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B636A" w14:textId="539C9C52" w:rsidR="00AB0145" w:rsidRDefault="00AB0145" w:rsidP="00AB0145">
      <w:pPr>
        <w:spacing w:after="120" w:line="360" w:lineRule="auto"/>
        <w:ind w:left="567" w:right="2534"/>
        <w:rPr>
          <w:rFonts w:ascii="Arial" w:hAnsi="Arial" w:cs="Arial"/>
          <w:b/>
          <w:bCs/>
          <w:color w:val="000000"/>
        </w:rPr>
      </w:pPr>
      <w:proofErr w:type="spellStart"/>
      <w:r w:rsidRPr="0071399D">
        <w:rPr>
          <w:rFonts w:ascii="Arial" w:hAnsi="Arial" w:cs="Arial"/>
          <w:b/>
          <w:bCs/>
          <w:sz w:val="32"/>
          <w:szCs w:val="32"/>
        </w:rPr>
        <w:t>mySpreader</w:t>
      </w:r>
      <w:proofErr w:type="spellEnd"/>
      <w:r w:rsidRPr="0071399D">
        <w:rPr>
          <w:rFonts w:ascii="Arial" w:hAnsi="Arial" w:cs="Arial"/>
          <w:b/>
          <w:bCs/>
          <w:sz w:val="32"/>
          <w:szCs w:val="32"/>
        </w:rPr>
        <w:t>-App</w:t>
      </w:r>
      <w:r>
        <w:rPr>
          <w:rFonts w:ascii="Arial" w:hAnsi="Arial" w:cs="Arial"/>
          <w:b/>
          <w:sz w:val="28"/>
          <w:szCs w:val="28"/>
        </w:rPr>
        <w:br/>
      </w:r>
      <w:r w:rsidRPr="0071399D">
        <w:rPr>
          <w:rFonts w:ascii="Arial" w:hAnsi="Arial" w:cs="Arial"/>
          <w:b/>
          <w:bCs/>
          <w:color w:val="000000"/>
        </w:rPr>
        <w:t>Das All-in-</w:t>
      </w:r>
      <w:proofErr w:type="spellStart"/>
      <w:r w:rsidRPr="0071399D">
        <w:rPr>
          <w:rFonts w:ascii="Arial" w:hAnsi="Arial" w:cs="Arial"/>
          <w:b/>
          <w:bCs/>
          <w:color w:val="000000"/>
        </w:rPr>
        <w:t>One</w:t>
      </w:r>
      <w:proofErr w:type="spellEnd"/>
      <w:r w:rsidRPr="0071399D">
        <w:rPr>
          <w:rFonts w:ascii="Arial" w:hAnsi="Arial" w:cs="Arial"/>
          <w:b/>
          <w:bCs/>
          <w:color w:val="000000"/>
        </w:rPr>
        <w:t xml:space="preserve">-Paket </w:t>
      </w:r>
      <w:r w:rsidR="004B7F70" w:rsidRPr="0071399D">
        <w:rPr>
          <w:rFonts w:ascii="Arial" w:hAnsi="Arial" w:cs="Arial"/>
          <w:b/>
          <w:bCs/>
          <w:color w:val="000000"/>
        </w:rPr>
        <w:t xml:space="preserve">zur perfekten </w:t>
      </w:r>
      <w:proofErr w:type="spellStart"/>
      <w:r w:rsidR="004B7F70" w:rsidRPr="0071399D">
        <w:rPr>
          <w:rFonts w:ascii="Arial" w:hAnsi="Arial" w:cs="Arial"/>
          <w:b/>
          <w:bCs/>
          <w:color w:val="000000"/>
        </w:rPr>
        <w:t>Streuereinstellung</w:t>
      </w:r>
      <w:proofErr w:type="spellEnd"/>
      <w:r w:rsidR="004B7F70">
        <w:rPr>
          <w:rFonts w:ascii="Arial" w:hAnsi="Arial" w:cs="Arial"/>
          <w:b/>
          <w:bCs/>
          <w:color w:val="000000"/>
        </w:rPr>
        <w:t xml:space="preserve"> bestehend </w:t>
      </w:r>
      <w:r>
        <w:rPr>
          <w:rFonts w:ascii="Arial" w:hAnsi="Arial" w:cs="Arial"/>
          <w:b/>
          <w:bCs/>
          <w:color w:val="000000"/>
        </w:rPr>
        <w:t>aus</w:t>
      </w:r>
      <w:r w:rsidR="004B7F70">
        <w:rPr>
          <w:rFonts w:ascii="Arial" w:hAnsi="Arial" w:cs="Arial"/>
          <w:b/>
          <w:bCs/>
          <w:color w:val="000000"/>
        </w:rPr>
        <w:t xml:space="preserve"> der</w:t>
      </w:r>
      <w:r>
        <w:rPr>
          <w:rFonts w:ascii="Arial" w:hAnsi="Arial" w:cs="Arial"/>
          <w:b/>
          <w:bCs/>
          <w:color w:val="000000"/>
        </w:rPr>
        <w:t xml:space="preserve"> Düngerdatenbank, dem digitalen mobilen Prüfstand </w:t>
      </w:r>
      <w:proofErr w:type="spellStart"/>
      <w:r>
        <w:rPr>
          <w:rFonts w:ascii="Arial" w:hAnsi="Arial" w:cs="Arial"/>
          <w:b/>
          <w:bCs/>
          <w:color w:val="000000"/>
        </w:rPr>
        <w:t>EasyCheck</w:t>
      </w:r>
      <w:proofErr w:type="spellEnd"/>
      <w:r>
        <w:rPr>
          <w:rFonts w:ascii="Arial" w:hAnsi="Arial" w:cs="Arial"/>
          <w:b/>
          <w:bCs/>
          <w:color w:val="000000"/>
        </w:rPr>
        <w:t xml:space="preserve"> </w:t>
      </w:r>
      <w:r w:rsidRPr="0071399D">
        <w:rPr>
          <w:rFonts w:ascii="Arial" w:hAnsi="Arial" w:cs="Arial"/>
          <w:b/>
          <w:bCs/>
          <w:color w:val="000000"/>
        </w:rPr>
        <w:t xml:space="preserve">und </w:t>
      </w:r>
      <w:r w:rsidR="004B7F70">
        <w:rPr>
          <w:rFonts w:ascii="Arial" w:hAnsi="Arial" w:cs="Arial"/>
          <w:b/>
          <w:bCs/>
          <w:color w:val="000000"/>
        </w:rPr>
        <w:t xml:space="preserve">der </w:t>
      </w:r>
      <w:proofErr w:type="spellStart"/>
      <w:r w:rsidRPr="0071399D">
        <w:rPr>
          <w:rFonts w:ascii="Arial" w:hAnsi="Arial" w:cs="Arial"/>
          <w:b/>
          <w:bCs/>
          <w:color w:val="000000"/>
        </w:rPr>
        <w:t>EasyMix</w:t>
      </w:r>
      <w:proofErr w:type="spellEnd"/>
      <w:r w:rsidRPr="0071399D">
        <w:rPr>
          <w:rFonts w:ascii="Arial" w:hAnsi="Arial" w:cs="Arial"/>
          <w:b/>
          <w:bCs/>
          <w:color w:val="000000"/>
        </w:rPr>
        <w:t xml:space="preserve">-App </w:t>
      </w:r>
      <w:r w:rsidR="00F552DB">
        <w:rPr>
          <w:rFonts w:ascii="Arial" w:hAnsi="Arial" w:cs="Arial"/>
          <w:b/>
          <w:bCs/>
          <w:color w:val="000000"/>
        </w:rPr>
        <w:t>für Mischdünger</w:t>
      </w:r>
    </w:p>
    <w:p w14:paraId="2082EF3A" w14:textId="528632D5" w:rsidR="00AB0145" w:rsidRDefault="00AB0145" w:rsidP="00AB0145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Die </w:t>
      </w:r>
      <w:proofErr w:type="spellStart"/>
      <w:r>
        <w:rPr>
          <w:rFonts w:ascii="Arial" w:hAnsi="Arial" w:cs="Arial"/>
          <w:bCs/>
        </w:rPr>
        <w:t>mySpreader</w:t>
      </w:r>
      <w:proofErr w:type="spellEnd"/>
      <w:r>
        <w:rPr>
          <w:rFonts w:ascii="Arial" w:hAnsi="Arial" w:cs="Arial"/>
          <w:bCs/>
        </w:rPr>
        <w:t>-App bündelt drei App-Funktionalitäten für Amazone-</w:t>
      </w:r>
      <w:proofErr w:type="spellStart"/>
      <w:r>
        <w:rPr>
          <w:rFonts w:ascii="Arial" w:hAnsi="Arial" w:cs="Arial"/>
          <w:bCs/>
        </w:rPr>
        <w:t>Düngerstreuer</w:t>
      </w:r>
      <w:proofErr w:type="spellEnd"/>
      <w:r>
        <w:rPr>
          <w:rFonts w:ascii="Arial" w:hAnsi="Arial" w:cs="Arial"/>
          <w:bCs/>
        </w:rPr>
        <w:t xml:space="preserve"> in einer App. Die intuitive Bedienung und das komfortable Einstellen des </w:t>
      </w:r>
      <w:proofErr w:type="spellStart"/>
      <w:r>
        <w:rPr>
          <w:rFonts w:ascii="Arial" w:hAnsi="Arial" w:cs="Arial"/>
          <w:bCs/>
        </w:rPr>
        <w:t>Düngerstreuers</w:t>
      </w:r>
      <w:proofErr w:type="spellEnd"/>
      <w:r>
        <w:rPr>
          <w:rFonts w:ascii="Arial" w:hAnsi="Arial" w:cs="Arial"/>
          <w:bCs/>
        </w:rPr>
        <w:t xml:space="preserve"> stehen dabei im Fokus des All-in-</w:t>
      </w:r>
      <w:proofErr w:type="spellStart"/>
      <w:r>
        <w:rPr>
          <w:rFonts w:ascii="Arial" w:hAnsi="Arial" w:cs="Arial"/>
          <w:bCs/>
        </w:rPr>
        <w:t>One</w:t>
      </w:r>
      <w:proofErr w:type="spellEnd"/>
      <w:r>
        <w:rPr>
          <w:rFonts w:ascii="Arial" w:hAnsi="Arial" w:cs="Arial"/>
          <w:bCs/>
        </w:rPr>
        <w:t xml:space="preserve">-Konzeptes. </w:t>
      </w:r>
    </w:p>
    <w:p w14:paraId="5A205930" w14:textId="77777777" w:rsidR="00AB0145" w:rsidRDefault="00AB0145" w:rsidP="00AB0145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260A6D77" w14:textId="070FE2B2" w:rsidR="00AB0145" w:rsidRDefault="004B7F70" w:rsidP="00AB0145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Mit der</w:t>
      </w:r>
      <w:r w:rsidR="00AB0145">
        <w:rPr>
          <w:rFonts w:ascii="Arial" w:hAnsi="Arial" w:cs="Arial"/>
          <w:bCs/>
        </w:rPr>
        <w:t xml:space="preserve"> </w:t>
      </w:r>
      <w:proofErr w:type="spellStart"/>
      <w:r w:rsidR="00AB0145">
        <w:rPr>
          <w:rFonts w:ascii="Arial" w:hAnsi="Arial" w:cs="Arial"/>
          <w:bCs/>
        </w:rPr>
        <w:t>DüngeService</w:t>
      </w:r>
      <w:proofErr w:type="spellEnd"/>
      <w:r w:rsidR="00AB0145">
        <w:rPr>
          <w:rFonts w:ascii="Arial" w:hAnsi="Arial" w:cs="Arial"/>
          <w:bCs/>
        </w:rPr>
        <w:t xml:space="preserve"> App </w:t>
      </w:r>
      <w:r>
        <w:rPr>
          <w:rFonts w:ascii="Arial" w:hAnsi="Arial" w:cs="Arial"/>
          <w:bCs/>
        </w:rPr>
        <w:t>lassen</w:t>
      </w:r>
      <w:r w:rsidR="00AB0145">
        <w:rPr>
          <w:rFonts w:ascii="Arial" w:hAnsi="Arial" w:cs="Arial"/>
          <w:bCs/>
        </w:rPr>
        <w:t xml:space="preserve"> sich je nach Maschinentyp, Arbeitsbreite, Düngersorte und Ausbringmenge die präzisen Einstellempfehlungen für Amazone-</w:t>
      </w:r>
      <w:proofErr w:type="spellStart"/>
      <w:r w:rsidR="00AB0145">
        <w:rPr>
          <w:rFonts w:ascii="Arial" w:hAnsi="Arial" w:cs="Arial"/>
          <w:bCs/>
        </w:rPr>
        <w:t>Düngerstreuer</w:t>
      </w:r>
      <w:proofErr w:type="spellEnd"/>
      <w:r w:rsidR="00AB0145">
        <w:rPr>
          <w:rFonts w:ascii="Arial" w:hAnsi="Arial" w:cs="Arial"/>
          <w:bCs/>
        </w:rPr>
        <w:t xml:space="preserve"> einfach und mobil direkt auf dem Feld abfragen. </w:t>
      </w:r>
      <w:r w:rsidR="00AB0145" w:rsidRPr="0071399D">
        <w:rPr>
          <w:rFonts w:ascii="Arial" w:hAnsi="Arial" w:cs="Arial"/>
          <w:bCs/>
        </w:rPr>
        <w:t xml:space="preserve">Dank der vielen Proben, die jährlich von Landwirten, Düngerlieferanten und Düngemittelherstellern eingesendet werden, </w:t>
      </w:r>
      <w:r w:rsidR="00AB0145">
        <w:rPr>
          <w:rFonts w:ascii="Arial" w:hAnsi="Arial" w:cs="Arial"/>
          <w:bCs/>
        </w:rPr>
        <w:t>wird</w:t>
      </w:r>
      <w:r w:rsidR="00AB0145" w:rsidRPr="0071399D">
        <w:rPr>
          <w:rFonts w:ascii="Arial" w:hAnsi="Arial" w:cs="Arial"/>
          <w:bCs/>
        </w:rPr>
        <w:t xml:space="preserve"> die App stets auf einem aktuellen Stand </w:t>
      </w:r>
      <w:r w:rsidR="00AB0145">
        <w:rPr>
          <w:rFonts w:ascii="Arial" w:hAnsi="Arial" w:cs="Arial"/>
          <w:bCs/>
        </w:rPr>
        <w:t>ge</w:t>
      </w:r>
      <w:r w:rsidR="00AB0145" w:rsidRPr="0071399D">
        <w:rPr>
          <w:rFonts w:ascii="Arial" w:hAnsi="Arial" w:cs="Arial"/>
          <w:bCs/>
        </w:rPr>
        <w:t>halten, sodass der Anwender zu jedem Saisonstart düngersortentechnisch „</w:t>
      </w:r>
      <w:proofErr w:type="spellStart"/>
      <w:r w:rsidR="00AB0145" w:rsidRPr="0071399D">
        <w:rPr>
          <w:rFonts w:ascii="Arial" w:hAnsi="Arial" w:cs="Arial"/>
          <w:bCs/>
        </w:rPr>
        <w:t>up</w:t>
      </w:r>
      <w:proofErr w:type="spellEnd"/>
      <w:r w:rsidR="00AB0145" w:rsidRPr="0071399D">
        <w:rPr>
          <w:rFonts w:ascii="Arial" w:hAnsi="Arial" w:cs="Arial"/>
          <w:bCs/>
        </w:rPr>
        <w:t xml:space="preserve"> </w:t>
      </w:r>
      <w:proofErr w:type="spellStart"/>
      <w:r w:rsidR="00AB0145" w:rsidRPr="0071399D">
        <w:rPr>
          <w:rFonts w:ascii="Arial" w:hAnsi="Arial" w:cs="Arial"/>
          <w:bCs/>
        </w:rPr>
        <w:t>to</w:t>
      </w:r>
      <w:proofErr w:type="spellEnd"/>
      <w:r w:rsidR="00AB0145" w:rsidRPr="0071399D">
        <w:rPr>
          <w:rFonts w:ascii="Arial" w:hAnsi="Arial" w:cs="Arial"/>
          <w:bCs/>
        </w:rPr>
        <w:t xml:space="preserve"> </w:t>
      </w:r>
      <w:proofErr w:type="spellStart"/>
      <w:r w:rsidR="00AB0145" w:rsidRPr="0071399D">
        <w:rPr>
          <w:rFonts w:ascii="Arial" w:hAnsi="Arial" w:cs="Arial"/>
          <w:bCs/>
        </w:rPr>
        <w:t>date</w:t>
      </w:r>
      <w:proofErr w:type="spellEnd"/>
      <w:r w:rsidR="00AB0145" w:rsidRPr="0071399D">
        <w:rPr>
          <w:rFonts w:ascii="Arial" w:hAnsi="Arial" w:cs="Arial"/>
          <w:bCs/>
        </w:rPr>
        <w:t>“ ist.</w:t>
      </w:r>
      <w:r w:rsidR="00AB0145">
        <w:rPr>
          <w:rFonts w:ascii="Arial" w:hAnsi="Arial" w:cs="Arial"/>
          <w:bCs/>
        </w:rPr>
        <w:t xml:space="preserve"> </w:t>
      </w:r>
      <w:r w:rsidR="00FB330E">
        <w:rPr>
          <w:rFonts w:ascii="Arial" w:hAnsi="Arial" w:cs="Arial"/>
          <w:bCs/>
        </w:rPr>
        <w:t xml:space="preserve">Eine </w:t>
      </w:r>
      <w:r w:rsidR="00AB0145">
        <w:rPr>
          <w:rFonts w:ascii="Arial" w:hAnsi="Arial" w:cs="Arial"/>
          <w:bCs/>
        </w:rPr>
        <w:t xml:space="preserve">Besonderheit der </w:t>
      </w:r>
      <w:proofErr w:type="spellStart"/>
      <w:r w:rsidR="00AB0145">
        <w:rPr>
          <w:rFonts w:ascii="Arial" w:hAnsi="Arial" w:cs="Arial"/>
          <w:bCs/>
        </w:rPr>
        <w:t>mySpreader</w:t>
      </w:r>
      <w:proofErr w:type="spellEnd"/>
      <w:r w:rsidR="00AB0145">
        <w:rPr>
          <w:rFonts w:ascii="Arial" w:hAnsi="Arial" w:cs="Arial"/>
          <w:bCs/>
        </w:rPr>
        <w:t xml:space="preserve">-App: </w:t>
      </w:r>
      <w:r w:rsidR="00FB330E">
        <w:rPr>
          <w:rFonts w:ascii="Arial" w:hAnsi="Arial" w:cs="Arial"/>
          <w:bCs/>
        </w:rPr>
        <w:t>Der Anwender kann</w:t>
      </w:r>
      <w:r w:rsidR="00AB0145">
        <w:rPr>
          <w:rFonts w:ascii="Arial" w:hAnsi="Arial" w:cs="Arial"/>
          <w:bCs/>
        </w:rPr>
        <w:t xml:space="preserve"> nach Düngern suchen</w:t>
      </w:r>
      <w:r w:rsidR="00FB330E">
        <w:rPr>
          <w:rFonts w:ascii="Arial" w:hAnsi="Arial" w:cs="Arial"/>
          <w:bCs/>
        </w:rPr>
        <w:t>, zum Beispiel</w:t>
      </w:r>
      <w:r w:rsidR="00AB0145">
        <w:rPr>
          <w:rFonts w:ascii="Arial" w:hAnsi="Arial" w:cs="Arial"/>
          <w:bCs/>
        </w:rPr>
        <w:t xml:space="preserve"> durch Angabe des Düngernamens, der Düngerzusammensetzung, der Korngröße oder de</w:t>
      </w:r>
      <w:r>
        <w:rPr>
          <w:rFonts w:ascii="Arial" w:hAnsi="Arial" w:cs="Arial"/>
          <w:bCs/>
        </w:rPr>
        <w:t>s</w:t>
      </w:r>
      <w:r w:rsidR="00AB0145">
        <w:rPr>
          <w:rFonts w:ascii="Arial" w:hAnsi="Arial" w:cs="Arial"/>
          <w:bCs/>
        </w:rPr>
        <w:t xml:space="preserve"> Schüttgewicht</w:t>
      </w:r>
      <w:r>
        <w:rPr>
          <w:rFonts w:ascii="Arial" w:hAnsi="Arial" w:cs="Arial"/>
          <w:bCs/>
        </w:rPr>
        <w:t>s</w:t>
      </w:r>
      <w:r w:rsidR="00AB0145">
        <w:rPr>
          <w:rFonts w:ascii="Arial" w:hAnsi="Arial" w:cs="Arial"/>
          <w:bCs/>
        </w:rPr>
        <w:t>.</w:t>
      </w:r>
    </w:p>
    <w:p w14:paraId="79163EB3" w14:textId="77777777" w:rsidR="00AB0145" w:rsidRPr="0071399D" w:rsidRDefault="00AB0145" w:rsidP="00AB0145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65705C60" w14:textId="7895BD7B" w:rsidR="00AB0145" w:rsidRDefault="00AB0145" w:rsidP="00AB0145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Die zweite Komponente der </w:t>
      </w:r>
      <w:proofErr w:type="spellStart"/>
      <w:r>
        <w:rPr>
          <w:rFonts w:ascii="Arial" w:hAnsi="Arial" w:cs="Arial"/>
          <w:bCs/>
        </w:rPr>
        <w:t>mySpreader</w:t>
      </w:r>
      <w:proofErr w:type="spellEnd"/>
      <w:r>
        <w:rPr>
          <w:rFonts w:ascii="Arial" w:hAnsi="Arial" w:cs="Arial"/>
          <w:bCs/>
        </w:rPr>
        <w:t>-App stellt der</w:t>
      </w:r>
      <w:r w:rsidRPr="00100DC1">
        <w:rPr>
          <w:rFonts w:ascii="Arial" w:hAnsi="Arial" w:cs="Arial"/>
          <w:bCs/>
        </w:rPr>
        <w:t xml:space="preserve"> digitale mobile Prüfstand </w:t>
      </w:r>
      <w:proofErr w:type="spellStart"/>
      <w:r w:rsidRPr="00100DC1">
        <w:rPr>
          <w:rFonts w:ascii="Arial" w:hAnsi="Arial" w:cs="Arial"/>
          <w:bCs/>
        </w:rPr>
        <w:t>EasyCheck</w:t>
      </w:r>
      <w:proofErr w:type="spellEnd"/>
      <w:r w:rsidRPr="00100DC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dar</w:t>
      </w:r>
      <w:r w:rsidRPr="00100DC1">
        <w:rPr>
          <w:rFonts w:ascii="Arial" w:hAnsi="Arial" w:cs="Arial"/>
          <w:bCs/>
        </w:rPr>
        <w:t>. Bei diesem Prüfstand werden Kunststoffmatten in definierten Abständen auf dem Feld platziert</w:t>
      </w:r>
      <w:r>
        <w:rPr>
          <w:rFonts w:ascii="Arial" w:hAnsi="Arial" w:cs="Arial"/>
          <w:bCs/>
        </w:rPr>
        <w:t xml:space="preserve">, </w:t>
      </w:r>
      <w:r w:rsidRPr="00100DC1">
        <w:rPr>
          <w:rFonts w:ascii="Arial" w:hAnsi="Arial" w:cs="Arial"/>
          <w:bCs/>
        </w:rPr>
        <w:t>bestreut</w:t>
      </w:r>
      <w:r>
        <w:rPr>
          <w:rFonts w:ascii="Arial" w:hAnsi="Arial" w:cs="Arial"/>
          <w:bCs/>
        </w:rPr>
        <w:t xml:space="preserve"> und im Anschluss einfach fotografiert</w:t>
      </w:r>
      <w:r w:rsidRPr="00100DC1">
        <w:rPr>
          <w:rFonts w:ascii="Arial" w:hAnsi="Arial" w:cs="Arial"/>
          <w:bCs/>
        </w:rPr>
        <w:t xml:space="preserve">. </w:t>
      </w:r>
      <w:proofErr w:type="spellStart"/>
      <w:r>
        <w:rPr>
          <w:rFonts w:ascii="Arial" w:hAnsi="Arial" w:cs="Arial"/>
          <w:bCs/>
        </w:rPr>
        <w:t>EasyCheck</w:t>
      </w:r>
      <w:proofErr w:type="spellEnd"/>
      <w:r w:rsidRPr="00100DC1">
        <w:rPr>
          <w:rFonts w:ascii="Arial" w:hAnsi="Arial" w:cs="Arial"/>
          <w:bCs/>
        </w:rPr>
        <w:t xml:space="preserve"> berechnet </w:t>
      </w:r>
      <w:r>
        <w:rPr>
          <w:rFonts w:ascii="Arial" w:hAnsi="Arial" w:cs="Arial"/>
          <w:bCs/>
        </w:rPr>
        <w:t xml:space="preserve">daraufhin </w:t>
      </w:r>
      <w:r w:rsidRPr="00100DC1">
        <w:rPr>
          <w:rFonts w:ascii="Arial" w:hAnsi="Arial" w:cs="Arial"/>
          <w:bCs/>
        </w:rPr>
        <w:t xml:space="preserve">den Bedeckungsgrad der Matten. Auf Grundlage dieser Werte </w:t>
      </w:r>
      <w:r>
        <w:rPr>
          <w:rFonts w:ascii="Arial" w:hAnsi="Arial" w:cs="Arial"/>
          <w:bCs/>
        </w:rPr>
        <w:t>schlägt</w:t>
      </w:r>
      <w:r w:rsidRPr="00100DC1">
        <w:rPr>
          <w:rFonts w:ascii="Arial" w:hAnsi="Arial" w:cs="Arial"/>
          <w:bCs/>
        </w:rPr>
        <w:t xml:space="preserve"> die App dem Anwender Einstellverbesserungen für die Querverteilung des A</w:t>
      </w:r>
      <w:r>
        <w:rPr>
          <w:rFonts w:ascii="Arial" w:hAnsi="Arial" w:cs="Arial"/>
          <w:bCs/>
        </w:rPr>
        <w:t>mazone-</w:t>
      </w:r>
      <w:proofErr w:type="spellStart"/>
      <w:r>
        <w:rPr>
          <w:rFonts w:ascii="Arial" w:hAnsi="Arial" w:cs="Arial"/>
          <w:bCs/>
        </w:rPr>
        <w:t>Düngers</w:t>
      </w:r>
      <w:r w:rsidRPr="00100DC1">
        <w:rPr>
          <w:rFonts w:ascii="Arial" w:hAnsi="Arial" w:cs="Arial"/>
          <w:bCs/>
        </w:rPr>
        <w:t>treuers</w:t>
      </w:r>
      <w:proofErr w:type="spellEnd"/>
      <w:r w:rsidRPr="00100DC1">
        <w:rPr>
          <w:rFonts w:ascii="Arial" w:hAnsi="Arial" w:cs="Arial"/>
          <w:bCs/>
        </w:rPr>
        <w:t xml:space="preserve"> vor</w:t>
      </w:r>
      <w:r>
        <w:rPr>
          <w:rFonts w:ascii="Arial" w:hAnsi="Arial" w:cs="Arial"/>
          <w:bCs/>
        </w:rPr>
        <w:t xml:space="preserve"> und die Bestandsführung kann somit schnell optimiert werden</w:t>
      </w:r>
      <w:r w:rsidRPr="00100DC1">
        <w:rPr>
          <w:rFonts w:ascii="Arial" w:hAnsi="Arial" w:cs="Arial"/>
          <w:bCs/>
        </w:rPr>
        <w:t>.</w:t>
      </w:r>
    </w:p>
    <w:p w14:paraId="2294B8C0" w14:textId="77777777" w:rsidR="00AB0145" w:rsidRPr="00100DC1" w:rsidRDefault="00AB0145" w:rsidP="00AB0145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3E806A7A" w14:textId="40D4DF3E" w:rsidR="00AB0145" w:rsidRDefault="00AB0145" w:rsidP="00AB0145">
      <w:pPr>
        <w:spacing w:line="360" w:lineRule="atLeast"/>
        <w:ind w:left="567" w:right="2534"/>
        <w:rPr>
          <w:rFonts w:ascii="Arial" w:hAnsi="Arial" w:cs="Arial"/>
          <w:bCs/>
        </w:rPr>
      </w:pPr>
      <w:r w:rsidRPr="00100DC1">
        <w:rPr>
          <w:rFonts w:ascii="Arial" w:hAnsi="Arial" w:cs="Arial"/>
          <w:bCs/>
        </w:rPr>
        <w:t xml:space="preserve">Abgerundet wird die </w:t>
      </w:r>
      <w:proofErr w:type="spellStart"/>
      <w:r w:rsidRPr="00100DC1">
        <w:rPr>
          <w:rFonts w:ascii="Arial" w:hAnsi="Arial" w:cs="Arial"/>
          <w:bCs/>
        </w:rPr>
        <w:t>mySpreader</w:t>
      </w:r>
      <w:proofErr w:type="spellEnd"/>
      <w:r w:rsidRPr="00100DC1">
        <w:rPr>
          <w:rFonts w:ascii="Arial" w:hAnsi="Arial" w:cs="Arial"/>
          <w:bCs/>
        </w:rPr>
        <w:t xml:space="preserve">-App durch </w:t>
      </w:r>
      <w:r w:rsidR="004B7F70">
        <w:rPr>
          <w:rFonts w:ascii="Arial" w:hAnsi="Arial" w:cs="Arial"/>
          <w:bCs/>
        </w:rPr>
        <w:t>die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EasyMix</w:t>
      </w:r>
      <w:proofErr w:type="spellEnd"/>
      <w:r w:rsidR="004B7F70">
        <w:rPr>
          <w:rFonts w:ascii="Arial" w:hAnsi="Arial" w:cs="Arial"/>
          <w:bCs/>
        </w:rPr>
        <w:t xml:space="preserve"> App, welche</w:t>
      </w:r>
      <w:r w:rsidRPr="00100DC1">
        <w:rPr>
          <w:rFonts w:ascii="Arial" w:hAnsi="Arial" w:cs="Arial"/>
          <w:bCs/>
        </w:rPr>
        <w:t xml:space="preserve"> Einstellempfehlungen für Mischdünger </w:t>
      </w:r>
      <w:r w:rsidR="004B7F70">
        <w:rPr>
          <w:rFonts w:ascii="Arial" w:hAnsi="Arial" w:cs="Arial"/>
          <w:bCs/>
        </w:rPr>
        <w:t>ermittelt</w:t>
      </w:r>
      <w:r w:rsidRPr="00100DC1">
        <w:rPr>
          <w:rFonts w:ascii="Arial" w:hAnsi="Arial" w:cs="Arial"/>
          <w:bCs/>
        </w:rPr>
        <w:t xml:space="preserve">. </w:t>
      </w:r>
      <w:r w:rsidRPr="00FD0432">
        <w:rPr>
          <w:rFonts w:ascii="Arial" w:hAnsi="Arial" w:cs="Arial"/>
          <w:bCs/>
        </w:rPr>
        <w:t>Oftmals werden verschiedene Dünger miteinander gemischt</w:t>
      </w:r>
      <w:r>
        <w:rPr>
          <w:rFonts w:ascii="Arial" w:hAnsi="Arial" w:cs="Arial"/>
          <w:bCs/>
        </w:rPr>
        <w:t>,</w:t>
      </w:r>
      <w:r w:rsidRPr="00FD0432">
        <w:rPr>
          <w:rFonts w:ascii="Arial" w:hAnsi="Arial" w:cs="Arial"/>
          <w:bCs/>
        </w:rPr>
        <w:t xml:space="preserve"> um Überfahrten einzusparen und die Betriebskosten zu senken. Hierbei handelt es sich in der Regel um eine nährstoffbedarfsorientierte Düngung. Wenn die </w:t>
      </w:r>
      <w:r w:rsidRPr="00FD0432">
        <w:rPr>
          <w:rFonts w:ascii="Arial" w:hAnsi="Arial" w:cs="Arial"/>
          <w:bCs/>
        </w:rPr>
        <w:lastRenderedPageBreak/>
        <w:t xml:space="preserve">Mischkomponenten jedoch unterschiedliche Charakteristika haben, </w:t>
      </w:r>
      <w:r>
        <w:rPr>
          <w:rFonts w:ascii="Arial" w:hAnsi="Arial" w:cs="Arial"/>
          <w:bCs/>
        </w:rPr>
        <w:t>wird die</w:t>
      </w:r>
      <w:r w:rsidRPr="00FD0432">
        <w:rPr>
          <w:rFonts w:ascii="Arial" w:hAnsi="Arial" w:cs="Arial"/>
          <w:bCs/>
        </w:rPr>
        <w:t xml:space="preserve"> </w:t>
      </w:r>
      <w:r w:rsidR="004B7F70">
        <w:rPr>
          <w:rFonts w:ascii="Arial" w:hAnsi="Arial" w:cs="Arial"/>
          <w:bCs/>
        </w:rPr>
        <w:t>präzise</w:t>
      </w:r>
      <w:r w:rsidRPr="00FD043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Platzierung</w:t>
      </w:r>
      <w:r w:rsidRPr="00FD043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insbesondere</w:t>
      </w:r>
      <w:r w:rsidRPr="00FD0432">
        <w:rPr>
          <w:rFonts w:ascii="Arial" w:hAnsi="Arial" w:cs="Arial"/>
          <w:bCs/>
        </w:rPr>
        <w:t xml:space="preserve"> bei wachsenden Arbeitsbreiten immer schwieriger. Mit </w:t>
      </w:r>
      <w:proofErr w:type="spellStart"/>
      <w:r w:rsidRPr="00FD0432">
        <w:rPr>
          <w:rFonts w:ascii="Arial" w:hAnsi="Arial" w:cs="Arial"/>
          <w:bCs/>
        </w:rPr>
        <w:t>EasyMix</w:t>
      </w:r>
      <w:proofErr w:type="spellEnd"/>
      <w:r w:rsidRPr="00FD043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werden</w:t>
      </w:r>
      <w:r w:rsidRPr="00FD0432">
        <w:rPr>
          <w:rFonts w:ascii="Arial" w:hAnsi="Arial" w:cs="Arial"/>
          <w:bCs/>
        </w:rPr>
        <w:t xml:space="preserve"> der bestmögliche Kompromiss bei unterschiedlichen Mischungen ermittelt</w:t>
      </w:r>
      <w:r>
        <w:rPr>
          <w:rFonts w:ascii="Arial" w:hAnsi="Arial" w:cs="Arial"/>
          <w:bCs/>
        </w:rPr>
        <w:t xml:space="preserve"> und </w:t>
      </w:r>
      <w:r w:rsidRPr="00FD0432">
        <w:rPr>
          <w:rFonts w:ascii="Arial" w:hAnsi="Arial" w:cs="Arial"/>
          <w:bCs/>
        </w:rPr>
        <w:t xml:space="preserve">die richtigen Einstellwerte für </w:t>
      </w:r>
      <w:r>
        <w:rPr>
          <w:rFonts w:ascii="Arial" w:hAnsi="Arial" w:cs="Arial"/>
          <w:bCs/>
        </w:rPr>
        <w:t xml:space="preserve">die </w:t>
      </w:r>
      <w:proofErr w:type="spellStart"/>
      <w:r>
        <w:rPr>
          <w:rFonts w:ascii="Arial" w:hAnsi="Arial" w:cs="Arial"/>
          <w:bCs/>
        </w:rPr>
        <w:t>Streuer</w:t>
      </w:r>
      <w:proofErr w:type="spellEnd"/>
      <w:r>
        <w:rPr>
          <w:rFonts w:ascii="Arial" w:hAnsi="Arial" w:cs="Arial"/>
          <w:bCs/>
        </w:rPr>
        <w:t xml:space="preserve"> ZA-TS und ZG-TS</w:t>
      </w:r>
      <w:r w:rsidRPr="00FD0432">
        <w:rPr>
          <w:rFonts w:ascii="Arial" w:hAnsi="Arial" w:cs="Arial"/>
          <w:bCs/>
        </w:rPr>
        <w:t xml:space="preserve"> vor</w:t>
      </w:r>
      <w:r>
        <w:rPr>
          <w:rFonts w:ascii="Arial" w:hAnsi="Arial" w:cs="Arial"/>
          <w:bCs/>
        </w:rPr>
        <w:t>geschlagen</w:t>
      </w:r>
      <w:r w:rsidRPr="00FD0432">
        <w:rPr>
          <w:rFonts w:ascii="Arial" w:hAnsi="Arial" w:cs="Arial"/>
          <w:bCs/>
        </w:rPr>
        <w:t xml:space="preserve">. </w:t>
      </w:r>
    </w:p>
    <w:p w14:paraId="5F81A428" w14:textId="77777777" w:rsidR="00AB0145" w:rsidRPr="00100DC1" w:rsidRDefault="00AB0145" w:rsidP="00AB0145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0B838A92" w14:textId="4C6EAE26" w:rsidR="00AB0145" w:rsidRDefault="00AB0145" w:rsidP="00AB0145">
      <w:pPr>
        <w:spacing w:line="360" w:lineRule="atLeast"/>
        <w:ind w:left="567" w:right="2534"/>
        <w:rPr>
          <w:rFonts w:ascii="Arial" w:hAnsi="Arial" w:cs="Arial"/>
          <w:bCs/>
        </w:rPr>
      </w:pPr>
      <w:r w:rsidRPr="00100DC1">
        <w:rPr>
          <w:rFonts w:ascii="Arial" w:hAnsi="Arial" w:cs="Arial"/>
          <w:bCs/>
        </w:rPr>
        <w:t xml:space="preserve">In der neuen </w:t>
      </w:r>
      <w:r>
        <w:rPr>
          <w:rFonts w:ascii="Arial" w:hAnsi="Arial" w:cs="Arial"/>
          <w:bCs/>
        </w:rPr>
        <w:t>Amazone</w:t>
      </w:r>
      <w:r w:rsidRPr="00100DC1">
        <w:rPr>
          <w:rFonts w:ascii="Arial" w:hAnsi="Arial" w:cs="Arial"/>
          <w:bCs/>
        </w:rPr>
        <w:t xml:space="preserve"> </w:t>
      </w:r>
      <w:proofErr w:type="spellStart"/>
      <w:r w:rsidRPr="00100DC1">
        <w:rPr>
          <w:rFonts w:ascii="Arial" w:hAnsi="Arial" w:cs="Arial"/>
          <w:bCs/>
        </w:rPr>
        <w:t>mySpreader</w:t>
      </w:r>
      <w:proofErr w:type="spellEnd"/>
      <w:r w:rsidRPr="00100DC1">
        <w:rPr>
          <w:rFonts w:ascii="Arial" w:hAnsi="Arial" w:cs="Arial"/>
          <w:bCs/>
        </w:rPr>
        <w:t xml:space="preserve">-App </w:t>
      </w:r>
      <w:r>
        <w:rPr>
          <w:rFonts w:ascii="Arial" w:hAnsi="Arial" w:cs="Arial"/>
          <w:bCs/>
        </w:rPr>
        <w:t>sind sämtliche Vorteile der Apps kombiniert</w:t>
      </w:r>
      <w:r w:rsidRPr="00100DC1">
        <w:rPr>
          <w:rFonts w:ascii="Arial" w:hAnsi="Arial" w:cs="Arial"/>
          <w:bCs/>
        </w:rPr>
        <w:t xml:space="preserve">, sodass Synergien genutzt werden. Die </w:t>
      </w:r>
      <w:proofErr w:type="spellStart"/>
      <w:r>
        <w:rPr>
          <w:rFonts w:ascii="Arial" w:hAnsi="Arial" w:cs="Arial"/>
          <w:bCs/>
        </w:rPr>
        <w:t>mySpreader</w:t>
      </w:r>
      <w:proofErr w:type="spellEnd"/>
      <w:r>
        <w:rPr>
          <w:rFonts w:ascii="Arial" w:hAnsi="Arial" w:cs="Arial"/>
          <w:bCs/>
        </w:rPr>
        <w:t>-</w:t>
      </w:r>
      <w:r w:rsidRPr="00100DC1">
        <w:rPr>
          <w:rFonts w:ascii="Arial" w:hAnsi="Arial" w:cs="Arial"/>
          <w:bCs/>
        </w:rPr>
        <w:t xml:space="preserve">App ist </w:t>
      </w:r>
      <w:r>
        <w:rPr>
          <w:rFonts w:ascii="Arial" w:hAnsi="Arial" w:cs="Arial"/>
          <w:bCs/>
        </w:rPr>
        <w:t xml:space="preserve">im App Store </w:t>
      </w:r>
      <w:r w:rsidRPr="00100DC1">
        <w:rPr>
          <w:rFonts w:ascii="Arial" w:hAnsi="Arial" w:cs="Arial"/>
          <w:bCs/>
        </w:rPr>
        <w:t>kostenlos</w:t>
      </w:r>
      <w:r>
        <w:rPr>
          <w:rFonts w:ascii="Arial" w:hAnsi="Arial" w:cs="Arial"/>
          <w:bCs/>
        </w:rPr>
        <w:t xml:space="preserve"> verfügbar</w:t>
      </w:r>
      <w:r w:rsidRPr="00100DC1">
        <w:rPr>
          <w:rFonts w:ascii="Arial" w:hAnsi="Arial" w:cs="Arial"/>
          <w:bCs/>
        </w:rPr>
        <w:t xml:space="preserve"> und kann von Smartphones mit Android</w:t>
      </w:r>
      <w:r>
        <w:rPr>
          <w:rFonts w:ascii="Arial" w:hAnsi="Arial" w:cs="Arial"/>
          <w:bCs/>
        </w:rPr>
        <w:t xml:space="preserve"> 7</w:t>
      </w:r>
      <w:r w:rsidRPr="00100DC1">
        <w:rPr>
          <w:rFonts w:ascii="Arial" w:hAnsi="Arial" w:cs="Arial"/>
          <w:bCs/>
        </w:rPr>
        <w:t>-Betriebssystemen und iOS</w:t>
      </w:r>
      <w:r>
        <w:rPr>
          <w:rFonts w:ascii="Arial" w:hAnsi="Arial" w:cs="Arial"/>
          <w:bCs/>
        </w:rPr>
        <w:t xml:space="preserve"> 1</w:t>
      </w:r>
      <w:r w:rsidR="00ED1240">
        <w:rPr>
          <w:rFonts w:ascii="Arial" w:hAnsi="Arial" w:cs="Arial"/>
          <w:bCs/>
        </w:rPr>
        <w:t>1</w:t>
      </w:r>
      <w:r w:rsidRPr="00100DC1">
        <w:rPr>
          <w:rFonts w:ascii="Arial" w:hAnsi="Arial" w:cs="Arial"/>
          <w:bCs/>
        </w:rPr>
        <w:t xml:space="preserve"> geladen werden.</w:t>
      </w:r>
    </w:p>
    <w:p w14:paraId="5067B611" w14:textId="77777777" w:rsidR="00AB0145" w:rsidRDefault="00AB0145" w:rsidP="00AB0145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35C07867" w14:textId="11DD1A27" w:rsidR="00AB0145" w:rsidRPr="005B5A79" w:rsidRDefault="00AB0145" w:rsidP="00AB0145">
      <w:pPr>
        <w:spacing w:line="360" w:lineRule="atLeast"/>
        <w:ind w:left="567" w:right="2534"/>
        <w:rPr>
          <w:rFonts w:ascii="Arial" w:hAnsi="Arial" w:cs="Arial"/>
          <w:bCs/>
        </w:rPr>
      </w:pPr>
      <w:r w:rsidRPr="005B5A79">
        <w:rPr>
          <w:rFonts w:ascii="Arial" w:hAnsi="Arial" w:cs="Arial"/>
          <w:bCs/>
        </w:rPr>
        <w:t xml:space="preserve">Als besonderes Feature </w:t>
      </w:r>
      <w:r w:rsidR="00F0011A" w:rsidRPr="005B5A79">
        <w:rPr>
          <w:rFonts w:ascii="Arial" w:hAnsi="Arial" w:cs="Arial"/>
          <w:bCs/>
        </w:rPr>
        <w:t>sind</w:t>
      </w:r>
      <w:r w:rsidRPr="005B5A79">
        <w:rPr>
          <w:rFonts w:ascii="Arial" w:hAnsi="Arial" w:cs="Arial"/>
          <w:bCs/>
        </w:rPr>
        <w:t xml:space="preserve"> </w:t>
      </w:r>
      <w:r w:rsidR="005628F1" w:rsidRPr="005B5A79">
        <w:rPr>
          <w:rFonts w:ascii="Arial" w:hAnsi="Arial" w:cs="Arial"/>
          <w:bCs/>
        </w:rPr>
        <w:t>mit der</w:t>
      </w:r>
      <w:r w:rsidR="00D24F19" w:rsidRPr="005B5A79">
        <w:rPr>
          <w:rFonts w:ascii="Arial" w:hAnsi="Arial" w:cs="Arial"/>
          <w:bCs/>
        </w:rPr>
        <w:t xml:space="preserve"> Ausstattung </w:t>
      </w:r>
      <w:proofErr w:type="spellStart"/>
      <w:r w:rsidR="00D24F19" w:rsidRPr="005B5A79">
        <w:rPr>
          <w:rFonts w:ascii="Arial" w:hAnsi="Arial" w:cs="Arial"/>
          <w:bCs/>
        </w:rPr>
        <w:t>mySpreader</w:t>
      </w:r>
      <w:proofErr w:type="spellEnd"/>
      <w:r w:rsidR="00D24F19" w:rsidRPr="005B5A79">
        <w:rPr>
          <w:rFonts w:ascii="Arial" w:hAnsi="Arial" w:cs="Arial"/>
          <w:bCs/>
        </w:rPr>
        <w:t xml:space="preserve"> Co</w:t>
      </w:r>
      <w:bookmarkStart w:id="0" w:name="_GoBack"/>
      <w:bookmarkEnd w:id="0"/>
      <w:r w:rsidR="00D24F19" w:rsidRPr="005B5A79">
        <w:rPr>
          <w:rFonts w:ascii="Arial" w:hAnsi="Arial" w:cs="Arial"/>
          <w:bCs/>
        </w:rPr>
        <w:t xml:space="preserve">nnect </w:t>
      </w:r>
      <w:r w:rsidRPr="005B5A79">
        <w:rPr>
          <w:rFonts w:ascii="Arial" w:hAnsi="Arial" w:cs="Arial"/>
          <w:bCs/>
        </w:rPr>
        <w:t xml:space="preserve">ein Bluetooth-Adapter </w:t>
      </w:r>
      <w:r w:rsidR="00D24F19" w:rsidRPr="005B5A79">
        <w:rPr>
          <w:rFonts w:ascii="Arial" w:hAnsi="Arial" w:cs="Arial"/>
          <w:bCs/>
        </w:rPr>
        <w:t xml:space="preserve">sowie eine Lizenzfreischaltung </w:t>
      </w:r>
      <w:r w:rsidRPr="005B5A79">
        <w:rPr>
          <w:rFonts w:ascii="Arial" w:hAnsi="Arial" w:cs="Arial"/>
          <w:bCs/>
        </w:rPr>
        <w:t xml:space="preserve">für ISOBUS-Maschinen erhältlich. Über diese Schnittstelle können alle Einstellwerte des </w:t>
      </w:r>
      <w:proofErr w:type="spellStart"/>
      <w:r w:rsidRPr="005B5A79">
        <w:rPr>
          <w:rFonts w:ascii="Arial" w:hAnsi="Arial" w:cs="Arial"/>
          <w:bCs/>
        </w:rPr>
        <w:t>Streuers</w:t>
      </w:r>
      <w:proofErr w:type="spellEnd"/>
      <w:r w:rsidRPr="005B5A79">
        <w:rPr>
          <w:rFonts w:ascii="Arial" w:hAnsi="Arial" w:cs="Arial"/>
          <w:bCs/>
        </w:rPr>
        <w:t xml:space="preserve"> aus der </w:t>
      </w:r>
      <w:proofErr w:type="spellStart"/>
      <w:r w:rsidRPr="005B5A79">
        <w:rPr>
          <w:rFonts w:ascii="Arial" w:hAnsi="Arial" w:cs="Arial"/>
          <w:bCs/>
        </w:rPr>
        <w:t>mySpreader</w:t>
      </w:r>
      <w:proofErr w:type="spellEnd"/>
      <w:r w:rsidRPr="005B5A79">
        <w:rPr>
          <w:rFonts w:ascii="Arial" w:hAnsi="Arial" w:cs="Arial"/>
          <w:bCs/>
        </w:rPr>
        <w:t>-App an den Amazone-</w:t>
      </w:r>
      <w:proofErr w:type="spellStart"/>
      <w:r w:rsidRPr="005B5A79">
        <w:rPr>
          <w:rFonts w:ascii="Arial" w:hAnsi="Arial" w:cs="Arial"/>
          <w:bCs/>
        </w:rPr>
        <w:t>Düngerstreuer</w:t>
      </w:r>
      <w:proofErr w:type="spellEnd"/>
      <w:r w:rsidRPr="005B5A79">
        <w:rPr>
          <w:rFonts w:ascii="Arial" w:hAnsi="Arial" w:cs="Arial"/>
          <w:bCs/>
        </w:rPr>
        <w:t xml:space="preserve"> übertragen werden, wonach eine automatische Einstellung erfolgt. Das spart Zeit, vermeidet Einstellfehler und ist zugleich </w:t>
      </w:r>
      <w:r w:rsidR="005628F1" w:rsidRPr="005B5A79">
        <w:rPr>
          <w:rFonts w:ascii="Arial" w:hAnsi="Arial" w:cs="Arial"/>
          <w:bCs/>
        </w:rPr>
        <w:t>sehr</w:t>
      </w:r>
      <w:r w:rsidRPr="005B5A79">
        <w:rPr>
          <w:rFonts w:ascii="Arial" w:hAnsi="Arial" w:cs="Arial"/>
          <w:bCs/>
        </w:rPr>
        <w:t xml:space="preserve"> </w:t>
      </w:r>
      <w:r w:rsidR="005628F1" w:rsidRPr="005B5A79">
        <w:rPr>
          <w:rFonts w:ascii="Arial" w:hAnsi="Arial" w:cs="Arial"/>
          <w:bCs/>
        </w:rPr>
        <w:t>komfortabel</w:t>
      </w:r>
      <w:r w:rsidRPr="005B5A79">
        <w:rPr>
          <w:rFonts w:ascii="Arial" w:hAnsi="Arial" w:cs="Arial"/>
          <w:bCs/>
        </w:rPr>
        <w:t xml:space="preserve">. </w:t>
      </w:r>
    </w:p>
    <w:p w14:paraId="33D7D32C" w14:textId="77777777" w:rsidR="00AB0145" w:rsidRDefault="00AB0145" w:rsidP="00AB0145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79CD0AF5" w14:textId="77777777" w:rsidR="00AB0145" w:rsidRDefault="00AB0145" w:rsidP="00AB0145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4A2A6040" w14:textId="38A917BC" w:rsidR="00AB0145" w:rsidRPr="003F5AA1" w:rsidRDefault="008A7BB2" w:rsidP="00AB0145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pict w14:anchorId="511848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in;height:273.6pt">
            <v:imagedata r:id="rId6" o:title="mySpreader-App_Einsatz" croptop="955f" cropbottom="1656f" cropright="191f"/>
          </v:shape>
        </w:pict>
      </w:r>
    </w:p>
    <w:p w14:paraId="6A597A14" w14:textId="2207BFFD" w:rsidR="00AB0145" w:rsidRDefault="00AB0145" w:rsidP="00AB0145">
      <w:pPr>
        <w:spacing w:line="360" w:lineRule="atLeast"/>
        <w:ind w:left="567" w:right="253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Mit der </w:t>
      </w:r>
      <w:proofErr w:type="spellStart"/>
      <w:r>
        <w:rPr>
          <w:rFonts w:ascii="Arial" w:hAnsi="Arial" w:cs="Arial"/>
          <w:sz w:val="22"/>
        </w:rPr>
        <w:t>mySpreader</w:t>
      </w:r>
      <w:proofErr w:type="spellEnd"/>
      <w:r>
        <w:rPr>
          <w:rFonts w:ascii="Arial" w:hAnsi="Arial" w:cs="Arial"/>
          <w:sz w:val="22"/>
        </w:rPr>
        <w:t xml:space="preserve">-App </w:t>
      </w:r>
      <w:r w:rsidR="004B7F70">
        <w:rPr>
          <w:rFonts w:ascii="Arial" w:hAnsi="Arial" w:cs="Arial"/>
          <w:sz w:val="22"/>
        </w:rPr>
        <w:t xml:space="preserve">auf dem Feld </w:t>
      </w:r>
      <w:r>
        <w:rPr>
          <w:rFonts w:ascii="Arial" w:hAnsi="Arial" w:cs="Arial"/>
          <w:sz w:val="22"/>
        </w:rPr>
        <w:t>mobil und optimal beraten.</w:t>
      </w:r>
    </w:p>
    <w:p w14:paraId="05AD3E97" w14:textId="4A0050A7" w:rsidR="00AB0145" w:rsidRDefault="00AB0145" w:rsidP="00AB0145">
      <w:pPr>
        <w:spacing w:line="360" w:lineRule="atLeast"/>
        <w:ind w:left="567" w:right="2534"/>
      </w:pPr>
    </w:p>
    <w:p w14:paraId="798AA4AC" w14:textId="77777777" w:rsidR="00AB0145" w:rsidRPr="00105F22" w:rsidRDefault="00AB0145" w:rsidP="00AB0145">
      <w:pPr>
        <w:spacing w:line="360" w:lineRule="atLeast"/>
        <w:ind w:left="567"/>
        <w:rPr>
          <w:rFonts w:ascii="Arial" w:hAnsi="Arial" w:cs="Arial"/>
          <w:i/>
          <w:sz w:val="22"/>
          <w:szCs w:val="22"/>
          <w:shd w:val="clear" w:color="auto" w:fill="FFFFFF"/>
        </w:rPr>
      </w:pPr>
      <w:r>
        <w:rPr>
          <w:noProof/>
        </w:rPr>
        <w:drawing>
          <wp:inline distT="0" distB="0" distL="0" distR="0" wp14:anchorId="4F48CCC4" wp14:editId="36E45292">
            <wp:extent cx="1828800" cy="3200400"/>
            <wp:effectExtent l="0" t="0" r="0" b="0"/>
            <wp:docPr id="19" name="Bild 3" descr="mySpreader_1242x2208_20200228_3_kle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ySpreader_1242x2208_20200228_3_klei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70407CEF" wp14:editId="7505CB1E">
            <wp:extent cx="1828800" cy="3225165"/>
            <wp:effectExtent l="0" t="0" r="0" b="0"/>
            <wp:docPr id="8" name="Bild 4" descr="mySpreader_1242x2208_20200228_4_kle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ySpreader_1242x2208_20200228_4_klei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2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Arial" w:hAnsi="Arial" w:cs="Arial"/>
          <w:noProof/>
          <w:sz w:val="22"/>
          <w:szCs w:val="22"/>
          <w:shd w:val="clear" w:color="auto" w:fill="FFFFFF"/>
        </w:rPr>
        <w:drawing>
          <wp:inline distT="0" distB="0" distL="0" distR="0" wp14:anchorId="7A4E261F" wp14:editId="23196694">
            <wp:extent cx="1804035" cy="3200400"/>
            <wp:effectExtent l="0" t="0" r="5715" b="0"/>
            <wp:docPr id="20" name="Bild 5" descr="mySpreader_1242x2208_20200228_5_kle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ySpreader_1242x2208_20200228_5_klei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03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C560A" w14:textId="77777777" w:rsidR="00AB0145" w:rsidRDefault="00AB0145" w:rsidP="00AB0145">
      <w:pPr>
        <w:spacing w:line="360" w:lineRule="atLeast"/>
        <w:ind w:left="567"/>
        <w:rPr>
          <w:rFonts w:ascii="Arial" w:hAnsi="Arial" w:cs="Arial"/>
          <w:i/>
          <w:sz w:val="22"/>
          <w:szCs w:val="22"/>
          <w:u w:val="single"/>
          <w:shd w:val="clear" w:color="auto" w:fill="FFFFFF"/>
        </w:rPr>
      </w:pPr>
    </w:p>
    <w:p w14:paraId="1C10EBB7" w14:textId="77777777" w:rsidR="00AB0145" w:rsidRDefault="00AB0145" w:rsidP="00AB0145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Die </w:t>
      </w:r>
      <w:proofErr w:type="spellStart"/>
      <w:r>
        <w:rPr>
          <w:rFonts w:ascii="Arial" w:hAnsi="Arial" w:cs="Arial"/>
          <w:sz w:val="22"/>
          <w:szCs w:val="22"/>
          <w:shd w:val="clear" w:color="auto" w:fill="FFFFFF"/>
        </w:rPr>
        <w:t>mySpreader</w:t>
      </w:r>
      <w:proofErr w:type="spellEnd"/>
      <w:r>
        <w:rPr>
          <w:rFonts w:ascii="Arial" w:hAnsi="Arial" w:cs="Arial"/>
          <w:sz w:val="22"/>
          <w:szCs w:val="22"/>
          <w:shd w:val="clear" w:color="auto" w:fill="FFFFFF"/>
        </w:rPr>
        <w:t>-App vereint drei Apps in einer.</w:t>
      </w:r>
    </w:p>
    <w:p w14:paraId="4B203C66" w14:textId="77777777" w:rsidR="004B7F70" w:rsidRDefault="004B7F70" w:rsidP="00AB0145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</w:rPr>
      </w:pPr>
    </w:p>
    <w:p w14:paraId="2EB9FDA8" w14:textId="77777777" w:rsidR="004B7F70" w:rsidRDefault="004B7F70" w:rsidP="00AB0145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</w:rPr>
      </w:pPr>
    </w:p>
    <w:p w14:paraId="3044DF63" w14:textId="77777777" w:rsidR="004B7F70" w:rsidRPr="00E65120" w:rsidRDefault="004B7F70" w:rsidP="00AB0145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</w:rPr>
      </w:pPr>
    </w:p>
    <w:p w14:paraId="5D3AAC22" w14:textId="0922E9D8" w:rsidR="004B7F70" w:rsidRPr="005B5A79" w:rsidRDefault="008A7BB2" w:rsidP="003C0AFD">
      <w:pPr>
        <w:pStyle w:val="StandardWeb"/>
        <w:spacing w:after="0" w:line="360" w:lineRule="atLeast"/>
        <w:ind w:left="567" w:right="183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noProof/>
          <w:sz w:val="22"/>
          <w:szCs w:val="22"/>
          <w:shd w:val="clear" w:color="auto" w:fill="FFFFFF"/>
        </w:rPr>
        <w:pict w14:anchorId="3F231A1E">
          <v:shape id="_x0000_i1025" type="#_x0000_t75" style="width:506.05pt;height:204.7pt">
            <v:imagedata r:id="rId10" o:title="mySpreader-App_Bluetooth Adapter" cropleft="3873f"/>
          </v:shape>
        </w:pict>
      </w:r>
      <w:r w:rsidR="004B7F70" w:rsidRPr="005B5A79">
        <w:rPr>
          <w:rFonts w:ascii="Arial" w:hAnsi="Arial" w:cs="Arial"/>
          <w:sz w:val="22"/>
          <w:szCs w:val="22"/>
        </w:rPr>
        <w:t xml:space="preserve">Über einen Bluetooth-Adapter können alle Einstellwerte aus der </w:t>
      </w:r>
      <w:proofErr w:type="spellStart"/>
      <w:r w:rsidR="004B7F70" w:rsidRPr="005B5A79">
        <w:rPr>
          <w:rFonts w:ascii="Arial" w:hAnsi="Arial" w:cs="Arial"/>
          <w:sz w:val="22"/>
          <w:szCs w:val="22"/>
        </w:rPr>
        <w:t>mySpreader</w:t>
      </w:r>
      <w:proofErr w:type="spellEnd"/>
      <w:r w:rsidR="004B7F70" w:rsidRPr="005B5A79">
        <w:rPr>
          <w:rFonts w:ascii="Arial" w:hAnsi="Arial" w:cs="Arial"/>
          <w:sz w:val="22"/>
          <w:szCs w:val="22"/>
        </w:rPr>
        <w:t xml:space="preserve"> App an den AMAZONE </w:t>
      </w:r>
      <w:proofErr w:type="spellStart"/>
      <w:r w:rsidR="004B7F70" w:rsidRPr="005B5A79">
        <w:rPr>
          <w:rFonts w:ascii="Arial" w:hAnsi="Arial" w:cs="Arial"/>
          <w:sz w:val="22"/>
          <w:szCs w:val="22"/>
        </w:rPr>
        <w:t>Düngerstreuer</w:t>
      </w:r>
      <w:proofErr w:type="spellEnd"/>
      <w:r w:rsidR="004B7F70" w:rsidRPr="005B5A79">
        <w:rPr>
          <w:rFonts w:ascii="Arial" w:hAnsi="Arial" w:cs="Arial"/>
          <w:sz w:val="22"/>
          <w:szCs w:val="22"/>
        </w:rPr>
        <w:t xml:space="preserve"> übertragen werden. Das spart Zeit, vermeidet Einstellfehler und ist sehr komfortabel.</w:t>
      </w:r>
    </w:p>
    <w:p w14:paraId="11183C32" w14:textId="7D26E1CE" w:rsidR="00AB0145" w:rsidRDefault="00AB014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F234F92" w14:textId="77777777" w:rsidR="00114F26" w:rsidRPr="00E12CE4" w:rsidRDefault="00114F26" w:rsidP="00114F26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>Über AMAZONE</w:t>
      </w:r>
    </w:p>
    <w:p w14:paraId="38B09178" w14:textId="77777777" w:rsidR="00114F26" w:rsidRPr="00E12CE4" w:rsidRDefault="00114F26" w:rsidP="00114F26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Die AMAZONEN-WERKE H. Dreyer GmbH &amp; Co.KG mit Hauptsitz in 49205 Hasbergen-Gaste stellen Land- und Kommunalmaschinen her. Das inhabergeführte Unternehmen beschäftigt an neun verschiedenen Produktionsstandorten in Deutschland, Frankreich, Russland und Ungarn rund 1.900 Mitarbeiter. Zum Landmaschinenprogramm zählen Bodenbearbeitungsgeräte, Sämaschinen, Düngerstreuer und Pflanzenschutzgeräte. </w:t>
      </w:r>
    </w:p>
    <w:p w14:paraId="68C98521" w14:textId="77777777" w:rsidR="00114F26" w:rsidRPr="00E12CE4" w:rsidRDefault="00114F26" w:rsidP="00114F26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Auf Basis dieser Kernkompetenzen ist AMAZONE heute der Spezialist für den „Intelligenten Pflanzenbau“ in der Landwirtschaft. </w:t>
      </w:r>
    </w:p>
    <w:p w14:paraId="16052958" w14:textId="067C8AAF" w:rsidR="00114F26" w:rsidRPr="00E12CE4" w:rsidRDefault="00114F26" w:rsidP="00114F26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Weitere Informationen: </w:t>
      </w:r>
      <w:hyperlink r:id="rId11" w:history="1">
        <w:r w:rsidR="000941BD" w:rsidRPr="00596AC7">
          <w:rPr>
            <w:rStyle w:val="Hyperlink"/>
            <w:rFonts w:ascii="Arial" w:hAnsi="Arial" w:cs="Arial"/>
            <w:bCs/>
            <w:sz w:val="20"/>
            <w:szCs w:val="20"/>
          </w:rPr>
          <w:t>www.amazone.net/de</w:t>
        </w:r>
      </w:hyperlink>
    </w:p>
    <w:p w14:paraId="4BCC25F7" w14:textId="3F795C00" w:rsidR="008069D3" w:rsidRDefault="00114F26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noProof/>
          <w:color w:val="0563C1"/>
        </w:rPr>
        <w:drawing>
          <wp:inline distT="0" distB="0" distL="0" distR="0" wp14:anchorId="7C3BC710" wp14:editId="1C50BD9B">
            <wp:extent cx="241300" cy="241300"/>
            <wp:effectExtent l="0" t="0" r="6350" b="6350"/>
            <wp:docPr id="13" name="Grafik 13" descr="cid:FB_70d43fd1-a841-4de4-bbaa-3e1f495f95d3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FB_70d43fd1-a841-4de4-bbaa-3e1f495f95d3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6086A279" wp14:editId="2813DA85">
            <wp:extent cx="241300" cy="241300"/>
            <wp:effectExtent l="0" t="0" r="6350" b="6350"/>
            <wp:docPr id="12" name="Grafik 12" descr="cid:IG_efb650a7-31e4-4674-98db-f2d2d5c58dce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G_efb650a7-31e4-4674-98db-f2d2d5c58dce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1CB2DCA3" wp14:editId="14C71529">
            <wp:extent cx="241300" cy="241300"/>
            <wp:effectExtent l="0" t="0" r="6350" b="6350"/>
            <wp:docPr id="11" name="Grafik 11" descr="cid:YT_e9180d16-5a2b-4618-92e9-22a015f9cafb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YT_e9180d16-5a2b-4618-92e9-22a015f9cafb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3483855C" wp14:editId="349FEE7E">
            <wp:extent cx="241300" cy="241300"/>
            <wp:effectExtent l="0" t="0" r="6350" b="6350"/>
            <wp:docPr id="10" name="Grafik 10" descr="cid:LinkedIn_80de4e9c-c7a3-41e3-8e11-063f7eace13d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LinkedIn_80de4e9c-c7a3-41e3-8e11-063f7eace13d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768D29F7" wp14:editId="208FF2E7">
            <wp:extent cx="241300" cy="241300"/>
            <wp:effectExtent l="0" t="0" r="6350" b="6350"/>
            <wp:docPr id="7" name="Grafik 7" descr="cid:Xing1_e3730686-2953-47a9-9c47-dbaa518a9207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Xing1_e3730686-2953-47a9-9c47-dbaa518a9207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</w:p>
    <w:sectPr w:rsidR="008069D3" w:rsidSect="008A7BB2">
      <w:headerReference w:type="default" r:id="rId27"/>
      <w:footerReference w:type="default" r:id="rId28"/>
      <w:pgSz w:w="11901" w:h="16840" w:code="9"/>
      <w:pgMar w:top="1418" w:right="567" w:bottom="2127" w:left="567" w:header="1418" w:footer="14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ADBCF" w14:textId="77777777" w:rsidR="00B6709B" w:rsidRDefault="00B6709B">
      <w:r>
        <w:separator/>
      </w:r>
    </w:p>
  </w:endnote>
  <w:endnote w:type="continuationSeparator" w:id="0">
    <w:p w14:paraId="63AF7B08" w14:textId="77777777" w:rsidR="00B6709B" w:rsidRDefault="00B67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CCEE7" w14:textId="77777777" w:rsidR="005E0980" w:rsidRDefault="00147389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2AFF2BC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5B5A79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5B5A79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14:paraId="02AFF2BC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5B5A79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5B5A79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E4719BE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B82AA4A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E66BD8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AMAZONEN-WERKE H. DREYER GmbH &amp; Co. KG ∙ Am Amazonenwerk 9–13 ∙ D-49205 Hasbergen-Gaste</w:t>
                          </w:r>
                        </w:p>
                        <w:p w14:paraId="71C40B17" w14:textId="1731507E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Telefon +49 (0)5405 501-0 ∙ </w:t>
                          </w:r>
                          <w:r w:rsidR="00B15CE5"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amazone@amazone.de</w:t>
                          </w:r>
                          <w:r w:rsidR="000941BD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∙ www.amazone.net/de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14:paraId="1BE66BD8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14:paraId="71C40B17" w14:textId="1731507E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Telefon +49 (0)5405 501-0 ∙ </w:t>
                    </w:r>
                    <w:r w:rsidR="00B15CE5" w:rsidRPr="0093254A">
                      <w:rPr>
                        <w:rFonts w:ascii="Arial" w:hAnsi="Arial"/>
                        <w:spacing w:val="2"/>
                        <w:sz w:val="20"/>
                      </w:rPr>
                      <w:t>amazone@amazone.de</w:t>
                    </w:r>
                    <w:r w:rsidR="000941BD">
                      <w:rPr>
                        <w:rFonts w:ascii="Arial" w:hAnsi="Arial"/>
                        <w:spacing w:val="2"/>
                        <w:sz w:val="20"/>
                      </w:rPr>
                      <w:t xml:space="preserve"> ∙ www.amazone.net/de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DF9C4" w14:textId="77777777" w:rsidR="00B6709B" w:rsidRDefault="00B6709B">
      <w:r>
        <w:separator/>
      </w:r>
    </w:p>
  </w:footnote>
  <w:footnote w:type="continuationSeparator" w:id="0">
    <w:p w14:paraId="2E4F40CF" w14:textId="77777777" w:rsidR="00B6709B" w:rsidRDefault="00B670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5A6F5" w14:textId="30DCDB63" w:rsidR="005E0980" w:rsidRDefault="00E81D17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A2176F1" w14:textId="52C197CB" w:rsidR="00E81D17" w:rsidRPr="00E50E51" w:rsidRDefault="00E81D17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95062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Dezember</w:t>
                          </w: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 2020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14:paraId="3A2176F1" w14:textId="52C197CB" w:rsidR="00E81D17" w:rsidRPr="00E50E51" w:rsidRDefault="00E81D17" w:rsidP="00E81D17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95062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Dezember</w:t>
                    </w: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 2020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4890697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3BCFF9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38EF064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14:paraId="138EF064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280B"/>
    <w:rsid w:val="000047C6"/>
    <w:rsid w:val="000055DA"/>
    <w:rsid w:val="00005750"/>
    <w:rsid w:val="000057B1"/>
    <w:rsid w:val="00013C90"/>
    <w:rsid w:val="00020A73"/>
    <w:rsid w:val="00022927"/>
    <w:rsid w:val="00022EA9"/>
    <w:rsid w:val="000272F0"/>
    <w:rsid w:val="00031552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3599"/>
    <w:rsid w:val="00054904"/>
    <w:rsid w:val="000558D6"/>
    <w:rsid w:val="00056589"/>
    <w:rsid w:val="00061F15"/>
    <w:rsid w:val="00062B82"/>
    <w:rsid w:val="00063402"/>
    <w:rsid w:val="00064C64"/>
    <w:rsid w:val="00065CAA"/>
    <w:rsid w:val="00066F1F"/>
    <w:rsid w:val="00072139"/>
    <w:rsid w:val="000941BD"/>
    <w:rsid w:val="0009438C"/>
    <w:rsid w:val="00095B8B"/>
    <w:rsid w:val="000A1204"/>
    <w:rsid w:val="000A1774"/>
    <w:rsid w:val="000A73A3"/>
    <w:rsid w:val="000B1D61"/>
    <w:rsid w:val="000B229C"/>
    <w:rsid w:val="000B4818"/>
    <w:rsid w:val="000B52EE"/>
    <w:rsid w:val="000B539E"/>
    <w:rsid w:val="000B5F6D"/>
    <w:rsid w:val="000B6EBB"/>
    <w:rsid w:val="000B7C60"/>
    <w:rsid w:val="000C03B9"/>
    <w:rsid w:val="000C100B"/>
    <w:rsid w:val="000C13A8"/>
    <w:rsid w:val="000C3A69"/>
    <w:rsid w:val="000C4227"/>
    <w:rsid w:val="000D07D1"/>
    <w:rsid w:val="000D1FED"/>
    <w:rsid w:val="000D7D8C"/>
    <w:rsid w:val="000E3570"/>
    <w:rsid w:val="000E45C0"/>
    <w:rsid w:val="000F680B"/>
    <w:rsid w:val="0010274B"/>
    <w:rsid w:val="00103E69"/>
    <w:rsid w:val="00110789"/>
    <w:rsid w:val="00112EDB"/>
    <w:rsid w:val="00113932"/>
    <w:rsid w:val="00114719"/>
    <w:rsid w:val="00114F26"/>
    <w:rsid w:val="00123BBE"/>
    <w:rsid w:val="0012682A"/>
    <w:rsid w:val="00126F6D"/>
    <w:rsid w:val="00131235"/>
    <w:rsid w:val="00134061"/>
    <w:rsid w:val="00136F8F"/>
    <w:rsid w:val="001418C0"/>
    <w:rsid w:val="001434B2"/>
    <w:rsid w:val="00146749"/>
    <w:rsid w:val="00147389"/>
    <w:rsid w:val="001474C3"/>
    <w:rsid w:val="00147A4A"/>
    <w:rsid w:val="0015120B"/>
    <w:rsid w:val="00151C95"/>
    <w:rsid w:val="00152A75"/>
    <w:rsid w:val="00152ED1"/>
    <w:rsid w:val="00153352"/>
    <w:rsid w:val="001550D7"/>
    <w:rsid w:val="00157608"/>
    <w:rsid w:val="00157995"/>
    <w:rsid w:val="00161CDE"/>
    <w:rsid w:val="00162EFC"/>
    <w:rsid w:val="00164471"/>
    <w:rsid w:val="00170B9E"/>
    <w:rsid w:val="00175B5E"/>
    <w:rsid w:val="001764F2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B650D"/>
    <w:rsid w:val="001C08A4"/>
    <w:rsid w:val="001C1208"/>
    <w:rsid w:val="001C136F"/>
    <w:rsid w:val="001C1376"/>
    <w:rsid w:val="001C241D"/>
    <w:rsid w:val="001C2C16"/>
    <w:rsid w:val="001C3878"/>
    <w:rsid w:val="001C3BAA"/>
    <w:rsid w:val="001C4476"/>
    <w:rsid w:val="001C7171"/>
    <w:rsid w:val="001C79D7"/>
    <w:rsid w:val="001D37F0"/>
    <w:rsid w:val="001D6B80"/>
    <w:rsid w:val="001E27E7"/>
    <w:rsid w:val="001E6EDA"/>
    <w:rsid w:val="001F10DE"/>
    <w:rsid w:val="001F2C8E"/>
    <w:rsid w:val="001F60F7"/>
    <w:rsid w:val="001F62AF"/>
    <w:rsid w:val="001F7776"/>
    <w:rsid w:val="00205632"/>
    <w:rsid w:val="00206595"/>
    <w:rsid w:val="00211B27"/>
    <w:rsid w:val="00212120"/>
    <w:rsid w:val="00220557"/>
    <w:rsid w:val="002213AC"/>
    <w:rsid w:val="002223F7"/>
    <w:rsid w:val="00233AA4"/>
    <w:rsid w:val="002356E7"/>
    <w:rsid w:val="002376D9"/>
    <w:rsid w:val="00241217"/>
    <w:rsid w:val="002416D9"/>
    <w:rsid w:val="00242354"/>
    <w:rsid w:val="00242FD7"/>
    <w:rsid w:val="00253FE0"/>
    <w:rsid w:val="00255F3D"/>
    <w:rsid w:val="00256A84"/>
    <w:rsid w:val="00260884"/>
    <w:rsid w:val="00263D84"/>
    <w:rsid w:val="002749F8"/>
    <w:rsid w:val="00280DCF"/>
    <w:rsid w:val="002829C0"/>
    <w:rsid w:val="0028387B"/>
    <w:rsid w:val="00286F63"/>
    <w:rsid w:val="002906A8"/>
    <w:rsid w:val="00295EFE"/>
    <w:rsid w:val="002A08F9"/>
    <w:rsid w:val="002A2D94"/>
    <w:rsid w:val="002B48D1"/>
    <w:rsid w:val="002B6601"/>
    <w:rsid w:val="002B6C23"/>
    <w:rsid w:val="002B7690"/>
    <w:rsid w:val="002B7E60"/>
    <w:rsid w:val="002C1CA3"/>
    <w:rsid w:val="002C29BD"/>
    <w:rsid w:val="002C3B05"/>
    <w:rsid w:val="002D3B27"/>
    <w:rsid w:val="002D4394"/>
    <w:rsid w:val="002D542A"/>
    <w:rsid w:val="002E08E7"/>
    <w:rsid w:val="002E0F6F"/>
    <w:rsid w:val="002E3450"/>
    <w:rsid w:val="002E3B81"/>
    <w:rsid w:val="002E3F40"/>
    <w:rsid w:val="002E5188"/>
    <w:rsid w:val="002E6708"/>
    <w:rsid w:val="002F0C60"/>
    <w:rsid w:val="002F53E9"/>
    <w:rsid w:val="0030035B"/>
    <w:rsid w:val="00300C6C"/>
    <w:rsid w:val="00302020"/>
    <w:rsid w:val="003123B7"/>
    <w:rsid w:val="003132FB"/>
    <w:rsid w:val="003156BE"/>
    <w:rsid w:val="00316911"/>
    <w:rsid w:val="003171E2"/>
    <w:rsid w:val="003203EE"/>
    <w:rsid w:val="00320F24"/>
    <w:rsid w:val="00322003"/>
    <w:rsid w:val="0033102D"/>
    <w:rsid w:val="003400A3"/>
    <w:rsid w:val="00343E6D"/>
    <w:rsid w:val="00344BE6"/>
    <w:rsid w:val="00347783"/>
    <w:rsid w:val="00353CEF"/>
    <w:rsid w:val="0035596C"/>
    <w:rsid w:val="00364C64"/>
    <w:rsid w:val="00366CAA"/>
    <w:rsid w:val="00370CBC"/>
    <w:rsid w:val="00371B65"/>
    <w:rsid w:val="00371C85"/>
    <w:rsid w:val="00375B0A"/>
    <w:rsid w:val="0038102A"/>
    <w:rsid w:val="003852C1"/>
    <w:rsid w:val="00393134"/>
    <w:rsid w:val="003A1DBE"/>
    <w:rsid w:val="003B4998"/>
    <w:rsid w:val="003B4C18"/>
    <w:rsid w:val="003C0AFD"/>
    <w:rsid w:val="003C18DD"/>
    <w:rsid w:val="003C19B9"/>
    <w:rsid w:val="003C2435"/>
    <w:rsid w:val="003C5BC0"/>
    <w:rsid w:val="003C7CD8"/>
    <w:rsid w:val="003D009A"/>
    <w:rsid w:val="003D0306"/>
    <w:rsid w:val="003D05D0"/>
    <w:rsid w:val="003D2241"/>
    <w:rsid w:val="003D41ED"/>
    <w:rsid w:val="003D5F22"/>
    <w:rsid w:val="003E0137"/>
    <w:rsid w:val="003E041D"/>
    <w:rsid w:val="003E77E7"/>
    <w:rsid w:val="003F0EE2"/>
    <w:rsid w:val="003F1171"/>
    <w:rsid w:val="003F1353"/>
    <w:rsid w:val="003F309D"/>
    <w:rsid w:val="003F3899"/>
    <w:rsid w:val="003F4774"/>
    <w:rsid w:val="003F501A"/>
    <w:rsid w:val="00401B17"/>
    <w:rsid w:val="0040433A"/>
    <w:rsid w:val="0040591D"/>
    <w:rsid w:val="004062FE"/>
    <w:rsid w:val="004079B9"/>
    <w:rsid w:val="00410006"/>
    <w:rsid w:val="00410130"/>
    <w:rsid w:val="0041306D"/>
    <w:rsid w:val="00415D98"/>
    <w:rsid w:val="00415F06"/>
    <w:rsid w:val="0042193D"/>
    <w:rsid w:val="00434861"/>
    <w:rsid w:val="00435862"/>
    <w:rsid w:val="0043678E"/>
    <w:rsid w:val="004377F1"/>
    <w:rsid w:val="00437D02"/>
    <w:rsid w:val="00440B98"/>
    <w:rsid w:val="004428EA"/>
    <w:rsid w:val="00447C09"/>
    <w:rsid w:val="00453E98"/>
    <w:rsid w:val="004554BE"/>
    <w:rsid w:val="004564A0"/>
    <w:rsid w:val="00460A83"/>
    <w:rsid w:val="004649C9"/>
    <w:rsid w:val="00465E24"/>
    <w:rsid w:val="00466B08"/>
    <w:rsid w:val="00466D44"/>
    <w:rsid w:val="004671DD"/>
    <w:rsid w:val="00471785"/>
    <w:rsid w:val="00472849"/>
    <w:rsid w:val="0047316B"/>
    <w:rsid w:val="00473DB9"/>
    <w:rsid w:val="00475931"/>
    <w:rsid w:val="00482C7E"/>
    <w:rsid w:val="004841F0"/>
    <w:rsid w:val="00490CF7"/>
    <w:rsid w:val="00490EDF"/>
    <w:rsid w:val="00491596"/>
    <w:rsid w:val="00497C62"/>
    <w:rsid w:val="004A3910"/>
    <w:rsid w:val="004B04CD"/>
    <w:rsid w:val="004B2A12"/>
    <w:rsid w:val="004B5CF7"/>
    <w:rsid w:val="004B6D3C"/>
    <w:rsid w:val="004B7F70"/>
    <w:rsid w:val="004C422B"/>
    <w:rsid w:val="004C61E9"/>
    <w:rsid w:val="004C7E4E"/>
    <w:rsid w:val="004D0790"/>
    <w:rsid w:val="004D45C7"/>
    <w:rsid w:val="004D4ED8"/>
    <w:rsid w:val="004D79A3"/>
    <w:rsid w:val="004E0912"/>
    <w:rsid w:val="004E161C"/>
    <w:rsid w:val="004E4EE0"/>
    <w:rsid w:val="004E51A5"/>
    <w:rsid w:val="004F412A"/>
    <w:rsid w:val="004F50C0"/>
    <w:rsid w:val="004F601B"/>
    <w:rsid w:val="004F67FD"/>
    <w:rsid w:val="004F6B58"/>
    <w:rsid w:val="0050395F"/>
    <w:rsid w:val="00510A20"/>
    <w:rsid w:val="00510F64"/>
    <w:rsid w:val="0051442B"/>
    <w:rsid w:val="00515380"/>
    <w:rsid w:val="00521C0A"/>
    <w:rsid w:val="005231C4"/>
    <w:rsid w:val="00523E82"/>
    <w:rsid w:val="00527A56"/>
    <w:rsid w:val="00530D82"/>
    <w:rsid w:val="00531F4D"/>
    <w:rsid w:val="00532E2E"/>
    <w:rsid w:val="00533B44"/>
    <w:rsid w:val="00534972"/>
    <w:rsid w:val="00536562"/>
    <w:rsid w:val="00541DA3"/>
    <w:rsid w:val="00547C11"/>
    <w:rsid w:val="0055044D"/>
    <w:rsid w:val="00552A6F"/>
    <w:rsid w:val="005543C9"/>
    <w:rsid w:val="00557A9A"/>
    <w:rsid w:val="00557C11"/>
    <w:rsid w:val="005606E2"/>
    <w:rsid w:val="005628F1"/>
    <w:rsid w:val="005640EC"/>
    <w:rsid w:val="00565E15"/>
    <w:rsid w:val="00571396"/>
    <w:rsid w:val="00571C13"/>
    <w:rsid w:val="00571D8C"/>
    <w:rsid w:val="00577F08"/>
    <w:rsid w:val="00580534"/>
    <w:rsid w:val="00581AB9"/>
    <w:rsid w:val="00582445"/>
    <w:rsid w:val="0058582A"/>
    <w:rsid w:val="00586056"/>
    <w:rsid w:val="00586FC0"/>
    <w:rsid w:val="005874E0"/>
    <w:rsid w:val="005A008E"/>
    <w:rsid w:val="005A0202"/>
    <w:rsid w:val="005A26F1"/>
    <w:rsid w:val="005A2977"/>
    <w:rsid w:val="005A3575"/>
    <w:rsid w:val="005A3F68"/>
    <w:rsid w:val="005A510B"/>
    <w:rsid w:val="005A5535"/>
    <w:rsid w:val="005A5731"/>
    <w:rsid w:val="005A5FEF"/>
    <w:rsid w:val="005A7C7B"/>
    <w:rsid w:val="005A7DBD"/>
    <w:rsid w:val="005B0182"/>
    <w:rsid w:val="005B0BAD"/>
    <w:rsid w:val="005B4503"/>
    <w:rsid w:val="005B5A79"/>
    <w:rsid w:val="005C277B"/>
    <w:rsid w:val="005C2CD4"/>
    <w:rsid w:val="005C3063"/>
    <w:rsid w:val="005C3540"/>
    <w:rsid w:val="005C3E4D"/>
    <w:rsid w:val="005C6C0D"/>
    <w:rsid w:val="005C7656"/>
    <w:rsid w:val="005C7B15"/>
    <w:rsid w:val="005D1CAE"/>
    <w:rsid w:val="005D242F"/>
    <w:rsid w:val="005D4A16"/>
    <w:rsid w:val="005D5380"/>
    <w:rsid w:val="005D5AB4"/>
    <w:rsid w:val="005E0980"/>
    <w:rsid w:val="005E1500"/>
    <w:rsid w:val="005E2376"/>
    <w:rsid w:val="005E62F4"/>
    <w:rsid w:val="005E79F7"/>
    <w:rsid w:val="005F0AE3"/>
    <w:rsid w:val="005F16D2"/>
    <w:rsid w:val="005F18BD"/>
    <w:rsid w:val="005F7267"/>
    <w:rsid w:val="00601972"/>
    <w:rsid w:val="006123F0"/>
    <w:rsid w:val="006208D6"/>
    <w:rsid w:val="00621088"/>
    <w:rsid w:val="00630F4C"/>
    <w:rsid w:val="00632B65"/>
    <w:rsid w:val="0064037A"/>
    <w:rsid w:val="006407F3"/>
    <w:rsid w:val="0064180E"/>
    <w:rsid w:val="00641DBC"/>
    <w:rsid w:val="00643CBA"/>
    <w:rsid w:val="00653C7C"/>
    <w:rsid w:val="006540FC"/>
    <w:rsid w:val="00655FC8"/>
    <w:rsid w:val="00656B40"/>
    <w:rsid w:val="00657E58"/>
    <w:rsid w:val="00660479"/>
    <w:rsid w:val="00660687"/>
    <w:rsid w:val="00661694"/>
    <w:rsid w:val="0066441E"/>
    <w:rsid w:val="00664F29"/>
    <w:rsid w:val="0067189D"/>
    <w:rsid w:val="00672253"/>
    <w:rsid w:val="00673AC6"/>
    <w:rsid w:val="006767D7"/>
    <w:rsid w:val="00677AC9"/>
    <w:rsid w:val="00681310"/>
    <w:rsid w:val="00682DA3"/>
    <w:rsid w:val="00692DA8"/>
    <w:rsid w:val="00695C4D"/>
    <w:rsid w:val="0069613D"/>
    <w:rsid w:val="006978CD"/>
    <w:rsid w:val="006A0C55"/>
    <w:rsid w:val="006A28C0"/>
    <w:rsid w:val="006A3145"/>
    <w:rsid w:val="006A6622"/>
    <w:rsid w:val="006A7C72"/>
    <w:rsid w:val="006B2B3F"/>
    <w:rsid w:val="006C12AF"/>
    <w:rsid w:val="006C341C"/>
    <w:rsid w:val="006D2A85"/>
    <w:rsid w:val="006D4215"/>
    <w:rsid w:val="006D5DE3"/>
    <w:rsid w:val="006D6692"/>
    <w:rsid w:val="006E33BB"/>
    <w:rsid w:val="006E3615"/>
    <w:rsid w:val="006E596F"/>
    <w:rsid w:val="006E6C7E"/>
    <w:rsid w:val="006E7669"/>
    <w:rsid w:val="006E7A0C"/>
    <w:rsid w:val="006F7755"/>
    <w:rsid w:val="007012B0"/>
    <w:rsid w:val="00706A1F"/>
    <w:rsid w:val="0071508C"/>
    <w:rsid w:val="0071613C"/>
    <w:rsid w:val="007208B2"/>
    <w:rsid w:val="0072351C"/>
    <w:rsid w:val="0072357C"/>
    <w:rsid w:val="0072408B"/>
    <w:rsid w:val="007256DF"/>
    <w:rsid w:val="00726374"/>
    <w:rsid w:val="00730418"/>
    <w:rsid w:val="007324EA"/>
    <w:rsid w:val="00732B0E"/>
    <w:rsid w:val="0073306A"/>
    <w:rsid w:val="007347B9"/>
    <w:rsid w:val="007361CE"/>
    <w:rsid w:val="00737415"/>
    <w:rsid w:val="00741380"/>
    <w:rsid w:val="0074152E"/>
    <w:rsid w:val="00741FB2"/>
    <w:rsid w:val="00750690"/>
    <w:rsid w:val="00754A48"/>
    <w:rsid w:val="00756992"/>
    <w:rsid w:val="00757E8C"/>
    <w:rsid w:val="00761764"/>
    <w:rsid w:val="00770F01"/>
    <w:rsid w:val="00771DA9"/>
    <w:rsid w:val="0078043A"/>
    <w:rsid w:val="007855C2"/>
    <w:rsid w:val="007944D9"/>
    <w:rsid w:val="00797F03"/>
    <w:rsid w:val="007A02B8"/>
    <w:rsid w:val="007B22BA"/>
    <w:rsid w:val="007B3245"/>
    <w:rsid w:val="007C080C"/>
    <w:rsid w:val="007C2A54"/>
    <w:rsid w:val="007C5770"/>
    <w:rsid w:val="007C73D8"/>
    <w:rsid w:val="007D69F3"/>
    <w:rsid w:val="007D6E77"/>
    <w:rsid w:val="007E04C6"/>
    <w:rsid w:val="007E0615"/>
    <w:rsid w:val="007E1B2B"/>
    <w:rsid w:val="007E751A"/>
    <w:rsid w:val="007E7614"/>
    <w:rsid w:val="007F0C2A"/>
    <w:rsid w:val="007F1B2A"/>
    <w:rsid w:val="007F2947"/>
    <w:rsid w:val="007F6027"/>
    <w:rsid w:val="007F60DA"/>
    <w:rsid w:val="008059F7"/>
    <w:rsid w:val="008069D3"/>
    <w:rsid w:val="00817CEB"/>
    <w:rsid w:val="00824DEA"/>
    <w:rsid w:val="0082511D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41287"/>
    <w:rsid w:val="00841879"/>
    <w:rsid w:val="00843D17"/>
    <w:rsid w:val="008507E9"/>
    <w:rsid w:val="00855B27"/>
    <w:rsid w:val="008561B4"/>
    <w:rsid w:val="00861E30"/>
    <w:rsid w:val="00864049"/>
    <w:rsid w:val="0087172D"/>
    <w:rsid w:val="00871C57"/>
    <w:rsid w:val="00871FC3"/>
    <w:rsid w:val="008739C9"/>
    <w:rsid w:val="00873EA7"/>
    <w:rsid w:val="008773C5"/>
    <w:rsid w:val="0088211C"/>
    <w:rsid w:val="00882549"/>
    <w:rsid w:val="00884996"/>
    <w:rsid w:val="00885B7D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BB2"/>
    <w:rsid w:val="008B46CC"/>
    <w:rsid w:val="008B55FD"/>
    <w:rsid w:val="008B6BF1"/>
    <w:rsid w:val="008C0371"/>
    <w:rsid w:val="008C2317"/>
    <w:rsid w:val="008C3A7A"/>
    <w:rsid w:val="008C50E7"/>
    <w:rsid w:val="008D0F01"/>
    <w:rsid w:val="008D1E95"/>
    <w:rsid w:val="008D59C9"/>
    <w:rsid w:val="008D7813"/>
    <w:rsid w:val="008E26EA"/>
    <w:rsid w:val="008E4FBE"/>
    <w:rsid w:val="008E4FE2"/>
    <w:rsid w:val="008F2038"/>
    <w:rsid w:val="008F3BCA"/>
    <w:rsid w:val="00903BD1"/>
    <w:rsid w:val="00910A7E"/>
    <w:rsid w:val="00913866"/>
    <w:rsid w:val="0091391B"/>
    <w:rsid w:val="00913ABA"/>
    <w:rsid w:val="009150C8"/>
    <w:rsid w:val="00915DF6"/>
    <w:rsid w:val="00920AE8"/>
    <w:rsid w:val="0092470E"/>
    <w:rsid w:val="00930312"/>
    <w:rsid w:val="00930B64"/>
    <w:rsid w:val="0093254A"/>
    <w:rsid w:val="00934036"/>
    <w:rsid w:val="00936828"/>
    <w:rsid w:val="00937D13"/>
    <w:rsid w:val="00940BE0"/>
    <w:rsid w:val="00945661"/>
    <w:rsid w:val="00950621"/>
    <w:rsid w:val="0095250D"/>
    <w:rsid w:val="009529E2"/>
    <w:rsid w:val="00953945"/>
    <w:rsid w:val="00953E3B"/>
    <w:rsid w:val="00957108"/>
    <w:rsid w:val="00960265"/>
    <w:rsid w:val="0096108D"/>
    <w:rsid w:val="009613BE"/>
    <w:rsid w:val="009675BD"/>
    <w:rsid w:val="009725D6"/>
    <w:rsid w:val="00972808"/>
    <w:rsid w:val="00982DD1"/>
    <w:rsid w:val="0098571E"/>
    <w:rsid w:val="00986F49"/>
    <w:rsid w:val="00991C50"/>
    <w:rsid w:val="00997972"/>
    <w:rsid w:val="009A0956"/>
    <w:rsid w:val="009A2C67"/>
    <w:rsid w:val="009A42FB"/>
    <w:rsid w:val="009A668A"/>
    <w:rsid w:val="009B2950"/>
    <w:rsid w:val="009B4103"/>
    <w:rsid w:val="009C0A7D"/>
    <w:rsid w:val="009C0FA3"/>
    <w:rsid w:val="009C1465"/>
    <w:rsid w:val="009C5247"/>
    <w:rsid w:val="009C5D56"/>
    <w:rsid w:val="009C71A8"/>
    <w:rsid w:val="009C7BE0"/>
    <w:rsid w:val="009C7C6B"/>
    <w:rsid w:val="009D0FBB"/>
    <w:rsid w:val="009D3C89"/>
    <w:rsid w:val="009D58B2"/>
    <w:rsid w:val="009D5A7D"/>
    <w:rsid w:val="009E01A0"/>
    <w:rsid w:val="009E2A13"/>
    <w:rsid w:val="009E51DE"/>
    <w:rsid w:val="009E5473"/>
    <w:rsid w:val="009E55A0"/>
    <w:rsid w:val="009E5AB6"/>
    <w:rsid w:val="009E5D82"/>
    <w:rsid w:val="009E6F1F"/>
    <w:rsid w:val="009E7BED"/>
    <w:rsid w:val="009F1EB5"/>
    <w:rsid w:val="00A004DD"/>
    <w:rsid w:val="00A1027B"/>
    <w:rsid w:val="00A10512"/>
    <w:rsid w:val="00A13169"/>
    <w:rsid w:val="00A16777"/>
    <w:rsid w:val="00A16D39"/>
    <w:rsid w:val="00A25385"/>
    <w:rsid w:val="00A25D04"/>
    <w:rsid w:val="00A33D2F"/>
    <w:rsid w:val="00A35234"/>
    <w:rsid w:val="00A35CB4"/>
    <w:rsid w:val="00A37C9E"/>
    <w:rsid w:val="00A45CC9"/>
    <w:rsid w:val="00A462E9"/>
    <w:rsid w:val="00A476EC"/>
    <w:rsid w:val="00A50C6B"/>
    <w:rsid w:val="00A52AFA"/>
    <w:rsid w:val="00A54C97"/>
    <w:rsid w:val="00A62065"/>
    <w:rsid w:val="00A638A2"/>
    <w:rsid w:val="00A70034"/>
    <w:rsid w:val="00A74C0A"/>
    <w:rsid w:val="00A77631"/>
    <w:rsid w:val="00A77B93"/>
    <w:rsid w:val="00A77D84"/>
    <w:rsid w:val="00A81BB0"/>
    <w:rsid w:val="00A826E4"/>
    <w:rsid w:val="00A83EE4"/>
    <w:rsid w:val="00A84A1A"/>
    <w:rsid w:val="00A91153"/>
    <w:rsid w:val="00A93115"/>
    <w:rsid w:val="00A9375A"/>
    <w:rsid w:val="00A93922"/>
    <w:rsid w:val="00A94394"/>
    <w:rsid w:val="00AA2ACC"/>
    <w:rsid w:val="00AA3DD2"/>
    <w:rsid w:val="00AA41F8"/>
    <w:rsid w:val="00AA444E"/>
    <w:rsid w:val="00AA575F"/>
    <w:rsid w:val="00AA6FB0"/>
    <w:rsid w:val="00AB0145"/>
    <w:rsid w:val="00AB0C7F"/>
    <w:rsid w:val="00AB1899"/>
    <w:rsid w:val="00AB24F3"/>
    <w:rsid w:val="00AB458C"/>
    <w:rsid w:val="00AC04A2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3A37"/>
    <w:rsid w:val="00AE1EBD"/>
    <w:rsid w:val="00AE2247"/>
    <w:rsid w:val="00AE2E57"/>
    <w:rsid w:val="00AE63B9"/>
    <w:rsid w:val="00AF0DDC"/>
    <w:rsid w:val="00AF26DC"/>
    <w:rsid w:val="00AF7DDA"/>
    <w:rsid w:val="00B004CF"/>
    <w:rsid w:val="00B0163F"/>
    <w:rsid w:val="00B02CA2"/>
    <w:rsid w:val="00B04F02"/>
    <w:rsid w:val="00B067A9"/>
    <w:rsid w:val="00B12047"/>
    <w:rsid w:val="00B120E9"/>
    <w:rsid w:val="00B1395A"/>
    <w:rsid w:val="00B14395"/>
    <w:rsid w:val="00B15CE5"/>
    <w:rsid w:val="00B15EA3"/>
    <w:rsid w:val="00B17884"/>
    <w:rsid w:val="00B21158"/>
    <w:rsid w:val="00B21209"/>
    <w:rsid w:val="00B232D0"/>
    <w:rsid w:val="00B240AC"/>
    <w:rsid w:val="00B31B44"/>
    <w:rsid w:val="00B35FD1"/>
    <w:rsid w:val="00B368C6"/>
    <w:rsid w:val="00B37970"/>
    <w:rsid w:val="00B41606"/>
    <w:rsid w:val="00B420FB"/>
    <w:rsid w:val="00B42575"/>
    <w:rsid w:val="00B42696"/>
    <w:rsid w:val="00B4591D"/>
    <w:rsid w:val="00B5039E"/>
    <w:rsid w:val="00B512FF"/>
    <w:rsid w:val="00B53A39"/>
    <w:rsid w:val="00B562FA"/>
    <w:rsid w:val="00B61FD4"/>
    <w:rsid w:val="00B63392"/>
    <w:rsid w:val="00B6709B"/>
    <w:rsid w:val="00B7337D"/>
    <w:rsid w:val="00B74954"/>
    <w:rsid w:val="00B7793F"/>
    <w:rsid w:val="00B80DA2"/>
    <w:rsid w:val="00B81EDD"/>
    <w:rsid w:val="00B85A30"/>
    <w:rsid w:val="00B90251"/>
    <w:rsid w:val="00B92D20"/>
    <w:rsid w:val="00B94B4C"/>
    <w:rsid w:val="00B97245"/>
    <w:rsid w:val="00BA4D0F"/>
    <w:rsid w:val="00BB0614"/>
    <w:rsid w:val="00BC65EA"/>
    <w:rsid w:val="00BC6DBA"/>
    <w:rsid w:val="00BC70A4"/>
    <w:rsid w:val="00BC7197"/>
    <w:rsid w:val="00BD04D0"/>
    <w:rsid w:val="00BE6083"/>
    <w:rsid w:val="00BF2C99"/>
    <w:rsid w:val="00BF51CE"/>
    <w:rsid w:val="00C0251B"/>
    <w:rsid w:val="00C02FDC"/>
    <w:rsid w:val="00C05B74"/>
    <w:rsid w:val="00C1481C"/>
    <w:rsid w:val="00C2029F"/>
    <w:rsid w:val="00C222D4"/>
    <w:rsid w:val="00C22A46"/>
    <w:rsid w:val="00C24EF3"/>
    <w:rsid w:val="00C3459B"/>
    <w:rsid w:val="00C45CCE"/>
    <w:rsid w:val="00C51513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847DC"/>
    <w:rsid w:val="00C85243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B3961"/>
    <w:rsid w:val="00CB5586"/>
    <w:rsid w:val="00CB6619"/>
    <w:rsid w:val="00CB6909"/>
    <w:rsid w:val="00CB701C"/>
    <w:rsid w:val="00CC126C"/>
    <w:rsid w:val="00CD1CC7"/>
    <w:rsid w:val="00CD53D2"/>
    <w:rsid w:val="00CD7020"/>
    <w:rsid w:val="00CE20C9"/>
    <w:rsid w:val="00CE264E"/>
    <w:rsid w:val="00CE6430"/>
    <w:rsid w:val="00CE6A41"/>
    <w:rsid w:val="00CE70E4"/>
    <w:rsid w:val="00CF3AD0"/>
    <w:rsid w:val="00CF3FBF"/>
    <w:rsid w:val="00CF4B64"/>
    <w:rsid w:val="00D03153"/>
    <w:rsid w:val="00D039F9"/>
    <w:rsid w:val="00D04276"/>
    <w:rsid w:val="00D05560"/>
    <w:rsid w:val="00D10DE2"/>
    <w:rsid w:val="00D13205"/>
    <w:rsid w:val="00D22DD8"/>
    <w:rsid w:val="00D24F19"/>
    <w:rsid w:val="00D266B0"/>
    <w:rsid w:val="00D30748"/>
    <w:rsid w:val="00D3212E"/>
    <w:rsid w:val="00D34974"/>
    <w:rsid w:val="00D37FAC"/>
    <w:rsid w:val="00D431D0"/>
    <w:rsid w:val="00D47C69"/>
    <w:rsid w:val="00D62FE8"/>
    <w:rsid w:val="00D667C2"/>
    <w:rsid w:val="00D706D6"/>
    <w:rsid w:val="00D8077E"/>
    <w:rsid w:val="00D83DCE"/>
    <w:rsid w:val="00D84C86"/>
    <w:rsid w:val="00D85976"/>
    <w:rsid w:val="00D86892"/>
    <w:rsid w:val="00D909EB"/>
    <w:rsid w:val="00D90D6B"/>
    <w:rsid w:val="00D93ED6"/>
    <w:rsid w:val="00D970DE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25ED"/>
    <w:rsid w:val="00DC31C3"/>
    <w:rsid w:val="00DC3B01"/>
    <w:rsid w:val="00DC4412"/>
    <w:rsid w:val="00DC53E0"/>
    <w:rsid w:val="00DC5EE7"/>
    <w:rsid w:val="00DC736D"/>
    <w:rsid w:val="00DD0A86"/>
    <w:rsid w:val="00DD366B"/>
    <w:rsid w:val="00DD7B4E"/>
    <w:rsid w:val="00DD7E7A"/>
    <w:rsid w:val="00DE694E"/>
    <w:rsid w:val="00DF0755"/>
    <w:rsid w:val="00DF2331"/>
    <w:rsid w:val="00DF5631"/>
    <w:rsid w:val="00DF6639"/>
    <w:rsid w:val="00DF7498"/>
    <w:rsid w:val="00DF7522"/>
    <w:rsid w:val="00E01FD6"/>
    <w:rsid w:val="00E02DA7"/>
    <w:rsid w:val="00E0456D"/>
    <w:rsid w:val="00E12CE4"/>
    <w:rsid w:val="00E12DCB"/>
    <w:rsid w:val="00E210CD"/>
    <w:rsid w:val="00E236C2"/>
    <w:rsid w:val="00E247DB"/>
    <w:rsid w:val="00E25D8E"/>
    <w:rsid w:val="00E32A90"/>
    <w:rsid w:val="00E353FA"/>
    <w:rsid w:val="00E371A2"/>
    <w:rsid w:val="00E4238C"/>
    <w:rsid w:val="00E42F21"/>
    <w:rsid w:val="00E43F32"/>
    <w:rsid w:val="00E44961"/>
    <w:rsid w:val="00E46F37"/>
    <w:rsid w:val="00E4772D"/>
    <w:rsid w:val="00E5382C"/>
    <w:rsid w:val="00E53991"/>
    <w:rsid w:val="00E547F7"/>
    <w:rsid w:val="00E54C4B"/>
    <w:rsid w:val="00E60959"/>
    <w:rsid w:val="00E62546"/>
    <w:rsid w:val="00E64735"/>
    <w:rsid w:val="00E6564F"/>
    <w:rsid w:val="00E66546"/>
    <w:rsid w:val="00E7188A"/>
    <w:rsid w:val="00E73697"/>
    <w:rsid w:val="00E73FE0"/>
    <w:rsid w:val="00E76908"/>
    <w:rsid w:val="00E76AB5"/>
    <w:rsid w:val="00E76ABA"/>
    <w:rsid w:val="00E77E76"/>
    <w:rsid w:val="00E81D17"/>
    <w:rsid w:val="00E828CD"/>
    <w:rsid w:val="00E934C0"/>
    <w:rsid w:val="00E940B2"/>
    <w:rsid w:val="00E9487C"/>
    <w:rsid w:val="00EA00A7"/>
    <w:rsid w:val="00EA6DCE"/>
    <w:rsid w:val="00EA76FC"/>
    <w:rsid w:val="00EB27C5"/>
    <w:rsid w:val="00EC648D"/>
    <w:rsid w:val="00ED00C4"/>
    <w:rsid w:val="00ED1240"/>
    <w:rsid w:val="00ED14F1"/>
    <w:rsid w:val="00EE253D"/>
    <w:rsid w:val="00EE2691"/>
    <w:rsid w:val="00EE5530"/>
    <w:rsid w:val="00EF33C1"/>
    <w:rsid w:val="00EF3A76"/>
    <w:rsid w:val="00EF442C"/>
    <w:rsid w:val="00EF46F1"/>
    <w:rsid w:val="00F0011A"/>
    <w:rsid w:val="00F00425"/>
    <w:rsid w:val="00F04AA9"/>
    <w:rsid w:val="00F04BE9"/>
    <w:rsid w:val="00F1038F"/>
    <w:rsid w:val="00F13A14"/>
    <w:rsid w:val="00F15443"/>
    <w:rsid w:val="00F15B68"/>
    <w:rsid w:val="00F170DD"/>
    <w:rsid w:val="00F214BC"/>
    <w:rsid w:val="00F2696A"/>
    <w:rsid w:val="00F3206D"/>
    <w:rsid w:val="00F34074"/>
    <w:rsid w:val="00F36BC3"/>
    <w:rsid w:val="00F42F23"/>
    <w:rsid w:val="00F43E3C"/>
    <w:rsid w:val="00F53B5D"/>
    <w:rsid w:val="00F5519B"/>
    <w:rsid w:val="00F552DB"/>
    <w:rsid w:val="00F57F74"/>
    <w:rsid w:val="00F605B6"/>
    <w:rsid w:val="00F6206B"/>
    <w:rsid w:val="00F657A8"/>
    <w:rsid w:val="00F71206"/>
    <w:rsid w:val="00F7525F"/>
    <w:rsid w:val="00F8079B"/>
    <w:rsid w:val="00F80F29"/>
    <w:rsid w:val="00F8399A"/>
    <w:rsid w:val="00F93065"/>
    <w:rsid w:val="00F93DB3"/>
    <w:rsid w:val="00F96279"/>
    <w:rsid w:val="00F968EE"/>
    <w:rsid w:val="00FA0A20"/>
    <w:rsid w:val="00FA19B2"/>
    <w:rsid w:val="00FA7542"/>
    <w:rsid w:val="00FA75B7"/>
    <w:rsid w:val="00FB330E"/>
    <w:rsid w:val="00FB38CE"/>
    <w:rsid w:val="00FB55E1"/>
    <w:rsid w:val="00FB5C7B"/>
    <w:rsid w:val="00FB7341"/>
    <w:rsid w:val="00FC043A"/>
    <w:rsid w:val="00FD2295"/>
    <w:rsid w:val="00FD2924"/>
    <w:rsid w:val="00FD4DEC"/>
    <w:rsid w:val="00FD5E44"/>
    <w:rsid w:val="00FD6C59"/>
    <w:rsid w:val="00FD6EE5"/>
    <w:rsid w:val="00FD7A01"/>
    <w:rsid w:val="00FE0EE6"/>
    <w:rsid w:val="00FE4C9A"/>
    <w:rsid w:val="00FF0523"/>
    <w:rsid w:val="00FF0C2F"/>
    <w:rsid w:val="00F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  <w14:docId w14:val="16096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amazone.net/de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image" Target="media/image8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9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452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2010-02-24T09:10:00Z</cp:lastPrinted>
  <dcterms:created xsi:type="dcterms:W3CDTF">2020-10-26T12:46:00Z</dcterms:created>
  <dcterms:modified xsi:type="dcterms:W3CDTF">2020-12-17T11:55:00Z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-626503176</vt:i4>
  </property>
  <property fmtid="{D5CDD505-2E9C-101B-9397-08002B2CF9AE}" pid="4" name="_PreviousAdHocReviewCycleID">
    <vt:i4>-1593668406</vt:i4>
  </property>
  <property fmtid="{D5CDD505-2E9C-101B-9397-08002B2CF9AE}" pid="5" name="_ReviewingToolsShownOnce">
    <vt:lpwstr/>
  </property>
</Properties>
</file>