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B83E7E8" w14:textId="6AB24316" w:rsidR="00737FFD" w:rsidRDefault="00737FFD" w:rsidP="00737FFD">
      <w:pPr>
        <w:spacing w:after="120" w:line="360" w:lineRule="auto"/>
        <w:ind w:left="567" w:right="1836"/>
        <w:rPr>
          <w:rFonts w:ascii="Arial" w:hAnsi="Arial" w:cs="Arial"/>
          <w:bCs/>
        </w:rPr>
      </w:pPr>
      <w:r>
        <w:rPr>
          <w:rFonts w:ascii="Arial" w:hAnsi="Arial"/>
          <w:b/>
          <w:sz w:val="28"/>
        </w:rPr>
        <w:t>IceTiger – Większa precyzja dla służb zimowych</w:t>
      </w:r>
      <w:r>
        <w:rPr>
          <w:rFonts w:ascii="Arial" w:hAnsi="Arial"/>
          <w:b/>
          <w:sz w:val="28"/>
        </w:rPr>
        <w:br/>
      </w:r>
    </w:p>
    <w:p w14:paraId="0D6A851E" w14:textId="713E4171" w:rsidR="00C42DFB" w:rsidRDefault="00737FFD" w:rsidP="00737FFD">
      <w:pPr>
        <w:spacing w:after="120" w:line="360" w:lineRule="auto"/>
        <w:ind w:left="567" w:right="2262"/>
        <w:rPr>
          <w:rFonts w:ascii="Arial" w:hAnsi="Arial" w:cs="Arial"/>
        </w:rPr>
      </w:pPr>
      <w:r>
        <w:rPr>
          <w:rFonts w:ascii="Arial" w:hAnsi="Arial"/>
        </w:rPr>
        <w:t>Amazone wprowadza na rynek zupełnie nowy rozsiewacz IceTiger i ma teraz w ofercie innowacyjną maszynę do soli i solanki o maksymalnej precyzji. Nowa technika transportu wykorzystująca taśmę nośną umożliwia dozowanie nawet najmniejszych ilości soli o różnej wilgotności, jak również materiałów o dużym współczynniku tarcia, jak grys i piasek. W połączeniu z wygodnym sterownikiem ISOBUS IceTiger to precyzyjne urządzenie stworzone dla służb zimowych.</w:t>
      </w:r>
      <w:r>
        <w:rPr>
          <w:rFonts w:ascii="Arial" w:hAnsi="Arial"/>
        </w:rPr>
        <w:br/>
      </w:r>
    </w:p>
    <w:p w14:paraId="2E646CE0" w14:textId="670BA0F1" w:rsidR="00737FFD" w:rsidRDefault="00506677" w:rsidP="00737FFD">
      <w:pPr>
        <w:spacing w:after="120" w:line="360" w:lineRule="auto"/>
        <w:ind w:left="567" w:right="2262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 xml:space="preserve">Innowacja: Smart Precision System – regulowana taśma nośna i elektryczne sterowanie punktem podawania przez ISOBUS </w:t>
      </w:r>
    </w:p>
    <w:p w14:paraId="7B96F9EB" w14:textId="120D9C8C" w:rsidR="00D05C1F" w:rsidRDefault="004341AB" w:rsidP="003E61F6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 xml:space="preserve">Transport rozsiewanego materiału na taśmie nośnej z napędem hydraulicznym jest unikalną cechą wyposażenia tej maszyny. Dzięki szerokiej powierzchni nośnej rozsiewany materiał jest transportowany w sposób ciągły bez zapychania się i zatorów w stronę zsypu , przez który dostaje się do tarczy rozsiewającej. Silnik hydrauliczny pozwala w sposób precyzyjny regulować prędkość taśmy nośnej, dzięki czemu możliwe jest precyzyjne dozowanie nawet najmniejszych ilość, jak 5 g/m². Dzięki precyzyjnej tarczy wysiewającej możliwe jest uzyskiwania szerokości roboczych od 2 do 8 m. W ten sposób można dopasować IceTiger idealnie do wymagań w danym miejscu stosowania. </w:t>
      </w:r>
    </w:p>
    <w:p w14:paraId="6A5DBAE6" w14:textId="01798B00" w:rsidR="00D30A8E" w:rsidRDefault="00CC6D2A" w:rsidP="003E61F6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 xml:space="preserve">Istotną zaletą Smart Precision System jest ponadto elektryczna regulacja punktu podawania przez ISOBUS. Wymaganą szerokość rozsiewu po lewej i prawej stronie można wygodnie ustawić z fotela operatora. Przesunięcie strumienia rozsiewanego materiału odbywa się podczas jazdy dzięki elektrycznemu silnikowi nastawczemu. Elektryczna regulacja punktu podawania precyzyjnie nastawia wtedy punkt podawania rozsiewanego materiału, zapewniając wraz z automatyczną regulacją prędkości obrotowej tarczy rozsiewającej wymagany symetryczny lub </w:t>
      </w:r>
      <w:r>
        <w:rPr>
          <w:rFonts w:ascii="Arial" w:hAnsi="Arial"/>
        </w:rPr>
        <w:lastRenderedPageBreak/>
        <w:t xml:space="preserve">asymetryczny kształt strumienia rozsiewanego materiału. Dzięki elastycznej regulacji szerokości roboczej można ustawić kształt strumienia dokładnie tylko na jeden lub na obydwa pasy jazdy . Dodatkowo np. na rondach trójkątny strumień materiału można przesunąć do środka, aby zapewnić optymalne pokrycie całej jezdni. </w:t>
      </w:r>
    </w:p>
    <w:p w14:paraId="3EBC22EA" w14:textId="0ED3C050" w:rsidR="0018636A" w:rsidRDefault="0018636A" w:rsidP="0018636A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>AMAZONE oferuje samodzielnie zaprojektowany terminal AmaTron 4 umożliwiający sterowanie w systemie ISOBUS. W terminal AmaTron 4 można wyposażyć również ciągniki służb zimowych niewspółpracujące z ISOBUS. Terminal o wyglądzie tabletu posiada 8-calowy kolorowy wyświetlacz wielodotykowy z trybem noc/dzień, praktyczne menu szybkiego uruchamiania z inteligentnym kreatorem i funkcję automatycznego wyświetlania przycisków z czujnikiem zbliżeniowym. Dla maksymalnego komfortu wszystkie funkcje w menu roboczym mogą być obsługiwane joystikiem AmaPilot</w:t>
      </w:r>
      <w:r>
        <w:rPr>
          <w:rFonts w:ascii="Arial" w:hAnsi="Arial"/>
          <w:vertAlign w:val="superscript"/>
        </w:rPr>
        <w:t>+</w:t>
      </w:r>
      <w:r>
        <w:rPr>
          <w:rFonts w:ascii="Arial" w:hAnsi="Arial"/>
        </w:rPr>
        <w:t xml:space="preserve"> lub innymi joystickami współpracującymi z ISOBUS.</w:t>
      </w:r>
    </w:p>
    <w:p w14:paraId="51014D9E" w14:textId="77777777" w:rsidR="00663ABA" w:rsidRDefault="00663ABA" w:rsidP="003E61F6">
      <w:pPr>
        <w:spacing w:after="120" w:line="360" w:lineRule="auto"/>
        <w:ind w:left="567" w:right="2262"/>
        <w:rPr>
          <w:rFonts w:ascii="Arial" w:hAnsi="Arial" w:cs="Arial"/>
          <w:bCs/>
        </w:rPr>
      </w:pPr>
    </w:p>
    <w:p w14:paraId="6FDED357" w14:textId="6332698E" w:rsidR="0038429E" w:rsidRPr="0038429E" w:rsidRDefault="0029413E" w:rsidP="003E61F6">
      <w:pPr>
        <w:spacing w:after="120" w:line="360" w:lineRule="auto"/>
        <w:ind w:left="567" w:right="2262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Opcjonalnie: Zintegrowane wyposażenie do wysiewu soli wilgotnej</w:t>
      </w:r>
    </w:p>
    <w:p w14:paraId="3B087046" w14:textId="3E5E3268" w:rsidR="0038429E" w:rsidRDefault="0088332B" w:rsidP="003E61F6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>IceTiger można na życzenie wyposażyć w system dozowania solanki ze zbiornikiem o pojemności co najmniej 500 l do dozowania soli wilgotnej FS30. Bezpośrednio przed tarczą rozsiewającą sól w postaci stałej i solanka są ze sobą mieszane, natomiast regulowany dopływ solanki zapewnia pompa z napędem hydraulicznym, zabezpieczona przed pracą na sucho. W porównaniu z solą suchą przygotowana w ten sposób mieszanka pozwala obniżyć ilość soli o 23%. Oprócz lepszej wydajności topienia znacznie zapobiega się w ten sposób stratom spowodowanym przez wiatr.</w:t>
      </w:r>
    </w:p>
    <w:p w14:paraId="0D887621" w14:textId="29AA12F2" w:rsidR="00D30A8E" w:rsidRPr="00D30A8E" w:rsidRDefault="00D30A8E" w:rsidP="003E61F6">
      <w:pPr>
        <w:spacing w:after="120" w:line="360" w:lineRule="auto"/>
        <w:ind w:left="567" w:right="2262"/>
        <w:rPr>
          <w:rFonts w:ascii="Arial" w:hAnsi="Arial" w:cs="Arial"/>
          <w:b/>
          <w:bCs/>
        </w:rPr>
      </w:pPr>
      <w:r>
        <w:rPr>
          <w:rFonts w:ascii="Arial" w:hAnsi="Arial"/>
        </w:rPr>
        <w:br/>
      </w:r>
      <w:r>
        <w:rPr>
          <w:rFonts w:ascii="Arial" w:hAnsi="Arial"/>
          <w:b/>
        </w:rPr>
        <w:t xml:space="preserve">Inteligentna obsługa z EasySet 2 – oszczędna i przyjazna środowisku </w:t>
      </w:r>
    </w:p>
    <w:p w14:paraId="667290C9" w14:textId="4E9155F2" w:rsidR="00573CD9" w:rsidRDefault="00031308" w:rsidP="00573CD9">
      <w:pPr>
        <w:spacing w:after="120" w:line="360" w:lineRule="auto"/>
        <w:ind w:left="567" w:right="2262"/>
        <w:rPr>
          <w:rFonts w:ascii="Arial" w:hAnsi="Arial" w:cs="Arial"/>
          <w:b/>
          <w:bCs/>
        </w:rPr>
      </w:pPr>
      <w:r>
        <w:rPr>
          <w:rFonts w:ascii="Arial" w:hAnsi="Arial"/>
        </w:rPr>
        <w:t xml:space="preserve">W wyposażeniu podstawowym sterowanie IceTiger odbywa się za pomocą komputera obsługowego EasySet 2. Prosta, intuicyjna obsługa wymaga </w:t>
      </w:r>
      <w:r>
        <w:rPr>
          <w:rFonts w:ascii="Arial" w:hAnsi="Arial"/>
        </w:rPr>
        <w:lastRenderedPageBreak/>
        <w:t xml:space="preserve">tylko krótkiego przeszkolenia i jest optymalnym rozwiązaniem, gdy maszynę obsługuje kilku operatorów. Po wprowadzeniu wymaganej dawki i szerokości roboczej, regulacja dawki odbywa się automatycznie w zależności od zmiennej prędkości jazdy. Regulacja punktu podawania przy zastosowaniu EasySet 2 odbywa się ręcznie. W miejscach krytycznych, np. na mostach lub skrzyżowaniach, można zwiększyć dawkę za pomocą funkcji +100%. Przyciskami można ponadto skalibrować szerokość roboczą, prędkość i dawkę rozsiewu. Ponadto za pomocą EasySet 2 można sterować również oświetleniem roboczym LED i obrotową lampą ostrzegawczą. Opcjonalnie dostępna jest kamera tylna zapewniająca widoczność strumienia rozsiewanego materiału oraz kamera wewnątrz zbiornika do kontroli poziomu napełnienia. </w:t>
      </w:r>
      <w:r>
        <w:rPr>
          <w:rFonts w:ascii="Arial" w:hAnsi="Arial"/>
        </w:rPr>
        <w:br/>
      </w:r>
      <w:r>
        <w:rPr>
          <w:rFonts w:ascii="Arial" w:hAnsi="Arial"/>
        </w:rPr>
        <w:br/>
      </w:r>
      <w:r>
        <w:rPr>
          <w:rFonts w:ascii="Arial" w:hAnsi="Arial"/>
          <w:b/>
        </w:rPr>
        <w:t>Duży zbiornik zapewniający wysoką wydajność</w:t>
      </w:r>
    </w:p>
    <w:p w14:paraId="54296E66" w14:textId="022DF805" w:rsidR="00B26F02" w:rsidRDefault="00573CD9" w:rsidP="00573CD9">
      <w:pPr>
        <w:spacing w:after="120" w:line="360" w:lineRule="auto"/>
        <w:ind w:left="567" w:right="2262"/>
        <w:rPr>
          <w:rFonts w:ascii="Arial" w:hAnsi="Arial"/>
        </w:rPr>
      </w:pPr>
      <w:r>
        <w:rPr>
          <w:rFonts w:ascii="Arial" w:hAnsi="Arial"/>
        </w:rPr>
        <w:t xml:space="preserve">W wersji podstawowej rozsiewacz do zimowego utrzymania dróg IceTiger ma pojemność 1000 l. Mocowany za pomocą układu 3-punktowego zbiornik ma strome ściany, zapewniające korzystne położenie środka ciężkości. W ten sposób zapobiega się też pozostałościom materiału w zbiorniku. Objętość można zwiększać poprzez zastosowanie nadstawek 300 l lub 600 l, osiągając maksymalnie 1900 l. </w:t>
      </w:r>
    </w:p>
    <w:p w14:paraId="37FFEF2B" w14:textId="77777777" w:rsidR="003F17A4" w:rsidRDefault="003F17A4" w:rsidP="00573CD9">
      <w:pPr>
        <w:spacing w:after="120" w:line="360" w:lineRule="auto"/>
        <w:ind w:left="567" w:right="2262"/>
        <w:rPr>
          <w:rFonts w:ascii="Arial" w:hAnsi="Arial"/>
        </w:rPr>
      </w:pPr>
    </w:p>
    <w:p w14:paraId="0BBF39FF" w14:textId="77777777" w:rsidR="003F17A4" w:rsidRPr="00EF0C9C" w:rsidRDefault="003F17A4" w:rsidP="003F17A4">
      <w:pPr>
        <w:spacing w:after="120" w:line="360" w:lineRule="auto"/>
        <w:ind w:left="567" w:right="2262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noProof/>
          <w:lang w:val="de-DE"/>
        </w:rPr>
        <w:drawing>
          <wp:inline distT="0" distB="0" distL="0" distR="0" wp14:anchorId="7BCC4771" wp14:editId="66DDABB7">
            <wp:extent cx="535305" cy="405130"/>
            <wp:effectExtent l="0" t="0" r="0" b="0"/>
            <wp:docPr id="8" name="Grafik 8" descr="C:\Users\nberel\AppData\Local\Microsoft\Windows\INetCache\Content.Word\button-Vide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nberel\AppData\Local\Microsoft\Windows\INetCache\Content.Word\button-Video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" cy="405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Hyperlink"/>
          <w:rFonts w:ascii="Arial" w:hAnsi="Arial" w:cs="Arial"/>
          <w:b/>
          <w:sz w:val="28"/>
          <w:szCs w:val="28"/>
        </w:rPr>
        <w:t xml:space="preserve"> </w:t>
      </w:r>
      <w:hyperlink r:id="rId7" w:history="1">
        <w:r w:rsidRPr="00EF0C9C">
          <w:rPr>
            <w:rStyle w:val="Hyperlink"/>
            <w:rFonts w:ascii="Arial" w:hAnsi="Arial" w:cs="Arial"/>
            <w:b/>
            <w:sz w:val="28"/>
            <w:szCs w:val="28"/>
          </w:rPr>
          <w:t>www.amazone.de/icetiger</w:t>
        </w:r>
      </w:hyperlink>
      <w:r w:rsidRPr="00EF0C9C">
        <w:rPr>
          <w:rFonts w:ascii="Arial" w:hAnsi="Arial" w:cs="Arial"/>
          <w:b/>
          <w:sz w:val="28"/>
          <w:szCs w:val="28"/>
        </w:rPr>
        <w:t xml:space="preserve"> </w:t>
      </w:r>
    </w:p>
    <w:p w14:paraId="4220B4FE" w14:textId="77777777" w:rsidR="003F17A4" w:rsidRDefault="003F17A4" w:rsidP="003F17A4">
      <w:pPr>
        <w:spacing w:after="120" w:line="360" w:lineRule="auto"/>
        <w:ind w:left="567" w:right="2262"/>
        <w:rPr>
          <w:rFonts w:ascii="Arial" w:hAnsi="Arial" w:cs="Arial"/>
        </w:rPr>
      </w:pPr>
      <w:r>
        <w:rPr>
          <w:rFonts w:ascii="Arial" w:hAnsi="Arial" w:cs="Arial"/>
          <w:noProof/>
          <w:lang w:val="de-DE"/>
        </w:rPr>
        <w:drawing>
          <wp:inline distT="0" distB="0" distL="0" distR="0" wp14:anchorId="61117A73" wp14:editId="769367FD">
            <wp:extent cx="1254034" cy="1254034"/>
            <wp:effectExtent l="0" t="0" r="3810" b="3810"/>
            <wp:docPr id="7" name="Grafik 7" descr="C:\Users\nberel\AppData\Local\Microsoft\Windows\INetCache\Content.Word\qr_YouTube - IceTig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nberel\AppData\Local\Microsoft\Windows\INetCache\Content.Word\qr_YouTube - IceTiger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0539" cy="1260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9085D3" w14:textId="77777777" w:rsidR="00B26F02" w:rsidRDefault="00B26F02">
      <w:pPr>
        <w:rPr>
          <w:rFonts w:ascii="Arial" w:hAnsi="Arial" w:cs="Arial"/>
        </w:rPr>
      </w:pPr>
      <w:r>
        <w:br w:type="page"/>
      </w:r>
    </w:p>
    <w:p w14:paraId="40091D30" w14:textId="2AC1DD05" w:rsidR="00B26F02" w:rsidRDefault="003F17A4" w:rsidP="003E61F6">
      <w:pPr>
        <w:spacing w:after="120" w:line="360" w:lineRule="auto"/>
        <w:ind w:left="567" w:right="2262"/>
        <w:rPr>
          <w:rFonts w:ascii="Arial" w:hAnsi="Arial" w:cs="Arial"/>
        </w:rPr>
      </w:pPr>
      <w:r>
        <w:rPr>
          <w:rFonts w:ascii="Arial" w:hAnsi="Arial"/>
          <w:noProof/>
          <w:lang w:val="de-DE"/>
        </w:rPr>
        <w:lastRenderedPageBreak/>
        <w:drawing>
          <wp:inline distT="0" distB="0" distL="0" distR="0" wp14:anchorId="2F871ED1" wp14:editId="3F549416">
            <wp:extent cx="4624070" cy="3174365"/>
            <wp:effectExtent l="0" t="0" r="5080" b="6985"/>
            <wp:docPr id="10" name="Grafik 10" descr="IceTiger_ISO_Sole_Claas_d0_kw_P2099697_en_d1_2106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ceTiger_ISO_Sole_Claas_d0_kw_P2099697_en_d1_21060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2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4070" cy="3174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0FCC7E" w14:textId="5C05C3D2" w:rsidR="00A0090E" w:rsidRDefault="00A0090E" w:rsidP="003F17A4">
      <w:pPr>
        <w:spacing w:after="120" w:line="360" w:lineRule="auto"/>
        <w:ind w:left="567" w:right="135"/>
        <w:rPr>
          <w:rFonts w:ascii="Arial" w:hAnsi="Arial" w:cs="Arial"/>
          <w:bCs/>
        </w:rPr>
      </w:pPr>
      <w:r>
        <w:rPr>
          <w:rFonts w:ascii="Arial" w:hAnsi="Arial"/>
        </w:rPr>
        <w:t>IceTiger jest wyposażony w unikalny Smart Precision System z hydraulicznie napędzaną taśmą nośną, nowoczesnym sterownikiem ISOBUS i precyzyjnymi tarczami wysiewającymi.</w:t>
      </w:r>
    </w:p>
    <w:p w14:paraId="74566C90" w14:textId="77777777" w:rsidR="00694608" w:rsidRDefault="003F17A4" w:rsidP="003E61F6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pict w14:anchorId="3D02CAA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256.1pt;height:266.4pt">
            <v:imagedata r:id="rId10" o:title="IceTiger_d0_kw_P4141085_d1_210527" croptop="10151f" cropbottom="3955f"/>
          </v:shape>
        </w:pict>
      </w:r>
    </w:p>
    <w:p w14:paraId="29A02ADE" w14:textId="76C2BA3F" w:rsidR="00711EDB" w:rsidRDefault="00A0090E" w:rsidP="00925DCE">
      <w:pPr>
        <w:spacing w:after="120" w:line="360" w:lineRule="auto"/>
        <w:ind w:left="567" w:right="419"/>
        <w:rPr>
          <w:rFonts w:ascii="Arial" w:hAnsi="Arial" w:cs="Arial"/>
          <w:bCs/>
        </w:rPr>
      </w:pPr>
      <w:r>
        <w:rPr>
          <w:rFonts w:ascii="Arial" w:hAnsi="Arial"/>
        </w:rPr>
        <w:t>Opcjonalny system solanki o pojemności zbiornika 500 l łącznie jest zintegrowany z całą koncepcją maszyny, dzięki czemu IceTiger na ciągniku nadal ma korzystnie położony środek ciężkości.</w:t>
      </w:r>
    </w:p>
    <w:p w14:paraId="1A1B6E9B" w14:textId="5BCB99A8" w:rsidR="003E61F6" w:rsidRDefault="003F17A4" w:rsidP="003E61F6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  <w:noProof/>
          <w:lang w:val="de-DE"/>
        </w:rPr>
        <w:lastRenderedPageBreak/>
        <w:drawing>
          <wp:inline distT="0" distB="0" distL="0" distR="0" wp14:anchorId="3F4A22F5" wp14:editId="4BECF04D">
            <wp:extent cx="3827145" cy="5094605"/>
            <wp:effectExtent l="0" t="0" r="1905" b="0"/>
            <wp:docPr id="11" name="Grafik 11" descr="IceTiger_ISO_Sole_Claas_d0_kw_P2099672_en_d1_2106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ceTiger_ISO_Sole_Claas_d0_kw_P2099672_en_d1_21060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7145" cy="5094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EF43F6" w14:textId="789A71B7" w:rsidR="00A0090E" w:rsidRPr="004341AB" w:rsidRDefault="00A0090E" w:rsidP="0060620B">
      <w:pPr>
        <w:spacing w:after="120" w:line="360" w:lineRule="auto"/>
        <w:ind w:left="567" w:right="561"/>
        <w:rPr>
          <w:rFonts w:ascii="Arial" w:hAnsi="Arial" w:cs="Arial"/>
          <w:bCs/>
        </w:rPr>
      </w:pPr>
      <w:r>
        <w:rPr>
          <w:rFonts w:ascii="Arial" w:hAnsi="Arial"/>
        </w:rPr>
        <w:t>Szerokości robocze od 2 do 8 m pozwalają dopasować IceTiger w optymalny sposób do wymagań danego obszaru zastosowania.</w:t>
      </w:r>
      <w:bookmarkStart w:id="0" w:name="_GoBack"/>
      <w:bookmarkEnd w:id="0"/>
    </w:p>
    <w:sectPr w:rsidR="00A0090E" w:rsidRPr="004341AB" w:rsidSect="00925DCE">
      <w:headerReference w:type="default" r:id="rId12"/>
      <w:footerReference w:type="default" r:id="rId13"/>
      <w:pgSz w:w="11901" w:h="16840" w:code="9"/>
      <w:pgMar w:top="1276" w:right="567" w:bottom="1985" w:left="567" w:header="1418" w:footer="1417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6536E06" w14:textId="77777777" w:rsidR="001139B2" w:rsidRDefault="001139B2">
      <w:r>
        <w:separator/>
      </w:r>
    </w:p>
  </w:endnote>
  <w:endnote w:type="continuationSeparator" w:id="0">
    <w:p w14:paraId="35DD0DB2" w14:textId="77777777" w:rsidR="001139B2" w:rsidRDefault="001139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Times-Roman">
    <w:altName w:val="Times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E7CCEE7" w14:textId="027C6A2B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69EB742D" wp14:editId="0C3F15C1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2AFF2BC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Strona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3F17A4">
                            <w:rPr>
                              <w:rFonts w:ascii="Arial" w:hAnsi="Arial"/>
                              <w:noProof/>
                              <w:sz w:val="20"/>
                            </w:rPr>
                            <w:t>5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z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3F17A4">
                            <w:rPr>
                              <w:rFonts w:ascii="Arial" w:hAnsi="Arial"/>
                              <w:noProof/>
                              <w:sz w:val="20"/>
                            </w:rPr>
                            <w:t>5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9EB742D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14:paraId="02AFF2BC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Strona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3F17A4">
                      <w:rPr>
                        <w:rFonts w:ascii="Arial" w:hAnsi="Arial"/>
                        <w:noProof/>
                        <w:sz w:val="20"/>
                      </w:rPr>
                      <w:t>5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r>
                      <w:rPr>
                        <w:rFonts w:ascii="Arial" w:hAnsi="Arial"/>
                        <w:sz w:val="20"/>
                      </w:rPr>
                      <w:t xml:space="preserve">z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3F17A4">
                      <w:rPr>
                        <w:rFonts w:ascii="Arial" w:hAnsi="Arial"/>
                        <w:noProof/>
                        <w:sz w:val="20"/>
                      </w:rPr>
                      <w:t>5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2096" behindDoc="1" locked="0" layoutInCell="1" allowOverlap="1" wp14:anchorId="651065ED" wp14:editId="6ED8C253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0" t="0" r="34290" b="1905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387D33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9B4D016" id="Line 8" o:spid="_x0000_s1026" style="position:absolute;z-index:-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FEZjQIAAGIFAAAOAAAAZHJzL2Uyb0RvYy54bWysVFFvmzAQfp+0/2D5nQKBBIpKqhbIXrqt&#10;Ujvt2cEmWAMb2U5INO2/7+wkLOlepqkgWT7b9/m7++58d7/vO7RjSnMpchzeBBgxUUvKxSbH315X&#10;XoqRNkRQ0knBcnxgGt8vP364G4eMzWQrO8oUAhChs3HIcWvMkPm+rlvWE30jByZgs5GqJwZMtfGp&#10;IiOg950/C4KFP0pFByVrpjWslsdNvHT4TcNq87VpNDOoyzFwM25Ublzb0V/ekWyjyNDy+kSD/AeL&#10;nnABl05QJTEEbRX/C6rntZJaNuamlr0vm4bXzMUA0YTBm2heWjIwFwskRw9TmvT7wdZfds8KcZrj&#10;CCNBepDoiQuGUpuZcdAZHCjEs7Kx1XvxMjzJ+odGQhYtERvmGL4eBnALrYd/5WINPQD+evwsKZwh&#10;WyNdmvaN6i0kJADtnRqHSQ22N6iGxUU6i5IQRKvPez7Jzo6D0uYTkz2ykxx3wNkBk92TNpYIyc5H&#10;7D1CrnjXObE7gUZgmwZR7Dy07Di1u/acVpt10Sm0I1AvUZqUUeTCgp3LY0puBXVoLSO0Os0N4d1x&#10;Drd3wuIxV4JHSmDtDUzdOsToyuPnbXBbpVUae/FsUXlxUJbew6qIvcUqTOZlVBZFGf6yRMM4azml&#10;TFiu51IN438rhVPTHItsKtYpK/41uksfkL1m+rCaB0kcpV6SzCMvjqrAe0xXhfdQhItFUj0Wj9Ub&#10;ppWLXr8P2SmVlpXcGqZeWjoiyq3+0fx2FmIwoLVnSWA/jEi3gTepNgojJc13blpXrrbQLMaV1mlg&#10;/5PWE/oxEWcNrTWpcIrtT6pA87O+rgts4R9baC3p4VmduwMa2TmdHh37UlzaML98Gpe/AQAA//8D&#10;AFBLAwQUAAYACAAAACEAs0YRTNsAAAAIAQAADwAAAGRycy9kb3ducmV2LnhtbEyPwU7DMBBE70j8&#10;g7VI3KhtBCUKcaqKwBWpLaIct/E2iYjXUey24e9xxYEed2Y0+6ZYTK4XRxpD59mAnikQxLW3HTcG&#10;PjZvdxmIEJEt9p7JwA8FWJTXVwXm1p94Rcd1bEQq4ZCjgTbGIZcy1C05DDM/ECdv70eHMZ1jI+2I&#10;p1Tuenmv1Fw67Dh9aHGgl5bq7/XBGXhffmnUVfVJr1tu9Gqz31ZaGnN7My2fQUSa4n8YzvgJHcrE&#10;tPMHtkH0Bh4fUtDAPHsCcbZVptK23Z8iy0JeDih/AQAA//8DAFBLAQItABQABgAIAAAAIQC2gziS&#10;/gAAAOEBAAATAAAAAAAAAAAAAAAAAAAAAABbQ29udGVudF9UeXBlc10ueG1sUEsBAi0AFAAGAAgA&#10;AAAhADj9If/WAAAAlAEAAAsAAAAAAAAAAAAAAAAALwEAAF9yZWxzLy5yZWxzUEsBAi0AFAAGAAgA&#10;AAAhAKAYURmNAgAAYgUAAA4AAAAAAAAAAAAAAAAALgIAAGRycy9lMm9Eb2MueG1sUEsBAi0AFAAG&#10;AAgAAAAhALNGEUzbAAAACAEAAA8AAAAAAAAAAAAAAAAA5wQAAGRycy9kb3ducmV2LnhtbFBLBQYA&#10;AAAABAAEAPMAAADvBQAAAAA=&#10;" strokecolor="#387d33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0048" behindDoc="1" locked="0" layoutInCell="1" allowOverlap="1" wp14:anchorId="7B14A6EE" wp14:editId="09C58D3E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0" t="0" r="36830" b="1905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387D33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45B8869" id="Line 7" o:spid="_x0000_s1026" style="position:absolute;z-index:-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h4DkjQIAAGIFAAAOAAAAZHJzL2Uyb0RvYy54bWysVN9v2yAQfp+0/wHx7vpnYtdqUrW2s5du&#10;q9ROeyYGx2g2WEDiRNP+9x0k8ZLuZZpqS4gD7uO7++64u9/3HdoxpbkUCxzeBBgxUUvKxWaBv72u&#10;vAwjbYigpJOCLfCBaXy//PjhbhxyFslWdpQpBCBC5+OwwK0xQ+77um5ZT/SNHJiAzUaqnhgw1can&#10;ioyA3nd+FARzf5SKDkrWTGtYLY+beOnwm4bV5mvTaGZQt8DAzbhRuXFtR395R/KNIkPL6xMN8h8s&#10;esIFXDpBlcQQtFX8L6ie10pq2ZibWva+bBpeMxcDRBMGb6J5acnAXCyQHD1MadLvB1t/2T0rxOkC&#10;RxgJ0oNET1wwlNrMjIPO4UAhnpWNrd6Ll+FJ1j80ErJoidgwx/D1MIBbaD38Kxdr6AHw1+NnSeEM&#10;2Rrp0rRvVG8hIQFo79Q4TGqwvUE1LM6zJIgiEK0+7/kkPzsOSptPTPbITha4A84OmOyetLFESH4+&#10;Yu8RcsW7zondCTQC2yyIE+ehZcep3bXntNqsi06hHYF6ibO0jGMXFuxcHlNyK6hDaxmh1WluCO+O&#10;c7i9ExaPuRI8UgJrb2Dq1iFGVx4/b4PbKquyxEuieeUlQVl6D6si8earMJ2VcVkUZfjLEg2TvOWU&#10;MmG5nks1TP6tFE5NcyyyqVinrPjX6C59QPaa6cNqFqRJnHlpOou9JK4C7zFbFd5DEc7nafVYPFZv&#10;mFYuev0+ZKdUWlZya5h6aemIKLf6x7PbKMRgQGtHaWA/jEi3gTepNgojJc13blpXrrbQLMaV1llg&#10;/5PWE/oxEWcNrTWpcIrtT6pA87O+rgts4R9baC3p4VmduwMa2TmdHh37UlzaML98Gpe/AQAA//8D&#10;AFBLAwQUAAYACAAAACEAHEiBf9wAAAAIAQAADwAAAGRycy9kb3ducmV2LnhtbEyPzU7DMBCE70i8&#10;g7WVuLWOW0FLiFNVBK5I/RHluI23SdR4HcVuG94eVxzgODujmW+z5WBbcaHeN441qEkCgrh0puFK&#10;w277Pl6A8AHZYOuYNHyTh2V+f5dhatyV13TZhErEEvYpaqhD6FIpfVmTRT9xHXH0jq63GKLsK2l6&#10;vMZy28ppkjxJiw3HhRo7eq2pPG3OVsPH6kuhKopPettzpdbb475QUuuH0bB6ARFoCH9huOFHdMgj&#10;08Gd2XjRanicx6CG8WwG4mYni+kziMPvReaZ/P9A/gMAAP//AwBQSwECLQAUAAYACAAAACEAtoM4&#10;kv4AAADhAQAAEwAAAAAAAAAAAAAAAAAAAAAAW0NvbnRlbnRfVHlwZXNdLnhtbFBLAQItABQABgAI&#10;AAAAIQA4/SH/1gAAAJQBAAALAAAAAAAAAAAAAAAAAC8BAABfcmVscy8ucmVsc1BLAQItABQABgAI&#10;AAAAIQAeh4DkjQIAAGIFAAAOAAAAAAAAAAAAAAAAAC4CAABkcnMvZTJvRG9jLnhtbFBLAQItABQA&#10;BgAIAAAAIQAcSIF/3AAAAAgBAAAPAAAAAAAAAAAAAAAAAOcEAABkcnMvZG93bnJldi54bWxQSwUG&#10;AAAAAAQABADzAAAA8AUAAAAA&#10;" strokecolor="#387d33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46976" behindDoc="1" locked="0" layoutInCell="1" allowOverlap="1" wp14:anchorId="717DFBF2" wp14:editId="47A0A754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1BE66BD8" w14:textId="5FA57F56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</w: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H. DREYER SE &amp; Co. KG ∙ Am Amazonenwerk 9–13 ∙ D-49205 Hasbergen-Gaste, Niemcy</w:t>
                          </w:r>
                        </w:p>
                        <w:p w14:paraId="71C40B17" w14:textId="4FD3712D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</w:t>
                          </w:r>
                          <w:r w:rsidR="003F17A4">
                            <w:rPr>
                              <w:rFonts w:ascii="Arial" w:hAnsi="Arial"/>
                              <w:sz w:val="20"/>
                            </w:rPr>
                            <w:t>azone@amazone.de ∙ www.amazone.pl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17DFBF2" id="Text Box 6" o:spid="_x0000_s1029" type="#_x0000_t202" style="position:absolute;margin-left:29.7pt;margin-top:-1.65pt;width:510.25pt;height:34pt;z-index:-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14:paraId="1BE66BD8" w14:textId="5FA57F56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AMAZONEN-WERKE </w:t>
                    </w:r>
                    <w:r>
                      <w:rPr>
                        <w:rFonts w:ascii="Arial" w:hAnsi="Arial"/>
                        <w:sz w:val="20"/>
                      </w:rPr>
                      <w:t>H. DREYER SE &amp; Co. KG ∙ Am Amazonenwerk 9–13 ∙ D-49205 Hasbergen-Gaste, Niemcy</w:t>
                    </w:r>
                  </w:p>
                  <w:p w14:paraId="71C40B17" w14:textId="4FD3712D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</w:t>
                    </w:r>
                    <w:r w:rsidR="003F17A4">
                      <w:rPr>
                        <w:rFonts w:ascii="Arial" w:hAnsi="Arial"/>
                        <w:sz w:val="20"/>
                      </w:rPr>
                      <w:t>azone@amazone.de ∙ www.amazone.pl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B2156F3" w14:textId="77777777" w:rsidR="001139B2" w:rsidRDefault="001139B2">
      <w:r>
        <w:separator/>
      </w:r>
    </w:p>
  </w:footnote>
  <w:footnote w:type="continuationSeparator" w:id="0">
    <w:p w14:paraId="5C9D4E64" w14:textId="77777777" w:rsidR="001139B2" w:rsidRDefault="001139B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1D5A6F5" w14:textId="5E983E17" w:rsidR="005E0980" w:rsidRDefault="003F17A4">
    <w:pPr>
      <w:pStyle w:val="Kopf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23D93BA9" wp14:editId="0D0CA252">
              <wp:simplePos x="0" y="0"/>
              <wp:positionH relativeFrom="margin">
                <wp:align>right</wp:align>
              </wp:positionH>
              <wp:positionV relativeFrom="paragraph">
                <wp:posOffset>-678361</wp:posOffset>
              </wp:positionV>
              <wp:extent cx="3749222" cy="358140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749222" cy="3581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3A2176F1" w14:textId="0B3AA427" w:rsidR="00E81D17" w:rsidRPr="00E50E51" w:rsidRDefault="00E81D17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 xml:space="preserve">Komunikat prasowy – </w:t>
                          </w:r>
                          <w:r w:rsidR="003F17A4" w:rsidRPr="003F17A4"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lipiec</w:t>
                          </w:r>
                          <w:r w:rsidR="003F17A4"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2021 r.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3D93BA9" id="Rechteck 6" o:spid="_x0000_s1026" style="position:absolute;margin-left:244pt;margin-top:-53.4pt;width:295.2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gAZBgIAAFAEAAAOAAAAZHJzL2Uyb0RvYy54bWysVMFu2zAMvQ/YPwi6L3bcNuuCOMXQorsM&#10;W9FuH6DIVCxMEj1JiZ2/HyW7zrYOOwzLQaEo8pF8JL25GaxhR/BBo6v5clFyBk5io92+5l+/3L+5&#10;5ixE4Rph0EHNTxD4zfb1q03fraHCFk0DnhGIC+u+q3kbY7cuiiBbsCIssANHjwq9FZGufl80XvSE&#10;bk1RleWq6NE3nUcJIZD2bnzk24yvFMj4WakAkZmaU24xnz6fu3QW241Y773oWi2nNMQ/ZGGFdhR0&#10;hroTUbCD1y+grJYeA6q4kGgLVEpLyDVQNcvyt2qeWtFBroXICd1MU/h/sPLT8cEz3VDvVpw5YalH&#10;jyDbCPIbWyV6+i6syeqpe/DTLZCYah2Ut+mfqmBDpvQ0UwpDZJKUF28v31VVxZmkt4ur6+Vl5rw4&#10;e3c+xA+AliWh5p5alpkUx48hUkQyfTZJwRzea2Ny24z7RUGGSVOkhMcUsxRPBpKdcY+gqFJKqsoB&#10;8ozBrfHsKGg6hJTg4nJ8akUDo/qqpF/igeBnj3zLgAlZUUIz9gSQ5vcl9ggz2SdXyCM6O5d/S2x0&#10;nj1yZHRxdrbaof8TgKGqpsij/TNJIzWJpTjsBjJJ4g6bE41ETztR8/D9IDxw5qO5xXGFhJMt0gbJ&#10;OAZz+P4QUencqzPAFIPGNpM1rVjai5/v2er8Idj+AAAA//8DAFBLAwQUAAYACAAAACEAe/ZCSt4A&#10;AAAJAQAADwAAAGRycy9kb3ducmV2LnhtbEyPQU/DMAyF70j7D5EncduSoW2C0nSqJkDakRUJcUsb&#10;05Y1TtVkXffvMSd2s/2enr+X7ibXiRGH0HrSsFoqEEiVty3VGj6K18UjiBANWdN5Qg1XDLDLZnep&#10;Say/0DuOx1gLDqGQGA1NjH0iZagadCYsfY/E2rcfnIm8DrW0g7lwuOvkg1Jb6UxL/KExPe4brE7H&#10;s9MQyvFQXPv88+crVGX+Qq5YH960vp9P+TOIiFP8N8MfPqNDxkylP5MNotPARaKGxUptuQHrmye1&#10;BlHyacODzFJ52yD7BQAA//8DAFBLAQItABQABgAIAAAAIQC2gziS/gAAAOEBAAATAAAAAAAAAAAA&#10;AAAAAAAAAABbQ29udGVudF9UeXBlc10ueG1sUEsBAi0AFAAGAAgAAAAhADj9If/WAAAAlAEAAAsA&#10;AAAAAAAAAAAAAAAALwEAAF9yZWxzLy5yZWxzUEsBAi0AFAAGAAgAAAAhABOWABkGAgAAUAQAAA4A&#10;AAAAAAAAAAAAAAAALgIAAGRycy9lMm9Eb2MueG1sUEsBAi0AFAAGAAgAAAAhAHv2QkreAAAACQEA&#10;AA8AAAAAAAAAAAAAAAAAYAQAAGRycy9kb3ducmV2LnhtbFBLBQYAAAAABAAEAPMAAABrBQAAAAA=&#10;" filled="f" stroked="f" strokeweight="2pt">
              <v:textbox>
                <w:txbxContent>
                  <w:p w14:paraId="3A2176F1" w14:textId="0B3AA427" w:rsidR="00E81D17" w:rsidRPr="00E50E51" w:rsidRDefault="00E81D17" w:rsidP="00E81D17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 xml:space="preserve">Komunikat prasowy – </w:t>
                    </w:r>
                    <w:r w:rsidR="003F17A4" w:rsidRPr="003F17A4">
                      <w:rPr>
                        <w:rFonts w:ascii="Arial" w:hAnsi="Arial"/>
                        <w:color w:val="FFFFFF" w:themeColor="background1"/>
                        <w:sz w:val="28"/>
                      </w:rPr>
                      <w:t>lipiec</w:t>
                    </w:r>
                    <w:r w:rsidR="003F17A4">
                      <w:rPr>
                        <w:rFonts w:ascii="Arial" w:hAnsi="Arial"/>
                        <w:color w:val="FFFFFF" w:themeColor="background1"/>
                        <w:sz w:val="28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>2021 r.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="000D7A39">
      <w:rPr>
        <w:noProof/>
        <w:lang w:val="de-DE"/>
      </w:rPr>
      <w:drawing>
        <wp:anchor distT="0" distB="0" distL="114300" distR="114300" simplePos="0" relativeHeight="251645951" behindDoc="0" locked="0" layoutInCell="1" allowOverlap="1" wp14:anchorId="2D93019E" wp14:editId="0B6FF83A">
          <wp:simplePos x="0" y="0"/>
          <wp:positionH relativeFrom="column">
            <wp:posOffset>186690</wp:posOffset>
          </wp:positionH>
          <wp:positionV relativeFrom="paragraph">
            <wp:posOffset>-571522</wp:posOffset>
          </wp:positionV>
          <wp:extent cx="1800000" cy="252000"/>
          <wp:effectExtent l="0" t="0" r="0" b="0"/>
          <wp:wrapNone/>
          <wp:docPr id="9" name="Grafik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" name="Grafik 16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00000" cy="25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D7A39">
      <w:rPr>
        <w:noProof/>
        <w:lang w:val="de-DE"/>
      </w:rPr>
      <mc:AlternateContent>
        <mc:Choice Requires="wps">
          <w:drawing>
            <wp:anchor distT="0" distB="0" distL="114300" distR="114300" simplePos="0" relativeHeight="251644926" behindDoc="0" locked="0" layoutInCell="1" allowOverlap="1" wp14:anchorId="7308BF09" wp14:editId="34A54AF8">
              <wp:simplePos x="0" y="0"/>
              <wp:positionH relativeFrom="column">
                <wp:posOffset>-136931</wp:posOffset>
              </wp:positionH>
              <wp:positionV relativeFrom="paragraph">
                <wp:posOffset>-695604</wp:posOffset>
              </wp:positionV>
              <wp:extent cx="2821940" cy="503555"/>
              <wp:effectExtent l="0" t="0" r="0" b="0"/>
              <wp:wrapNone/>
              <wp:docPr id="21" name="Freeform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2821940" cy="503555"/>
                      </a:xfrm>
                      <a:custGeom>
                        <a:avLst/>
                        <a:gdLst>
                          <a:gd name="T0" fmla="*/ 0 w 1620"/>
                          <a:gd name="T1" fmla="*/ 290 h 290"/>
                          <a:gd name="T2" fmla="*/ 0 w 1620"/>
                          <a:gd name="T3" fmla="*/ 0 h 290"/>
                          <a:gd name="T4" fmla="*/ 1620 w 1620"/>
                          <a:gd name="T5" fmla="*/ 0 h 290"/>
                          <a:gd name="T6" fmla="*/ 1461 w 1620"/>
                          <a:gd name="T7" fmla="*/ 287 h 290"/>
                          <a:gd name="T8" fmla="*/ 0 w 1620"/>
                          <a:gd name="T9" fmla="*/ 290 h 290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  <a:cxn ang="0">
                            <a:pos x="T4" y="T5"/>
                          </a:cxn>
                          <a:cxn ang="0">
                            <a:pos x="T6" y="T7"/>
                          </a:cxn>
                          <a:cxn ang="0">
                            <a:pos x="T8" y="T9"/>
                          </a:cxn>
                        </a:cxnLst>
                        <a:rect l="0" t="0" r="r" b="b"/>
                        <a:pathLst>
                          <a:path w="1620" h="290">
                            <a:moveTo>
                              <a:pt x="0" y="290"/>
                            </a:moveTo>
                            <a:lnTo>
                              <a:pt x="0" y="0"/>
                            </a:lnTo>
                            <a:lnTo>
                              <a:pt x="1620" y="0"/>
                            </a:lnTo>
                            <a:lnTo>
                              <a:pt x="1461" y="287"/>
                            </a:lnTo>
                            <a:lnTo>
                              <a:pt x="0" y="290"/>
                            </a:lnTo>
                            <a:close/>
                          </a:path>
                        </a:pathLst>
                      </a:custGeom>
                      <a:solidFill>
                        <a:srgbClr val="FFEAAD"/>
                      </a:solidFill>
                      <a:ln>
                        <a:noFill/>
                      </a:ln>
                      <a:extLst/>
                    </wps:spPr>
                    <wps:bodyPr vert="horz" wrap="square" lIns="91440" tIns="45720" rIns="91440" bIns="45720" numCol="1" anchor="t" anchorCtr="0" compatLnSpc="1">
                      <a:prstTxWarp prst="textNoShape">
                        <a:avLst/>
                      </a:prstTxWarp>
                    </wps:bodyPr>
                  </wps:wsp>
                </a:graphicData>
              </a:graphic>
            </wp:anchor>
          </w:drawing>
        </mc:Choice>
        <mc:Fallback>
          <w:pict>
            <v:shape w14:anchorId="449E0DB7" id="Freeform 5" o:spid="_x0000_s1026" style="position:absolute;margin-left:-10.8pt;margin-top:-54.75pt;width:222.2pt;height:39.65pt;z-index:25164492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620,2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9bEWDgMAAKAHAAAOAAAAZHJzL2Uyb0RvYy54bWysVctu2zAQvBfoPxA8Fmj0iB+xETkokroo&#10;kKYB4qJnmqIsoRLJkrTl9Ou7Sz0sJ3EbFL1IlHY03J1dDS+v9lVJdsLYQsmERmchJUJylRZyk9Bv&#10;q+X7C0qsYzJlpZIioY/C0qvF2zeXtZ6LWOWqTIUhQCLtvNYJzZ3T8yCwPBcVs2dKCwnBTJmKOXg0&#10;myA1rAb2qgziMJwEtTKpNooLa+HtTROkC8+fZYK7r1lmhSNlQiE356/GX9d4DRaXbL4xTOcFb9Ng&#10;/5BFxQoJm/ZUN8wxsjXFM6qq4EZZlbkzrqpAZVnBha8BqonCJ9U85EwLXwuIY3Uvk/1/tPxud29I&#10;kSY0jiiRrIIeLY0QqDgZozy1tnNAPeh7gwVafav4DwuB4CiCDxYwZF1/USmwsK1TXpJ9Zir8Eool&#10;e6/8Y6+82DvC4WV8EUezETSIQ2wcno/Hfu+Azbuv+da6T0J5Jra7ta7pXAorr3vaJr8CkqwqoYnv&#10;AhKSmkSTuGtzj4FSe0w8C0lO4NrOQg+KB6BTROdHmBdpRgMI5nIipfEAdiKhyQASjSbRCabpABZf&#10;TF8uDn7LXoFTKc0GmCOVoC2bTniWd73ge9k2A1aEoQGEfgC0sth47Ax0dxWh0EABKOzcCTCoj+Dz&#10;V4FBYwR3M/NnZpARwdNXMYNOCJ4NwU3uba0GLOapuRhKwFzW+A2ba+ZQom5JarBJHEmSw9jD1GGg&#10;UjuxUh7iDv9IO5Ow3SFeyuc4P7mA6mLdXXuuZjMo4i8wGChfK4xMW2zH090bvqaLh9y6KC+VFU1n&#10;sWTf4r52lGzwA1tVFumyKEss2ZrN+ro0ZMfAo5fLjx8+3LQJHMFKPy1S4WfNNs0bsJBmAr0foQU1&#10;nrVW6SPYEZxNYPq5Mr8oqcHnE2p/bpkRlJSfJRjpLBqh7zj/MBpPsTNmGFkPI3JbXStIE6RikgNr&#10;Ql23vHbNuQLGDnXfygfNEei7aqxb7b8zo4mGJXwEWd+pzt/ZvHM00AkBDba12KaQ9gGOAa9se2Th&#10;OTN89qjDwbr4DQAA//8DAFBLAwQUAAYACAAAACEAbmAg598AAAAMAQAADwAAAGRycy9kb3ducmV2&#10;LnhtbEyPwU7DMBBE70j8g7VI3Fo7BioIcaqqUiSutEhwdGPjRLXXVuy2ga9nOcFtd2c0+6ZZz8Gz&#10;s53yGFFBtRTALPbRjOgUvO27xSOwXDQa7SNaBV82w7q9vmp0beIFX+15VxyjEMy1VjCUkmrOcz/Y&#10;oPMyJoukfcYp6ELr5LiZ9IXCg+dSiBUPekT6MOhkt4Ptj7tTUBDcy/FDzMlxnzZj14Xvd7PdK3V7&#10;M2+egRU7lz8z/OITOrTEdIgnNJl5BQtZrchKQyWeHoCR5V5KanOg052QwNuG/y/R/gAAAP//AwBQ&#10;SwECLQAUAAYACAAAACEAtoM4kv4AAADhAQAAEwAAAAAAAAAAAAAAAAAAAAAAW0NvbnRlbnRfVHlw&#10;ZXNdLnhtbFBLAQItABQABgAIAAAAIQA4/SH/1gAAAJQBAAALAAAAAAAAAAAAAAAAAC8BAABfcmVs&#10;cy8ucmVsc1BLAQItABQABgAIAAAAIQBG9bEWDgMAAKAHAAAOAAAAAAAAAAAAAAAAAC4CAABkcnMv&#10;ZTJvRG9jLnhtbFBLAQItABQABgAIAAAAIQBuYCDn3wAAAAwBAAAPAAAAAAAAAAAAAAAAAGgFAABk&#10;cnMvZG93bnJldi54bWxQSwUGAAAAAAQABADzAAAAdAYAAAAA&#10;" path="m,290l,,1620,,1461,287,,290xe" fillcolor="#ffeaad" stroked="f">
              <v:path arrowok="t" o:connecttype="custom" o:connectlocs="0,503555;0,0;2821940,0;2544972,498346;0,503555" o:connectangles="0,0,0,0,0"/>
            </v:shape>
          </w:pict>
        </mc:Fallback>
      </mc:AlternateContent>
    </w:r>
    <w:r w:rsidR="000D7A39">
      <w:rPr>
        <w:noProof/>
        <w:lang w:val="de-DE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06C441B7" wp14:editId="717E1666">
              <wp:simplePos x="0" y="0"/>
              <wp:positionH relativeFrom="column">
                <wp:posOffset>6447080</wp:posOffset>
              </wp:positionH>
              <wp:positionV relativeFrom="paragraph">
                <wp:posOffset>-695478</wp:posOffset>
              </wp:positionV>
              <wp:extent cx="514633" cy="372120"/>
              <wp:effectExtent l="0" t="0" r="0" b="8890"/>
              <wp:wrapNone/>
              <wp:docPr id="14" name="Rechteck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514633" cy="372120"/>
                      </a:xfrm>
                      <a:prstGeom prst="rect">
                        <a:avLst/>
                      </a:prstGeom>
                      <a:solidFill>
                        <a:srgbClr val="387D33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rect w14:anchorId="5A0A354D" id="Rechteck 14" o:spid="_x0000_s1026" style="position:absolute;margin-left:507.65pt;margin-top:-54.75pt;width:40.5pt;height:29.3pt;rotation:180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+1dCQIAAFUEAAAOAAAAZHJzL2Uyb0RvYy54bWysVMtu2zAQvBfoPxC815LsPAzDcg4x0kvR&#10;Bkn7ATS1tIjyISxZP/6+S1JW2qS9FNWBILmzsztDUuu7kzXsABi0dy1vZjVn4KTvtNu3/NvXhw9L&#10;zkIUrhPGO2j5GQK/27x/tz4OK5j73psOkBGJC6vj0PI+xmFVVUH2YEWY+QEcBZVHKyItcV91KI7E&#10;bk01r+ub6uixG9BLCIF2tyXIN5lfKZDxi1IBIjMtp95iHjGPuzRWm7VY7VEMvZZjG+IfurBCOyo6&#10;UW1FFOwH6jdUVkv0was4k95WXiktIWsgNU39Ss1zLwbIWsicMEw2hf9HKz8fHpHpjs7uijMnLJ3R&#10;E8g+gvzOaIv8OQ5hRbDn4RHHVaBpEntSaBl6MrWpl3X6sgekip2yxefJYjhFJmnzurm6WSw4kxRa&#10;3M6beT6CqnAlzgFD/AjesjRpOdIJZlJx+BQi1SfoBZLgwRvdPWhj8gL3u3uD7CDotBfL2y1VKim/&#10;wYxLYOdTWgmnnSrpLMryLJ4NJJxxT6DIIWp+njvJdxOmOkJKcLEpoV50UMpfZzvG6uk2p4zcfiZM&#10;zIrqT9wjwQVZSC7chWbEp1TIV3tKLr7/pbGSPGXkyt7FKdlq5/FPygypGisX/MWkYk1yaee7M90f&#10;jObelxcmnOw9PTAZMScnFN3drHx8Z+lx/LrOtC9/g81PAAAA//8DAFBLAwQUAAYACAAAACEAIl5I&#10;kOQAAAAOAQAADwAAAGRycy9kb3ducmV2LnhtbEyPzU7DMBCE70h9B2srcUGtHVCqJsSp+FFBFT1A&#10;qcTVibdJSmxHsdOGt2d7guPMfpqdyVajadkJe984KyGaC2BoS6cbW0nYf65nS2A+KKtV6yxK+EEP&#10;q3xylalUu7P9wNMuVIxCrE+VhDqELuXclzUa5eeuQ0u3g+uNCiT7iutenSnctPxWiAU3qrH0oVYd&#10;PtVYfu8GI+G12Hw93wzvjy/HdbldvhV+1PutlNfT8eEeWMAx/MFwqU/VIadOhRus9qwlLaL4jlgJ&#10;s0gkMbALI5IFeQV5sUiA5xn/PyP/BQAA//8DAFBLAQItABQABgAIAAAAIQC2gziS/gAAAOEBAAAT&#10;AAAAAAAAAAAAAAAAAAAAAABbQ29udGVudF9UeXBlc10ueG1sUEsBAi0AFAAGAAgAAAAhADj9If/W&#10;AAAAlAEAAAsAAAAAAAAAAAAAAAAALwEAAF9yZWxzLy5yZWxzUEsBAi0AFAAGAAgAAAAhAAev7V0J&#10;AgAAVQQAAA4AAAAAAAAAAAAAAAAALgIAAGRycy9lMm9Eb2MueG1sUEsBAi0AFAAGAAgAAAAhACJe&#10;SJDkAAAADgEAAA8AAAAAAAAAAAAAAAAAYwQAAGRycy9kb3ducmV2LnhtbFBLBQYAAAAABAAEAPMA&#10;AAB0BQAAAAA=&#10;" fillcolor="#387d33" stroked="f" strokeweight="2pt"/>
          </w:pict>
        </mc:Fallback>
      </mc:AlternateContent>
    </w:r>
    <w:r w:rsidR="000D7A39">
      <w:rPr>
        <w:noProof/>
        <w:lang w:val="de-DE"/>
      </w:rPr>
      <mc:AlternateContent>
        <mc:Choice Requires="wps">
          <w:drawing>
            <wp:anchor distT="0" distB="0" distL="114300" distR="114300" simplePos="0" relativeHeight="251643901" behindDoc="0" locked="0" layoutInCell="1" allowOverlap="1" wp14:anchorId="499DE8F2" wp14:editId="1192D100">
              <wp:simplePos x="0" y="0"/>
              <wp:positionH relativeFrom="column">
                <wp:posOffset>2250725</wp:posOffset>
              </wp:positionH>
              <wp:positionV relativeFrom="paragraph">
                <wp:posOffset>-695478</wp:posOffset>
              </wp:positionV>
              <wp:extent cx="4574514" cy="372120"/>
              <wp:effectExtent l="0" t="0" r="0" b="8890"/>
              <wp:wrapNone/>
              <wp:docPr id="15" name="Parallelogramm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4574514" cy="372120"/>
                      </a:xfrm>
                      <a:prstGeom prst="parallelogram">
                        <a:avLst>
                          <a:gd name="adj" fmla="val 57413"/>
                        </a:avLst>
                      </a:prstGeom>
                      <a:solidFill>
                        <a:srgbClr val="387D33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type w14:anchorId="3ED20848" id="_x0000_t7" coordsize="21600,21600" o:spt="7" adj="5400" path="m@0,l,21600@1,21600,21600,xe">
              <v:stroke joinstyle="miter"/>
              <v:formulas>
                <v:f eqn="val #0"/>
                <v:f eqn="sum width 0 #0"/>
                <v:f eqn="prod #0 1 2"/>
                <v:f eqn="sum width 0 @2"/>
                <v:f eqn="mid #0 width"/>
                <v:f eqn="mid @1 0"/>
                <v:f eqn="prod height width #0"/>
                <v:f eqn="prod @6 1 2"/>
                <v:f eqn="sum height 0 @7"/>
                <v:f eqn="prod width 1 2"/>
                <v:f eqn="sum #0 0 @9"/>
                <v:f eqn="if @10 @8 0"/>
                <v:f eqn="if @10 @7 height"/>
              </v:formulas>
              <v:path gradientshapeok="t" o:connecttype="custom" o:connectlocs="@4,0;10800,@11;@3,10800;@5,21600;10800,@12;@2,10800" textboxrect="1800,1800,19800,19800;8100,8100,13500,13500;10800,10800,10800,10800"/>
              <v:handles>
                <v:h position="#0,topLeft" xrange="0,21600"/>
              </v:handles>
            </v:shapetype>
            <v:shape id="Parallelogramm 15" o:spid="_x0000_s1026" type="#_x0000_t7" style="position:absolute;margin-left:177.2pt;margin-top:-54.75pt;width:360.2pt;height:29.3pt;rotation:180;z-index:25164390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77LlIAIAAJEEAAAOAAAAZHJzL2Uyb0RvYy54bWysVMuO0zAU3SPxD5b3NEkftIqazmKqYYOg&#10;YuADXD+aINvXsk0ff8+1nYaBYYXIwvLjnnPvOfbN9uFqNDlLHwawHW1mNSXSchCDPXX029endxtK&#10;QmRWMA1WdvQmA33YvX2zvbhWzqEHLaQnSGJDe3Ed7WN0bVUF3kvDwgyctHiowBsWcelPlfDsguxG&#10;V/O6fl9dwAvngcsQcHdfDuku8yslefysVJCR6I5ibTGPPo/HNFa7LWtPnrl+4GMZ7B+qMGywmHSi&#10;2rPIyA8/vKIyA/cQQMUZB1OBUgOXWQOqaeo/1Dz3zMmsBc0JbrIp/D9a/ul88GQQeHcrSiwzeEcH&#10;5pnWUgP6YgzBA3Tp4kKLwc/u4MdVwGmSfFXeEA9obVNv6vRlJ1AbuWajb5PR8hoJx83lar1cNUtK&#10;OJ4t1vNmnm+iKmSJ1PkQP0gwJE066l6WlOnZ+WOI2XExls3Ed0qU0Xh/Z6YJpmgWqXJkHYNxdudN&#10;yAB6EE+D1nnhT8dH7QlCsaTNer+4g38L0zYFW0iwwp12quRO8SPP4k3LFKftF6nQXZQ8z1Xndy2n&#10;PIxzaWNTjnomZEm/yiYW+gmRhWTCxKww/8Q9EqSeec1daMb4BJW5LSZwua0pTangXlgBT4icGWyc&#10;wGaw4P+mTKOqMXOJv5tUrEkuHUHc8O35qB+hdCezvAdsTh59BqcofPdZ+dijqbFerjPtrz/J7icA&#10;AAD//wMAUEsDBBQABgAIAAAAIQCx2g384AAAAA0BAAAPAAAAZHJzL2Rvd25yZXYueG1sTI+xTsMw&#10;EIZ3JN7BOiS21m6TUBLiVAgBE0sLHdjc2MQR8TmynTa8PdcJxrv79N/319vZDexkQuw9SlgtBTCD&#10;rdc9dhI+3l8W98BiUqjV4NFI+DERts31Va0q7c+4M6d96hiFYKyUBJvSWHEeW2uciks/GqTblw9O&#10;JRpDx3VQZwp3A18Lcced6pE+WDWaJ2va7/3kJASr58Nky098zrJW77p1eHOvUt7ezI8PwJKZ0x8M&#10;F31Sh4acjn5CHdkgISvynFAJi5UoC2AXRGxyqnOkXSFK4E3N/7dofgEAAP//AwBQSwECLQAUAAYA&#10;CAAAACEAtoM4kv4AAADhAQAAEwAAAAAAAAAAAAAAAAAAAAAAW0NvbnRlbnRfVHlwZXNdLnhtbFBL&#10;AQItABQABgAIAAAAIQA4/SH/1gAAAJQBAAALAAAAAAAAAAAAAAAAAC8BAABfcmVscy8ucmVsc1BL&#10;AQItABQABgAIAAAAIQDl77LlIAIAAJEEAAAOAAAAAAAAAAAAAAAAAC4CAABkcnMvZTJvRG9jLnht&#10;bFBLAQItABQABgAIAAAAIQCx2g384AAAAA0BAAAPAAAAAAAAAAAAAAAAAHoEAABkcnMvZG93bnJl&#10;di54bWxQSwUGAAAAAAQABADzAAAAhwUAAAAA&#10;" adj="1009" fillcolor="#387d33" stroked="f" strokeweight="2pt"/>
          </w:pict>
        </mc:Fallback>
      </mc:AlternateContent>
    </w:r>
    <w:r w:rsidR="000D7A39">
      <w:rPr>
        <w:noProof/>
        <w:lang w:val="de-DE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7CC331C5" wp14:editId="6154C60F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138EF064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 xml:space="preserve">Komunikat </w:t>
                          </w: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prasowy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CC331C5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4h8AIAAHIGAAAOAAAAZHJzL2Uyb0RvYy54bWysVduOmzAQfa/Uf7D8znIJIYCWVAmBqtL2&#10;Iu32AxwwwSrY1HaWbKv+e8cm2WR3+1B1mwc0tsfjM3POTK7fHfoO3VOpmOAZ9q88jCivRM34LsNf&#10;70onxkhpwmvSCU4z/EAVfrd8++Z6HFIaiFZ0NZUIgnCVjkOGW62H1HVV1dKeqCsxUA6HjZA90bCU&#10;O7eWZITofecGnhe5o5D1IEVFlYLdzXSIlzZ+09BKf24aRTXqMgzYtP1K+92ar7u8JulOkqFl1REG&#10;+QcUPWEcHn0MtSGaoL1kL0L1rJJCiUZfVaJ3RdOwitocIBvfe5bNbUsGanOB4qjhsUzq/4WtPt1/&#10;kYjVGZ5jxEkPFN3Rg0ZrcUB+YMozDioFr9sB/PQB9oFmm6oabkT1TSEu8pbwHV1JKcaWkhrg+eam&#10;e3F1iqNMkO34UdTwDtlrYQMdGtmb2kE1EEQHmh4eqTFYKvNk5CdxDBgrOAviOEgsdy5JT7cHqfR7&#10;KnpkjAxLoN5GJ/c3Shs0JD25mMe4KFnXWfo7/mQDHKcdavUz3SYpIAHTeBpMltufiZcUcRGHThhE&#10;hRN6m42zKvPQiUp/Md/MNnm+8X8ZFH6YtqyuKTePnnTmh3/H41Hxk0IelaZEx2oTzkBScrfNO4nu&#10;idG5FxWziQE4Obu5T2HYkkAuz1Lyg9BbB4lTRvHCCctw7iQLL3Y8P1knkRcm4aZ8mtIN4/T1KaEx&#10;w8k8mE/SOoN+kZsHP6uuJ7mRtGcaJknH+gzHxufY20aQBa8t0ZqwbrIvSmHg/7kUq3LuLcJZ7CwW&#10;85kTzgrPWcdl7qxyP4oWxTpfF8/YLaxi1OurYTm5kN8F3uMbZ8ig15M2bceZJpvaTR+2B9vbVgym&#10;G7eifoAWlAI6BPoMBjcYrZA/MBphCGZYfd8TSTHqPnBoYzMxT4Y8GduTQXgFVzOsMZrMXE+TdT9I&#10;tmsh8jQouFhBqzfMduEZBWRgFjDYbC7HIWwm5+Xaep3/Kpa/AQAA//8DAFBLAwQUAAYACAAAACEA&#10;G+ZK0+MAAAAMAQAADwAAAGRycy9kb3ducmV2LnhtbEyPwU7CQBCG7ya+w2ZMvMEWSqAp3RKjIR7w&#10;IEUP3JZ2aIvd2WZ3gerTO5z0ODNf/vn+bDWYTlzQ+daSgsk4AoFU2qqlWsHHbj1KQPigqdKdJVTw&#10;jR5W+f1dptPKXmmLlyLUgkPIp1pBE0KfSunLBo32Y9sj8e1ondGBR1fLyukrh5tOTqNoLo1uiT80&#10;usfnBsuv4mwUbPBnvx6S98/jydWnTfG2o1fzotTjw/C0BBFwCH8w3PRZHXJ2OtgzVV50CpLJNGZU&#10;wWiRcIcbEc0XMxAHXsXxDGSeyf8l8l8AAAD//wMAUEsBAi0AFAAGAAgAAAAhALaDOJL+AAAA4QEA&#10;ABMAAAAAAAAAAAAAAAAAAAAAAFtDb250ZW50X1R5cGVzXS54bWxQSwECLQAUAAYACAAAACEAOP0h&#10;/9YAAACUAQAACwAAAAAAAAAAAAAAAAAvAQAAX3JlbHMvLnJlbHNQSwECLQAUAAYACAAAACEAIei+&#10;IfACAAByBgAADgAAAAAAAAAAAAAAAAAuAgAAZHJzL2Uyb0RvYy54bWxQSwECLQAUAAYACAAAACEA&#10;G+ZK0+MAAAAMAQAADwAAAAAAAAAAAAAAAABKBQAAZHJzL2Rvd25yZXYueG1sUEsFBgAAAAAEAAQA&#10;8wAAAFoGAAAAAA==&#10;" filled="f" fillcolor="#006e31" stroked="f">
              <v:textbox inset="0,0,0,0">
                <w:txbxContent>
                  <w:p w14:paraId="138EF064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Komunikat prasowy</w:t>
                    </w:r>
                  </w:p>
                </w:txbxContent>
              </v:textbox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16385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08BF"/>
    <w:rsid w:val="0000280B"/>
    <w:rsid w:val="000047C6"/>
    <w:rsid w:val="000055DA"/>
    <w:rsid w:val="0000569A"/>
    <w:rsid w:val="00005750"/>
    <w:rsid w:val="000057B1"/>
    <w:rsid w:val="00005A76"/>
    <w:rsid w:val="00013C90"/>
    <w:rsid w:val="00020A73"/>
    <w:rsid w:val="00022927"/>
    <w:rsid w:val="00022EA9"/>
    <w:rsid w:val="000247F3"/>
    <w:rsid w:val="00024BCC"/>
    <w:rsid w:val="000272A1"/>
    <w:rsid w:val="000272F0"/>
    <w:rsid w:val="00031308"/>
    <w:rsid w:val="00031552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4904"/>
    <w:rsid w:val="000558D6"/>
    <w:rsid w:val="00056589"/>
    <w:rsid w:val="00061F15"/>
    <w:rsid w:val="00062B82"/>
    <w:rsid w:val="00063402"/>
    <w:rsid w:val="00063724"/>
    <w:rsid w:val="00064C64"/>
    <w:rsid w:val="00065CAA"/>
    <w:rsid w:val="00066F1F"/>
    <w:rsid w:val="00072139"/>
    <w:rsid w:val="000722D1"/>
    <w:rsid w:val="0007256B"/>
    <w:rsid w:val="00075EE2"/>
    <w:rsid w:val="00084503"/>
    <w:rsid w:val="000870B1"/>
    <w:rsid w:val="0009438C"/>
    <w:rsid w:val="00094B4F"/>
    <w:rsid w:val="00095B8B"/>
    <w:rsid w:val="00096E51"/>
    <w:rsid w:val="000A0836"/>
    <w:rsid w:val="000A1204"/>
    <w:rsid w:val="000A1774"/>
    <w:rsid w:val="000A3CE5"/>
    <w:rsid w:val="000A73A3"/>
    <w:rsid w:val="000B0A99"/>
    <w:rsid w:val="000B0CEC"/>
    <w:rsid w:val="000B1D61"/>
    <w:rsid w:val="000B229C"/>
    <w:rsid w:val="000B4818"/>
    <w:rsid w:val="000B52EE"/>
    <w:rsid w:val="000B539E"/>
    <w:rsid w:val="000B5F6D"/>
    <w:rsid w:val="000B6EBB"/>
    <w:rsid w:val="000B7C60"/>
    <w:rsid w:val="000C03B9"/>
    <w:rsid w:val="000C100B"/>
    <w:rsid w:val="000C13A8"/>
    <w:rsid w:val="000C3A69"/>
    <w:rsid w:val="000C4227"/>
    <w:rsid w:val="000C4A7B"/>
    <w:rsid w:val="000D07D1"/>
    <w:rsid w:val="000D0EF1"/>
    <w:rsid w:val="000D1FED"/>
    <w:rsid w:val="000D7A39"/>
    <w:rsid w:val="000D7D8C"/>
    <w:rsid w:val="000E3570"/>
    <w:rsid w:val="000E45C0"/>
    <w:rsid w:val="000E771E"/>
    <w:rsid w:val="000F451A"/>
    <w:rsid w:val="000F4BDC"/>
    <w:rsid w:val="000F680B"/>
    <w:rsid w:val="0010274B"/>
    <w:rsid w:val="00103E69"/>
    <w:rsid w:val="0010437F"/>
    <w:rsid w:val="00110318"/>
    <w:rsid w:val="00110789"/>
    <w:rsid w:val="00112EDB"/>
    <w:rsid w:val="00113932"/>
    <w:rsid w:val="001139B2"/>
    <w:rsid w:val="00114719"/>
    <w:rsid w:val="00114F26"/>
    <w:rsid w:val="00123BBE"/>
    <w:rsid w:val="0012682A"/>
    <w:rsid w:val="00126F6D"/>
    <w:rsid w:val="0012731C"/>
    <w:rsid w:val="00131235"/>
    <w:rsid w:val="00131E90"/>
    <w:rsid w:val="00134061"/>
    <w:rsid w:val="00136F8F"/>
    <w:rsid w:val="001418C0"/>
    <w:rsid w:val="001434B2"/>
    <w:rsid w:val="00143B0A"/>
    <w:rsid w:val="00143FD2"/>
    <w:rsid w:val="00146749"/>
    <w:rsid w:val="00147389"/>
    <w:rsid w:val="001474C3"/>
    <w:rsid w:val="00147A4A"/>
    <w:rsid w:val="00147ECA"/>
    <w:rsid w:val="0015120B"/>
    <w:rsid w:val="00151C95"/>
    <w:rsid w:val="00152A75"/>
    <w:rsid w:val="00152ED1"/>
    <w:rsid w:val="00153352"/>
    <w:rsid w:val="00153DE1"/>
    <w:rsid w:val="001550D7"/>
    <w:rsid w:val="001550F6"/>
    <w:rsid w:val="00157608"/>
    <w:rsid w:val="00157995"/>
    <w:rsid w:val="00161CDE"/>
    <w:rsid w:val="00162EFC"/>
    <w:rsid w:val="00164471"/>
    <w:rsid w:val="00170B9E"/>
    <w:rsid w:val="00175B5E"/>
    <w:rsid w:val="001764F2"/>
    <w:rsid w:val="00177C1F"/>
    <w:rsid w:val="00182044"/>
    <w:rsid w:val="00185E00"/>
    <w:rsid w:val="0018636A"/>
    <w:rsid w:val="00187777"/>
    <w:rsid w:val="00187DF2"/>
    <w:rsid w:val="00191832"/>
    <w:rsid w:val="001926C2"/>
    <w:rsid w:val="00193704"/>
    <w:rsid w:val="001941A8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B0C18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878"/>
    <w:rsid w:val="001C3BAA"/>
    <w:rsid w:val="001C4476"/>
    <w:rsid w:val="001C4861"/>
    <w:rsid w:val="001C7171"/>
    <w:rsid w:val="001C79D7"/>
    <w:rsid w:val="001D37F0"/>
    <w:rsid w:val="001D6B80"/>
    <w:rsid w:val="001E27E7"/>
    <w:rsid w:val="001E3BD1"/>
    <w:rsid w:val="001E45FD"/>
    <w:rsid w:val="001E6EDA"/>
    <w:rsid w:val="001F10DE"/>
    <w:rsid w:val="001F2C8E"/>
    <w:rsid w:val="001F5C64"/>
    <w:rsid w:val="001F60F7"/>
    <w:rsid w:val="001F6110"/>
    <w:rsid w:val="001F62AF"/>
    <w:rsid w:val="001F7669"/>
    <w:rsid w:val="001F7776"/>
    <w:rsid w:val="00205632"/>
    <w:rsid w:val="00206595"/>
    <w:rsid w:val="00211B27"/>
    <w:rsid w:val="00212120"/>
    <w:rsid w:val="00220557"/>
    <w:rsid w:val="002213AC"/>
    <w:rsid w:val="002223F7"/>
    <w:rsid w:val="00233804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7E38"/>
    <w:rsid w:val="00250606"/>
    <w:rsid w:val="00253165"/>
    <w:rsid w:val="00253FE0"/>
    <w:rsid w:val="00255A4F"/>
    <w:rsid w:val="00255F3D"/>
    <w:rsid w:val="00256A84"/>
    <w:rsid w:val="00260884"/>
    <w:rsid w:val="002613D7"/>
    <w:rsid w:val="00263D84"/>
    <w:rsid w:val="002667D3"/>
    <w:rsid w:val="002749F8"/>
    <w:rsid w:val="00280DCF"/>
    <w:rsid w:val="00281B1F"/>
    <w:rsid w:val="002821CB"/>
    <w:rsid w:val="002829C0"/>
    <w:rsid w:val="0028387B"/>
    <w:rsid w:val="00286CAE"/>
    <w:rsid w:val="00286F63"/>
    <w:rsid w:val="002901EA"/>
    <w:rsid w:val="002902E3"/>
    <w:rsid w:val="002906A8"/>
    <w:rsid w:val="0029413E"/>
    <w:rsid w:val="00295EFE"/>
    <w:rsid w:val="002A08F9"/>
    <w:rsid w:val="002A2D94"/>
    <w:rsid w:val="002A4ADB"/>
    <w:rsid w:val="002A509B"/>
    <w:rsid w:val="002A65B1"/>
    <w:rsid w:val="002B2D6E"/>
    <w:rsid w:val="002B48D1"/>
    <w:rsid w:val="002B6601"/>
    <w:rsid w:val="002B6AB9"/>
    <w:rsid w:val="002B6C23"/>
    <w:rsid w:val="002B7690"/>
    <w:rsid w:val="002B7E60"/>
    <w:rsid w:val="002C1CA3"/>
    <w:rsid w:val="002C29BD"/>
    <w:rsid w:val="002C3B05"/>
    <w:rsid w:val="002C6D51"/>
    <w:rsid w:val="002D3A46"/>
    <w:rsid w:val="002D3B27"/>
    <w:rsid w:val="002D4394"/>
    <w:rsid w:val="002D542A"/>
    <w:rsid w:val="002D68D9"/>
    <w:rsid w:val="002E08E7"/>
    <w:rsid w:val="002E0F6F"/>
    <w:rsid w:val="002E3450"/>
    <w:rsid w:val="002E3B81"/>
    <w:rsid w:val="002E3F40"/>
    <w:rsid w:val="002E5188"/>
    <w:rsid w:val="002E51C1"/>
    <w:rsid w:val="002E63CF"/>
    <w:rsid w:val="002E6708"/>
    <w:rsid w:val="002F06C3"/>
    <w:rsid w:val="002F0C60"/>
    <w:rsid w:val="002F3F80"/>
    <w:rsid w:val="002F53E9"/>
    <w:rsid w:val="0030035B"/>
    <w:rsid w:val="00300C6C"/>
    <w:rsid w:val="00302020"/>
    <w:rsid w:val="00306BA2"/>
    <w:rsid w:val="00311083"/>
    <w:rsid w:val="003123B7"/>
    <w:rsid w:val="003132FB"/>
    <w:rsid w:val="003136D9"/>
    <w:rsid w:val="003156BE"/>
    <w:rsid w:val="00316911"/>
    <w:rsid w:val="003171E2"/>
    <w:rsid w:val="003203EE"/>
    <w:rsid w:val="00320F24"/>
    <w:rsid w:val="00322003"/>
    <w:rsid w:val="00330BEC"/>
    <w:rsid w:val="0033102D"/>
    <w:rsid w:val="003400A3"/>
    <w:rsid w:val="003418E1"/>
    <w:rsid w:val="00343406"/>
    <w:rsid w:val="00343E6D"/>
    <w:rsid w:val="00344355"/>
    <w:rsid w:val="00344BE6"/>
    <w:rsid w:val="00347783"/>
    <w:rsid w:val="00350B0F"/>
    <w:rsid w:val="00353CEF"/>
    <w:rsid w:val="0035596C"/>
    <w:rsid w:val="00364C64"/>
    <w:rsid w:val="003659F0"/>
    <w:rsid w:val="00366CAA"/>
    <w:rsid w:val="00366CD1"/>
    <w:rsid w:val="003676DF"/>
    <w:rsid w:val="00370CBC"/>
    <w:rsid w:val="00371B65"/>
    <w:rsid w:val="00371C85"/>
    <w:rsid w:val="00375B0A"/>
    <w:rsid w:val="0038102A"/>
    <w:rsid w:val="0038429E"/>
    <w:rsid w:val="003852C1"/>
    <w:rsid w:val="00391D61"/>
    <w:rsid w:val="00393134"/>
    <w:rsid w:val="00395BAA"/>
    <w:rsid w:val="003A0758"/>
    <w:rsid w:val="003A1B8E"/>
    <w:rsid w:val="003A1DBE"/>
    <w:rsid w:val="003B017A"/>
    <w:rsid w:val="003B3984"/>
    <w:rsid w:val="003B4998"/>
    <w:rsid w:val="003B4C18"/>
    <w:rsid w:val="003B6008"/>
    <w:rsid w:val="003C0AFD"/>
    <w:rsid w:val="003C18DD"/>
    <w:rsid w:val="003C19B9"/>
    <w:rsid w:val="003C2435"/>
    <w:rsid w:val="003C5BC0"/>
    <w:rsid w:val="003C7CD8"/>
    <w:rsid w:val="003D009A"/>
    <w:rsid w:val="003D0306"/>
    <w:rsid w:val="003D05D0"/>
    <w:rsid w:val="003D2241"/>
    <w:rsid w:val="003D29E2"/>
    <w:rsid w:val="003D41ED"/>
    <w:rsid w:val="003D5F22"/>
    <w:rsid w:val="003E0137"/>
    <w:rsid w:val="003E041D"/>
    <w:rsid w:val="003E2835"/>
    <w:rsid w:val="003E61F6"/>
    <w:rsid w:val="003E77E7"/>
    <w:rsid w:val="003F0E72"/>
    <w:rsid w:val="003F0EE2"/>
    <w:rsid w:val="003F1171"/>
    <w:rsid w:val="003F1353"/>
    <w:rsid w:val="003F17A4"/>
    <w:rsid w:val="003F309D"/>
    <w:rsid w:val="003F3899"/>
    <w:rsid w:val="003F4774"/>
    <w:rsid w:val="003F501A"/>
    <w:rsid w:val="00401B17"/>
    <w:rsid w:val="0040433A"/>
    <w:rsid w:val="0040591D"/>
    <w:rsid w:val="004062FE"/>
    <w:rsid w:val="004079B9"/>
    <w:rsid w:val="00410006"/>
    <w:rsid w:val="00410130"/>
    <w:rsid w:val="0041306D"/>
    <w:rsid w:val="0041402A"/>
    <w:rsid w:val="00415D98"/>
    <w:rsid w:val="00415F06"/>
    <w:rsid w:val="004206C6"/>
    <w:rsid w:val="004216E0"/>
    <w:rsid w:val="0042193D"/>
    <w:rsid w:val="0042475C"/>
    <w:rsid w:val="00425508"/>
    <w:rsid w:val="004341AB"/>
    <w:rsid w:val="00434861"/>
    <w:rsid w:val="00435862"/>
    <w:rsid w:val="0043678E"/>
    <w:rsid w:val="004377F1"/>
    <w:rsid w:val="00437D02"/>
    <w:rsid w:val="00440B98"/>
    <w:rsid w:val="004428EA"/>
    <w:rsid w:val="004444F8"/>
    <w:rsid w:val="00447C09"/>
    <w:rsid w:val="00453E98"/>
    <w:rsid w:val="004554BE"/>
    <w:rsid w:val="0045569C"/>
    <w:rsid w:val="004564A0"/>
    <w:rsid w:val="00456886"/>
    <w:rsid w:val="00456994"/>
    <w:rsid w:val="00460A83"/>
    <w:rsid w:val="00463633"/>
    <w:rsid w:val="004649C9"/>
    <w:rsid w:val="004658F3"/>
    <w:rsid w:val="00465E24"/>
    <w:rsid w:val="00466B08"/>
    <w:rsid w:val="00466D44"/>
    <w:rsid w:val="004671DD"/>
    <w:rsid w:val="0047021D"/>
    <w:rsid w:val="00471785"/>
    <w:rsid w:val="00472849"/>
    <w:rsid w:val="0047316B"/>
    <w:rsid w:val="00473C77"/>
    <w:rsid w:val="00473DB9"/>
    <w:rsid w:val="00475931"/>
    <w:rsid w:val="00480666"/>
    <w:rsid w:val="00482C7E"/>
    <w:rsid w:val="004841F0"/>
    <w:rsid w:val="00490CF7"/>
    <w:rsid w:val="00490EDF"/>
    <w:rsid w:val="00491596"/>
    <w:rsid w:val="00496D50"/>
    <w:rsid w:val="00497C62"/>
    <w:rsid w:val="004A3910"/>
    <w:rsid w:val="004A6EEC"/>
    <w:rsid w:val="004A7B2B"/>
    <w:rsid w:val="004B04CD"/>
    <w:rsid w:val="004B2822"/>
    <w:rsid w:val="004B2A12"/>
    <w:rsid w:val="004B5CF7"/>
    <w:rsid w:val="004B6D3C"/>
    <w:rsid w:val="004B7F70"/>
    <w:rsid w:val="004C422B"/>
    <w:rsid w:val="004C61E9"/>
    <w:rsid w:val="004C7083"/>
    <w:rsid w:val="004C7E4E"/>
    <w:rsid w:val="004D0790"/>
    <w:rsid w:val="004D45C7"/>
    <w:rsid w:val="004D4ED8"/>
    <w:rsid w:val="004D79A3"/>
    <w:rsid w:val="004E0912"/>
    <w:rsid w:val="004E161C"/>
    <w:rsid w:val="004E4EE0"/>
    <w:rsid w:val="004E51A5"/>
    <w:rsid w:val="004F412A"/>
    <w:rsid w:val="004F50C0"/>
    <w:rsid w:val="004F5CA8"/>
    <w:rsid w:val="004F601B"/>
    <w:rsid w:val="004F65FC"/>
    <w:rsid w:val="004F67FD"/>
    <w:rsid w:val="004F6B58"/>
    <w:rsid w:val="0050395F"/>
    <w:rsid w:val="00506677"/>
    <w:rsid w:val="00507438"/>
    <w:rsid w:val="00510A20"/>
    <w:rsid w:val="00510F64"/>
    <w:rsid w:val="0051442B"/>
    <w:rsid w:val="00515380"/>
    <w:rsid w:val="00517789"/>
    <w:rsid w:val="00521C0A"/>
    <w:rsid w:val="00522B57"/>
    <w:rsid w:val="005231C4"/>
    <w:rsid w:val="00523E82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C76"/>
    <w:rsid w:val="00547C11"/>
    <w:rsid w:val="0055044D"/>
    <w:rsid w:val="00552A6F"/>
    <w:rsid w:val="005543C9"/>
    <w:rsid w:val="00557A9A"/>
    <w:rsid w:val="00557C11"/>
    <w:rsid w:val="005606E2"/>
    <w:rsid w:val="005628F1"/>
    <w:rsid w:val="005640EC"/>
    <w:rsid w:val="00565E15"/>
    <w:rsid w:val="00571396"/>
    <w:rsid w:val="00571C13"/>
    <w:rsid w:val="00571D8C"/>
    <w:rsid w:val="00572D00"/>
    <w:rsid w:val="00573CD9"/>
    <w:rsid w:val="00577F08"/>
    <w:rsid w:val="00580534"/>
    <w:rsid w:val="00581AB9"/>
    <w:rsid w:val="00582445"/>
    <w:rsid w:val="0058582A"/>
    <w:rsid w:val="00586056"/>
    <w:rsid w:val="00586FC0"/>
    <w:rsid w:val="005874E0"/>
    <w:rsid w:val="00595C48"/>
    <w:rsid w:val="00597574"/>
    <w:rsid w:val="00597F5F"/>
    <w:rsid w:val="005A008E"/>
    <w:rsid w:val="005A0202"/>
    <w:rsid w:val="005A26F1"/>
    <w:rsid w:val="005A2977"/>
    <w:rsid w:val="005A3575"/>
    <w:rsid w:val="005A3F68"/>
    <w:rsid w:val="005A510B"/>
    <w:rsid w:val="005A5535"/>
    <w:rsid w:val="005A5731"/>
    <w:rsid w:val="005A5FEF"/>
    <w:rsid w:val="005A7C7B"/>
    <w:rsid w:val="005A7DBD"/>
    <w:rsid w:val="005B0182"/>
    <w:rsid w:val="005B0BAD"/>
    <w:rsid w:val="005B4503"/>
    <w:rsid w:val="005C277B"/>
    <w:rsid w:val="005C2CD4"/>
    <w:rsid w:val="005C3063"/>
    <w:rsid w:val="005C3540"/>
    <w:rsid w:val="005C3E4D"/>
    <w:rsid w:val="005C599A"/>
    <w:rsid w:val="005C6C0D"/>
    <w:rsid w:val="005C7656"/>
    <w:rsid w:val="005C7B15"/>
    <w:rsid w:val="005D05A4"/>
    <w:rsid w:val="005D1CAE"/>
    <w:rsid w:val="005D242F"/>
    <w:rsid w:val="005D4A16"/>
    <w:rsid w:val="005D5380"/>
    <w:rsid w:val="005D5AB4"/>
    <w:rsid w:val="005D624B"/>
    <w:rsid w:val="005D6318"/>
    <w:rsid w:val="005E0980"/>
    <w:rsid w:val="005E1500"/>
    <w:rsid w:val="005E2376"/>
    <w:rsid w:val="005E495A"/>
    <w:rsid w:val="005E62F4"/>
    <w:rsid w:val="005E79F7"/>
    <w:rsid w:val="005E7E79"/>
    <w:rsid w:val="005F0AE3"/>
    <w:rsid w:val="005F16D2"/>
    <w:rsid w:val="005F18BD"/>
    <w:rsid w:val="005F7267"/>
    <w:rsid w:val="00601972"/>
    <w:rsid w:val="00604DA3"/>
    <w:rsid w:val="00605889"/>
    <w:rsid w:val="0060620B"/>
    <w:rsid w:val="006113A9"/>
    <w:rsid w:val="006123F0"/>
    <w:rsid w:val="00616F8C"/>
    <w:rsid w:val="006208D6"/>
    <w:rsid w:val="00621088"/>
    <w:rsid w:val="00624E3B"/>
    <w:rsid w:val="00630F4C"/>
    <w:rsid w:val="00632B65"/>
    <w:rsid w:val="0064037A"/>
    <w:rsid w:val="006407F3"/>
    <w:rsid w:val="0064180E"/>
    <w:rsid w:val="00641DBC"/>
    <w:rsid w:val="00643CBA"/>
    <w:rsid w:val="00644D00"/>
    <w:rsid w:val="00653C7C"/>
    <w:rsid w:val="006540FC"/>
    <w:rsid w:val="00655FC8"/>
    <w:rsid w:val="00656B40"/>
    <w:rsid w:val="00657E58"/>
    <w:rsid w:val="00660479"/>
    <w:rsid w:val="00660687"/>
    <w:rsid w:val="00661694"/>
    <w:rsid w:val="00663ABA"/>
    <w:rsid w:val="0066441E"/>
    <w:rsid w:val="00664F29"/>
    <w:rsid w:val="00667531"/>
    <w:rsid w:val="00670B1E"/>
    <w:rsid w:val="0067189D"/>
    <w:rsid w:val="00672253"/>
    <w:rsid w:val="006725D6"/>
    <w:rsid w:val="00673AC6"/>
    <w:rsid w:val="006767D7"/>
    <w:rsid w:val="00677AC9"/>
    <w:rsid w:val="00681310"/>
    <w:rsid w:val="00682DA3"/>
    <w:rsid w:val="006927A0"/>
    <w:rsid w:val="00692B88"/>
    <w:rsid w:val="00692DA8"/>
    <w:rsid w:val="006940F6"/>
    <w:rsid w:val="00694608"/>
    <w:rsid w:val="00695C4D"/>
    <w:rsid w:val="0069613D"/>
    <w:rsid w:val="006978CD"/>
    <w:rsid w:val="006A0C55"/>
    <w:rsid w:val="006A28C0"/>
    <w:rsid w:val="006A3145"/>
    <w:rsid w:val="006A6622"/>
    <w:rsid w:val="006A7C72"/>
    <w:rsid w:val="006B2B3F"/>
    <w:rsid w:val="006B3A7D"/>
    <w:rsid w:val="006C12AF"/>
    <w:rsid w:val="006C341C"/>
    <w:rsid w:val="006D24A3"/>
    <w:rsid w:val="006D2A85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2E45"/>
    <w:rsid w:val="006F7755"/>
    <w:rsid w:val="0070072F"/>
    <w:rsid w:val="007012B0"/>
    <w:rsid w:val="00706A1F"/>
    <w:rsid w:val="00706C81"/>
    <w:rsid w:val="00711EDB"/>
    <w:rsid w:val="0071508C"/>
    <w:rsid w:val="0071613C"/>
    <w:rsid w:val="007208B2"/>
    <w:rsid w:val="00720CA7"/>
    <w:rsid w:val="0072351C"/>
    <w:rsid w:val="0072357C"/>
    <w:rsid w:val="0072408B"/>
    <w:rsid w:val="007256DF"/>
    <w:rsid w:val="00726374"/>
    <w:rsid w:val="00727B08"/>
    <w:rsid w:val="00730418"/>
    <w:rsid w:val="007324EA"/>
    <w:rsid w:val="00732B0E"/>
    <w:rsid w:val="0073306A"/>
    <w:rsid w:val="007347B9"/>
    <w:rsid w:val="007361CE"/>
    <w:rsid w:val="00737415"/>
    <w:rsid w:val="00737FFD"/>
    <w:rsid w:val="007409D4"/>
    <w:rsid w:val="00741380"/>
    <w:rsid w:val="0074152E"/>
    <w:rsid w:val="00741FB2"/>
    <w:rsid w:val="007458E9"/>
    <w:rsid w:val="00750690"/>
    <w:rsid w:val="007523C4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77E78"/>
    <w:rsid w:val="0078043A"/>
    <w:rsid w:val="0078048B"/>
    <w:rsid w:val="00781C11"/>
    <w:rsid w:val="007855C2"/>
    <w:rsid w:val="007909BF"/>
    <w:rsid w:val="007944D9"/>
    <w:rsid w:val="00794681"/>
    <w:rsid w:val="00797F03"/>
    <w:rsid w:val="007A02B8"/>
    <w:rsid w:val="007A3AC3"/>
    <w:rsid w:val="007B0E04"/>
    <w:rsid w:val="007B22BA"/>
    <w:rsid w:val="007B3245"/>
    <w:rsid w:val="007C080C"/>
    <w:rsid w:val="007C2A54"/>
    <w:rsid w:val="007C48C4"/>
    <w:rsid w:val="007C5770"/>
    <w:rsid w:val="007C73D8"/>
    <w:rsid w:val="007D0428"/>
    <w:rsid w:val="007D4553"/>
    <w:rsid w:val="007D69F3"/>
    <w:rsid w:val="007D6E77"/>
    <w:rsid w:val="007D7BB7"/>
    <w:rsid w:val="007E04C6"/>
    <w:rsid w:val="007E0615"/>
    <w:rsid w:val="007E1B2B"/>
    <w:rsid w:val="007E751A"/>
    <w:rsid w:val="007E7614"/>
    <w:rsid w:val="007F0C2A"/>
    <w:rsid w:val="007F0CAD"/>
    <w:rsid w:val="007F1B2A"/>
    <w:rsid w:val="007F2947"/>
    <w:rsid w:val="007F6027"/>
    <w:rsid w:val="007F60DA"/>
    <w:rsid w:val="00802817"/>
    <w:rsid w:val="008059F7"/>
    <w:rsid w:val="008069D3"/>
    <w:rsid w:val="00810451"/>
    <w:rsid w:val="00817CEB"/>
    <w:rsid w:val="00824DEA"/>
    <w:rsid w:val="0082511D"/>
    <w:rsid w:val="00830167"/>
    <w:rsid w:val="00830780"/>
    <w:rsid w:val="00831BAB"/>
    <w:rsid w:val="00831D65"/>
    <w:rsid w:val="00831EAF"/>
    <w:rsid w:val="008327FF"/>
    <w:rsid w:val="0083418E"/>
    <w:rsid w:val="00834BED"/>
    <w:rsid w:val="00835080"/>
    <w:rsid w:val="00840B22"/>
    <w:rsid w:val="00841287"/>
    <w:rsid w:val="00841879"/>
    <w:rsid w:val="008437E6"/>
    <w:rsid w:val="00843850"/>
    <w:rsid w:val="00843D17"/>
    <w:rsid w:val="0084642F"/>
    <w:rsid w:val="008470D1"/>
    <w:rsid w:val="008507E9"/>
    <w:rsid w:val="00855B27"/>
    <w:rsid w:val="008561B4"/>
    <w:rsid w:val="00861E30"/>
    <w:rsid w:val="00864049"/>
    <w:rsid w:val="00865078"/>
    <w:rsid w:val="0087172D"/>
    <w:rsid w:val="00871C57"/>
    <w:rsid w:val="00871FC3"/>
    <w:rsid w:val="008739C9"/>
    <w:rsid w:val="00873EA7"/>
    <w:rsid w:val="0087563A"/>
    <w:rsid w:val="008773C5"/>
    <w:rsid w:val="0088211C"/>
    <w:rsid w:val="00882549"/>
    <w:rsid w:val="0088332B"/>
    <w:rsid w:val="00884996"/>
    <w:rsid w:val="00885B7D"/>
    <w:rsid w:val="00887231"/>
    <w:rsid w:val="00887686"/>
    <w:rsid w:val="008914EF"/>
    <w:rsid w:val="00891CD0"/>
    <w:rsid w:val="008921D5"/>
    <w:rsid w:val="00892D79"/>
    <w:rsid w:val="0089372C"/>
    <w:rsid w:val="00895458"/>
    <w:rsid w:val="00897C79"/>
    <w:rsid w:val="008A0983"/>
    <w:rsid w:val="008A0EE5"/>
    <w:rsid w:val="008A29AA"/>
    <w:rsid w:val="008A414C"/>
    <w:rsid w:val="008A7EE2"/>
    <w:rsid w:val="008B46CC"/>
    <w:rsid w:val="008B55FD"/>
    <w:rsid w:val="008B6BF1"/>
    <w:rsid w:val="008B71F9"/>
    <w:rsid w:val="008C0371"/>
    <w:rsid w:val="008C2317"/>
    <w:rsid w:val="008C3A7A"/>
    <w:rsid w:val="008C50E7"/>
    <w:rsid w:val="008D0F01"/>
    <w:rsid w:val="008D1E95"/>
    <w:rsid w:val="008D4C40"/>
    <w:rsid w:val="008D59C9"/>
    <w:rsid w:val="008D7813"/>
    <w:rsid w:val="008E16F1"/>
    <w:rsid w:val="008E26EA"/>
    <w:rsid w:val="008E3590"/>
    <w:rsid w:val="008E416F"/>
    <w:rsid w:val="008E4FBE"/>
    <w:rsid w:val="008E4FE2"/>
    <w:rsid w:val="008F2038"/>
    <w:rsid w:val="008F3BCA"/>
    <w:rsid w:val="0090384C"/>
    <w:rsid w:val="00903BD1"/>
    <w:rsid w:val="0090601C"/>
    <w:rsid w:val="00910A7E"/>
    <w:rsid w:val="00913866"/>
    <w:rsid w:val="0091391B"/>
    <w:rsid w:val="00913ABA"/>
    <w:rsid w:val="009150C8"/>
    <w:rsid w:val="00915DF6"/>
    <w:rsid w:val="00920AE8"/>
    <w:rsid w:val="0092470E"/>
    <w:rsid w:val="00925B56"/>
    <w:rsid w:val="00925DCE"/>
    <w:rsid w:val="00927BD9"/>
    <w:rsid w:val="00930312"/>
    <w:rsid w:val="00930B64"/>
    <w:rsid w:val="0093254A"/>
    <w:rsid w:val="00932823"/>
    <w:rsid w:val="00934036"/>
    <w:rsid w:val="00936828"/>
    <w:rsid w:val="00937D13"/>
    <w:rsid w:val="00940BE0"/>
    <w:rsid w:val="00945661"/>
    <w:rsid w:val="00950621"/>
    <w:rsid w:val="0095250D"/>
    <w:rsid w:val="009529E2"/>
    <w:rsid w:val="00953945"/>
    <w:rsid w:val="00953E3B"/>
    <w:rsid w:val="00957108"/>
    <w:rsid w:val="00960265"/>
    <w:rsid w:val="0096108D"/>
    <w:rsid w:val="009613BE"/>
    <w:rsid w:val="009675BD"/>
    <w:rsid w:val="00967C0D"/>
    <w:rsid w:val="009725D6"/>
    <w:rsid w:val="00972808"/>
    <w:rsid w:val="00982DD1"/>
    <w:rsid w:val="0098571E"/>
    <w:rsid w:val="00986F49"/>
    <w:rsid w:val="00991C50"/>
    <w:rsid w:val="00994FBF"/>
    <w:rsid w:val="00997972"/>
    <w:rsid w:val="009A0956"/>
    <w:rsid w:val="009A2C67"/>
    <w:rsid w:val="009A3686"/>
    <w:rsid w:val="009A42FB"/>
    <w:rsid w:val="009A4DF5"/>
    <w:rsid w:val="009A5FB1"/>
    <w:rsid w:val="009A668A"/>
    <w:rsid w:val="009B2950"/>
    <w:rsid w:val="009B4103"/>
    <w:rsid w:val="009B710F"/>
    <w:rsid w:val="009C0A7D"/>
    <w:rsid w:val="009C0FA3"/>
    <w:rsid w:val="009C1465"/>
    <w:rsid w:val="009C35FA"/>
    <w:rsid w:val="009C5247"/>
    <w:rsid w:val="009C5D56"/>
    <w:rsid w:val="009C6EEE"/>
    <w:rsid w:val="009C71A8"/>
    <w:rsid w:val="009C7BE0"/>
    <w:rsid w:val="009C7C6B"/>
    <w:rsid w:val="009D0FBB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7CB2"/>
    <w:rsid w:val="00A004DD"/>
    <w:rsid w:val="00A0090E"/>
    <w:rsid w:val="00A049A0"/>
    <w:rsid w:val="00A1027B"/>
    <w:rsid w:val="00A10512"/>
    <w:rsid w:val="00A12DB5"/>
    <w:rsid w:val="00A13077"/>
    <w:rsid w:val="00A13169"/>
    <w:rsid w:val="00A16777"/>
    <w:rsid w:val="00A16D39"/>
    <w:rsid w:val="00A25385"/>
    <w:rsid w:val="00A25D04"/>
    <w:rsid w:val="00A263F0"/>
    <w:rsid w:val="00A26F24"/>
    <w:rsid w:val="00A33D2F"/>
    <w:rsid w:val="00A3477F"/>
    <w:rsid w:val="00A35234"/>
    <w:rsid w:val="00A35CB4"/>
    <w:rsid w:val="00A37C9E"/>
    <w:rsid w:val="00A4044D"/>
    <w:rsid w:val="00A4367C"/>
    <w:rsid w:val="00A45CC9"/>
    <w:rsid w:val="00A462E9"/>
    <w:rsid w:val="00A46482"/>
    <w:rsid w:val="00A47163"/>
    <w:rsid w:val="00A476EC"/>
    <w:rsid w:val="00A50C6B"/>
    <w:rsid w:val="00A52AFA"/>
    <w:rsid w:val="00A52C38"/>
    <w:rsid w:val="00A54C97"/>
    <w:rsid w:val="00A57A2A"/>
    <w:rsid w:val="00A62065"/>
    <w:rsid w:val="00A638A2"/>
    <w:rsid w:val="00A70034"/>
    <w:rsid w:val="00A74C0A"/>
    <w:rsid w:val="00A765FC"/>
    <w:rsid w:val="00A77631"/>
    <w:rsid w:val="00A77B93"/>
    <w:rsid w:val="00A77D84"/>
    <w:rsid w:val="00A81BB0"/>
    <w:rsid w:val="00A826E4"/>
    <w:rsid w:val="00A83EE4"/>
    <w:rsid w:val="00A8472A"/>
    <w:rsid w:val="00A84A1A"/>
    <w:rsid w:val="00A90B2D"/>
    <w:rsid w:val="00A91153"/>
    <w:rsid w:val="00A93115"/>
    <w:rsid w:val="00A9375A"/>
    <w:rsid w:val="00A93922"/>
    <w:rsid w:val="00A94394"/>
    <w:rsid w:val="00A945EF"/>
    <w:rsid w:val="00AA0F30"/>
    <w:rsid w:val="00AA1D65"/>
    <w:rsid w:val="00AA2ACC"/>
    <w:rsid w:val="00AA3DD2"/>
    <w:rsid w:val="00AA41F8"/>
    <w:rsid w:val="00AA444E"/>
    <w:rsid w:val="00AA4C35"/>
    <w:rsid w:val="00AA575F"/>
    <w:rsid w:val="00AA6FB0"/>
    <w:rsid w:val="00AB0145"/>
    <w:rsid w:val="00AB0C7F"/>
    <w:rsid w:val="00AB1899"/>
    <w:rsid w:val="00AB24F3"/>
    <w:rsid w:val="00AB458C"/>
    <w:rsid w:val="00AB7878"/>
    <w:rsid w:val="00AC04A2"/>
    <w:rsid w:val="00AC18F1"/>
    <w:rsid w:val="00AC1948"/>
    <w:rsid w:val="00AC2FEB"/>
    <w:rsid w:val="00AC4035"/>
    <w:rsid w:val="00AC4FDA"/>
    <w:rsid w:val="00AC5950"/>
    <w:rsid w:val="00AC6EE2"/>
    <w:rsid w:val="00AC702A"/>
    <w:rsid w:val="00AD0821"/>
    <w:rsid w:val="00AD0A4E"/>
    <w:rsid w:val="00AD0E5E"/>
    <w:rsid w:val="00AD3A37"/>
    <w:rsid w:val="00AE1EBD"/>
    <w:rsid w:val="00AE2247"/>
    <w:rsid w:val="00AE2E57"/>
    <w:rsid w:val="00AE63B9"/>
    <w:rsid w:val="00AF0A05"/>
    <w:rsid w:val="00AF0DDC"/>
    <w:rsid w:val="00AF26DC"/>
    <w:rsid w:val="00AF55DB"/>
    <w:rsid w:val="00AF5BA8"/>
    <w:rsid w:val="00AF7DDA"/>
    <w:rsid w:val="00B004CF"/>
    <w:rsid w:val="00B0163F"/>
    <w:rsid w:val="00B02CA2"/>
    <w:rsid w:val="00B04F02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1158"/>
    <w:rsid w:val="00B21209"/>
    <w:rsid w:val="00B232D0"/>
    <w:rsid w:val="00B240AC"/>
    <w:rsid w:val="00B25D6D"/>
    <w:rsid w:val="00B263AB"/>
    <w:rsid w:val="00B26F02"/>
    <w:rsid w:val="00B31B44"/>
    <w:rsid w:val="00B35FD1"/>
    <w:rsid w:val="00B368C6"/>
    <w:rsid w:val="00B37970"/>
    <w:rsid w:val="00B41606"/>
    <w:rsid w:val="00B420FB"/>
    <w:rsid w:val="00B42575"/>
    <w:rsid w:val="00B42696"/>
    <w:rsid w:val="00B4591D"/>
    <w:rsid w:val="00B5039E"/>
    <w:rsid w:val="00B512FF"/>
    <w:rsid w:val="00B53A39"/>
    <w:rsid w:val="00B562FA"/>
    <w:rsid w:val="00B57393"/>
    <w:rsid w:val="00B61FD4"/>
    <w:rsid w:val="00B63392"/>
    <w:rsid w:val="00B638A5"/>
    <w:rsid w:val="00B66787"/>
    <w:rsid w:val="00B6709B"/>
    <w:rsid w:val="00B72F49"/>
    <w:rsid w:val="00B7337D"/>
    <w:rsid w:val="00B74954"/>
    <w:rsid w:val="00B7793F"/>
    <w:rsid w:val="00B80DA2"/>
    <w:rsid w:val="00B81EDD"/>
    <w:rsid w:val="00B85A30"/>
    <w:rsid w:val="00B90251"/>
    <w:rsid w:val="00B92D20"/>
    <w:rsid w:val="00B9476A"/>
    <w:rsid w:val="00B94B4C"/>
    <w:rsid w:val="00B97245"/>
    <w:rsid w:val="00BA4D0F"/>
    <w:rsid w:val="00BB0614"/>
    <w:rsid w:val="00BB098E"/>
    <w:rsid w:val="00BC1098"/>
    <w:rsid w:val="00BC37A8"/>
    <w:rsid w:val="00BC4D2C"/>
    <w:rsid w:val="00BC65EA"/>
    <w:rsid w:val="00BC6DBA"/>
    <w:rsid w:val="00BC70A4"/>
    <w:rsid w:val="00BC7197"/>
    <w:rsid w:val="00BC7244"/>
    <w:rsid w:val="00BD04D0"/>
    <w:rsid w:val="00BD57D2"/>
    <w:rsid w:val="00BE6083"/>
    <w:rsid w:val="00BF053F"/>
    <w:rsid w:val="00BF2C99"/>
    <w:rsid w:val="00BF51CE"/>
    <w:rsid w:val="00C0251B"/>
    <w:rsid w:val="00C02FDC"/>
    <w:rsid w:val="00C05B74"/>
    <w:rsid w:val="00C11F79"/>
    <w:rsid w:val="00C1481C"/>
    <w:rsid w:val="00C2029F"/>
    <w:rsid w:val="00C20F17"/>
    <w:rsid w:val="00C222D4"/>
    <w:rsid w:val="00C22A46"/>
    <w:rsid w:val="00C24EF3"/>
    <w:rsid w:val="00C26C45"/>
    <w:rsid w:val="00C3459B"/>
    <w:rsid w:val="00C372C7"/>
    <w:rsid w:val="00C42DFB"/>
    <w:rsid w:val="00C451A2"/>
    <w:rsid w:val="00C45CCE"/>
    <w:rsid w:val="00C51513"/>
    <w:rsid w:val="00C561D5"/>
    <w:rsid w:val="00C56D21"/>
    <w:rsid w:val="00C5740B"/>
    <w:rsid w:val="00C611FC"/>
    <w:rsid w:val="00C61E9A"/>
    <w:rsid w:val="00C62ECB"/>
    <w:rsid w:val="00C64A9E"/>
    <w:rsid w:val="00C656ED"/>
    <w:rsid w:val="00C668B4"/>
    <w:rsid w:val="00C7076D"/>
    <w:rsid w:val="00C712F0"/>
    <w:rsid w:val="00C8243D"/>
    <w:rsid w:val="00C847DC"/>
    <w:rsid w:val="00C85243"/>
    <w:rsid w:val="00C91AD5"/>
    <w:rsid w:val="00C921AC"/>
    <w:rsid w:val="00C9508B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B3961"/>
    <w:rsid w:val="00CB5586"/>
    <w:rsid w:val="00CB6619"/>
    <w:rsid w:val="00CB6909"/>
    <w:rsid w:val="00CB701C"/>
    <w:rsid w:val="00CC126C"/>
    <w:rsid w:val="00CC6D2A"/>
    <w:rsid w:val="00CD1CC7"/>
    <w:rsid w:val="00CD1E84"/>
    <w:rsid w:val="00CD3426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3AD0"/>
    <w:rsid w:val="00CF3FBF"/>
    <w:rsid w:val="00CF4B64"/>
    <w:rsid w:val="00D03153"/>
    <w:rsid w:val="00D039F9"/>
    <w:rsid w:val="00D04276"/>
    <w:rsid w:val="00D04711"/>
    <w:rsid w:val="00D05560"/>
    <w:rsid w:val="00D05C1F"/>
    <w:rsid w:val="00D060BF"/>
    <w:rsid w:val="00D10DE2"/>
    <w:rsid w:val="00D11FA7"/>
    <w:rsid w:val="00D12020"/>
    <w:rsid w:val="00D13205"/>
    <w:rsid w:val="00D2047E"/>
    <w:rsid w:val="00D211D5"/>
    <w:rsid w:val="00D22DD8"/>
    <w:rsid w:val="00D24F19"/>
    <w:rsid w:val="00D266B0"/>
    <w:rsid w:val="00D30748"/>
    <w:rsid w:val="00D30A8E"/>
    <w:rsid w:val="00D3212E"/>
    <w:rsid w:val="00D34974"/>
    <w:rsid w:val="00D35A62"/>
    <w:rsid w:val="00D35C3E"/>
    <w:rsid w:val="00D37FAC"/>
    <w:rsid w:val="00D431D0"/>
    <w:rsid w:val="00D46166"/>
    <w:rsid w:val="00D47C69"/>
    <w:rsid w:val="00D52ABC"/>
    <w:rsid w:val="00D5697C"/>
    <w:rsid w:val="00D62FE8"/>
    <w:rsid w:val="00D667C2"/>
    <w:rsid w:val="00D706D6"/>
    <w:rsid w:val="00D76B45"/>
    <w:rsid w:val="00D8077E"/>
    <w:rsid w:val="00D83715"/>
    <w:rsid w:val="00D83DCE"/>
    <w:rsid w:val="00D84C86"/>
    <w:rsid w:val="00D85976"/>
    <w:rsid w:val="00D86892"/>
    <w:rsid w:val="00D909EB"/>
    <w:rsid w:val="00D90D6B"/>
    <w:rsid w:val="00D93ED6"/>
    <w:rsid w:val="00D970DE"/>
    <w:rsid w:val="00DA0B36"/>
    <w:rsid w:val="00DA315C"/>
    <w:rsid w:val="00DA370B"/>
    <w:rsid w:val="00DA44BC"/>
    <w:rsid w:val="00DA7C37"/>
    <w:rsid w:val="00DB096A"/>
    <w:rsid w:val="00DB0C78"/>
    <w:rsid w:val="00DB62AD"/>
    <w:rsid w:val="00DB7084"/>
    <w:rsid w:val="00DB79E1"/>
    <w:rsid w:val="00DB7CD1"/>
    <w:rsid w:val="00DC25ED"/>
    <w:rsid w:val="00DC31C3"/>
    <w:rsid w:val="00DC3B01"/>
    <w:rsid w:val="00DC4412"/>
    <w:rsid w:val="00DC53E0"/>
    <w:rsid w:val="00DC5EE7"/>
    <w:rsid w:val="00DC736D"/>
    <w:rsid w:val="00DC74F1"/>
    <w:rsid w:val="00DD0A86"/>
    <w:rsid w:val="00DD366B"/>
    <w:rsid w:val="00DD7B4E"/>
    <w:rsid w:val="00DD7E7A"/>
    <w:rsid w:val="00DE0BA4"/>
    <w:rsid w:val="00DE694E"/>
    <w:rsid w:val="00DF0755"/>
    <w:rsid w:val="00DF2331"/>
    <w:rsid w:val="00DF4FFF"/>
    <w:rsid w:val="00DF5631"/>
    <w:rsid w:val="00DF6639"/>
    <w:rsid w:val="00DF7498"/>
    <w:rsid w:val="00DF7522"/>
    <w:rsid w:val="00E01FD6"/>
    <w:rsid w:val="00E02DA7"/>
    <w:rsid w:val="00E0456D"/>
    <w:rsid w:val="00E12CE4"/>
    <w:rsid w:val="00E12DCB"/>
    <w:rsid w:val="00E15247"/>
    <w:rsid w:val="00E207C2"/>
    <w:rsid w:val="00E210CD"/>
    <w:rsid w:val="00E236C2"/>
    <w:rsid w:val="00E247DB"/>
    <w:rsid w:val="00E25D8E"/>
    <w:rsid w:val="00E25DF6"/>
    <w:rsid w:val="00E260F9"/>
    <w:rsid w:val="00E27DFB"/>
    <w:rsid w:val="00E32A90"/>
    <w:rsid w:val="00E33527"/>
    <w:rsid w:val="00E353FA"/>
    <w:rsid w:val="00E371A2"/>
    <w:rsid w:val="00E419C1"/>
    <w:rsid w:val="00E4238C"/>
    <w:rsid w:val="00E42F21"/>
    <w:rsid w:val="00E43F32"/>
    <w:rsid w:val="00E44961"/>
    <w:rsid w:val="00E46F37"/>
    <w:rsid w:val="00E4772D"/>
    <w:rsid w:val="00E5104D"/>
    <w:rsid w:val="00E5382C"/>
    <w:rsid w:val="00E53991"/>
    <w:rsid w:val="00E547F7"/>
    <w:rsid w:val="00E54C4B"/>
    <w:rsid w:val="00E57D17"/>
    <w:rsid w:val="00E60959"/>
    <w:rsid w:val="00E62546"/>
    <w:rsid w:val="00E64735"/>
    <w:rsid w:val="00E6564F"/>
    <w:rsid w:val="00E66546"/>
    <w:rsid w:val="00E67FE5"/>
    <w:rsid w:val="00E7188A"/>
    <w:rsid w:val="00E73697"/>
    <w:rsid w:val="00E73FE0"/>
    <w:rsid w:val="00E76908"/>
    <w:rsid w:val="00E76AB5"/>
    <w:rsid w:val="00E76ABA"/>
    <w:rsid w:val="00E77E76"/>
    <w:rsid w:val="00E81D17"/>
    <w:rsid w:val="00E828CD"/>
    <w:rsid w:val="00E82B25"/>
    <w:rsid w:val="00E90638"/>
    <w:rsid w:val="00E934C0"/>
    <w:rsid w:val="00E940B2"/>
    <w:rsid w:val="00E9487C"/>
    <w:rsid w:val="00EA00A7"/>
    <w:rsid w:val="00EA0CD0"/>
    <w:rsid w:val="00EA6DCE"/>
    <w:rsid w:val="00EA76FC"/>
    <w:rsid w:val="00EB27C5"/>
    <w:rsid w:val="00EC38EB"/>
    <w:rsid w:val="00EC648D"/>
    <w:rsid w:val="00ED00C4"/>
    <w:rsid w:val="00ED1240"/>
    <w:rsid w:val="00ED14F1"/>
    <w:rsid w:val="00EE0AD5"/>
    <w:rsid w:val="00EE253D"/>
    <w:rsid w:val="00EE2691"/>
    <w:rsid w:val="00EE46A8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1038F"/>
    <w:rsid w:val="00F13A14"/>
    <w:rsid w:val="00F15443"/>
    <w:rsid w:val="00F15B68"/>
    <w:rsid w:val="00F16A78"/>
    <w:rsid w:val="00F170DD"/>
    <w:rsid w:val="00F214BC"/>
    <w:rsid w:val="00F254AC"/>
    <w:rsid w:val="00F2696A"/>
    <w:rsid w:val="00F3206D"/>
    <w:rsid w:val="00F34074"/>
    <w:rsid w:val="00F36BC3"/>
    <w:rsid w:val="00F374F7"/>
    <w:rsid w:val="00F42F23"/>
    <w:rsid w:val="00F43CCF"/>
    <w:rsid w:val="00F43E3C"/>
    <w:rsid w:val="00F50A75"/>
    <w:rsid w:val="00F53B5D"/>
    <w:rsid w:val="00F5519B"/>
    <w:rsid w:val="00F552DB"/>
    <w:rsid w:val="00F55368"/>
    <w:rsid w:val="00F57F74"/>
    <w:rsid w:val="00F605B6"/>
    <w:rsid w:val="00F6206B"/>
    <w:rsid w:val="00F657A8"/>
    <w:rsid w:val="00F71206"/>
    <w:rsid w:val="00F71FB7"/>
    <w:rsid w:val="00F72B51"/>
    <w:rsid w:val="00F7525F"/>
    <w:rsid w:val="00F8079B"/>
    <w:rsid w:val="00F80F29"/>
    <w:rsid w:val="00F8399A"/>
    <w:rsid w:val="00F923C5"/>
    <w:rsid w:val="00F93065"/>
    <w:rsid w:val="00F93DB3"/>
    <w:rsid w:val="00F96279"/>
    <w:rsid w:val="00F968EE"/>
    <w:rsid w:val="00F9723B"/>
    <w:rsid w:val="00FA0A20"/>
    <w:rsid w:val="00FA19B2"/>
    <w:rsid w:val="00FA7542"/>
    <w:rsid w:val="00FA75B7"/>
    <w:rsid w:val="00FB1A11"/>
    <w:rsid w:val="00FB330E"/>
    <w:rsid w:val="00FB38CE"/>
    <w:rsid w:val="00FB55E1"/>
    <w:rsid w:val="00FB5C7B"/>
    <w:rsid w:val="00FB7341"/>
    <w:rsid w:val="00FC043A"/>
    <w:rsid w:val="00FD2295"/>
    <w:rsid w:val="00FD2924"/>
    <w:rsid w:val="00FD4DEC"/>
    <w:rsid w:val="00FD5135"/>
    <w:rsid w:val="00FD5E44"/>
    <w:rsid w:val="00FD6188"/>
    <w:rsid w:val="00FD6C59"/>
    <w:rsid w:val="00FD6EE5"/>
    <w:rsid w:val="00FD7A01"/>
    <w:rsid w:val="00FE0CC4"/>
    <w:rsid w:val="00FE0EE6"/>
    <w:rsid w:val="00FE17CC"/>
    <w:rsid w:val="00FE4C9A"/>
    <w:rsid w:val="00FF0523"/>
    <w:rsid w:val="00FF0C2F"/>
    <w:rsid w:val="00FF0D0E"/>
    <w:rsid w:val="00FF52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6385" fillcolor="#006e31" stroke="f">
      <v:fill color="#006e31"/>
      <v:stroke on="f"/>
      <v:shadow color="black" opacity="49151f" offset=".74833mm,.74833mm"/>
    </o:shapedefaults>
    <o:shapelayout v:ext="edit">
      <o:idmap v:ext="edit" data="1"/>
    </o:shapelayout>
  </w:shapeDefaults>
  <w:doNotEmbedSmartTags/>
  <w:decimalSymbol w:val=","/>
  <w:listSeparator w:val=";"/>
  <w14:docId w14:val="160967F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pl-PL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Pr>
      <w:sz w:val="24"/>
      <w:szCs w:val="24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3E61F6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3E61F6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5026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692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yperlink" Target="http://www.amazone.de/icetiger" TargetMode="External"/><Relationship Id="rId12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jpe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680</Words>
  <Characters>4619</Characters>
  <Application>Microsoft Office Word</Application>
  <DocSecurity>0</DocSecurity>
  <Lines>38</Lines>
  <Paragraphs>10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PI Amazone Jahresbericht 2008</vt:lpstr>
      <vt:lpstr>PI Amazone Jahresbericht 2008</vt:lpstr>
    </vt:vector>
  </TitlesOfParts>
  <LinksUpToDate>false</LinksUpToDate>
  <CharactersWithSpaces>5289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PI Amazone – sprawozdanie roczne 2008</dc:title>
  <dc:creator/>
  <cp:lastModifiedBy/>
  <cp:revision>1</cp:revision>
  <cp:lastPrinted>2010-02-24T09:10:00Z</cp:lastPrinted>
  <dcterms:created xsi:type="dcterms:W3CDTF">2021-05-26T18:36:00Z</dcterms:created>
  <dcterms:modified xsi:type="dcterms:W3CDTF">2021-07-14T08:01:00Z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