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7D4EE4" w14:textId="38C2D52D" w:rsidR="00342757" w:rsidRPr="00342757" w:rsidRDefault="00017150" w:rsidP="00342757">
      <w:pPr>
        <w:spacing w:after="120" w:line="360" w:lineRule="auto"/>
        <w:ind w:left="567" w:right="2262"/>
        <w:rPr>
          <w:rFonts w:ascii="Arial" w:hAnsi="Arial" w:cs="Arial"/>
          <w:b/>
          <w:bCs/>
          <w:sz w:val="28"/>
          <w:szCs w:val="28"/>
        </w:rPr>
      </w:pPr>
      <w:r>
        <w:rPr>
          <w:rFonts w:ascii="Arial" w:hAnsi="Arial"/>
          <w:b/>
          <w:sz w:val="28"/>
        </w:rPr>
        <w:t>The wind on your side</w:t>
      </w:r>
    </w:p>
    <w:p w14:paraId="36486BAD" w14:textId="77777777" w:rsidR="00342757" w:rsidRPr="00342757" w:rsidRDefault="0009628A" w:rsidP="00342757">
      <w:pPr>
        <w:spacing w:after="120" w:line="360" w:lineRule="auto"/>
        <w:ind w:left="567" w:right="1695"/>
        <w:rPr>
          <w:rFonts w:ascii="Arial" w:hAnsi="Arial" w:cs="Arial"/>
          <w:b/>
          <w:bCs/>
          <w:iCs/>
        </w:rPr>
      </w:pPr>
      <w:proofErr w:type="spellStart"/>
      <w:r>
        <w:rPr>
          <w:rFonts w:ascii="Arial" w:hAnsi="Arial"/>
          <w:b/>
        </w:rPr>
        <w:t>Amazone</w:t>
      </w:r>
      <w:proofErr w:type="spellEnd"/>
      <w:r>
        <w:rPr>
          <w:rFonts w:ascii="Arial" w:hAnsi="Arial"/>
          <w:b/>
        </w:rPr>
        <w:t xml:space="preserve"> </w:t>
      </w:r>
      <w:proofErr w:type="spellStart"/>
      <w:r>
        <w:rPr>
          <w:rFonts w:ascii="Arial" w:hAnsi="Arial"/>
          <w:b/>
        </w:rPr>
        <w:t>WindControl</w:t>
      </w:r>
      <w:proofErr w:type="spellEnd"/>
      <w:r>
        <w:rPr>
          <w:rFonts w:ascii="Arial" w:hAnsi="Arial"/>
          <w:b/>
        </w:rPr>
        <w:t xml:space="preserve"> is now available independent of </w:t>
      </w:r>
      <w:proofErr w:type="spellStart"/>
      <w:r>
        <w:rPr>
          <w:rFonts w:ascii="Arial" w:hAnsi="Arial"/>
          <w:b/>
        </w:rPr>
        <w:t>ArgusTwin</w:t>
      </w:r>
      <w:proofErr w:type="spellEnd"/>
      <w:r>
        <w:rPr>
          <w:rFonts w:ascii="Arial" w:hAnsi="Arial"/>
          <w:b/>
        </w:rPr>
        <w:t>.</w:t>
      </w:r>
    </w:p>
    <w:p w14:paraId="1357A670" w14:textId="77777777" w:rsidR="00DF202A" w:rsidRDefault="00DF202A" w:rsidP="00E503DA">
      <w:pPr>
        <w:spacing w:after="120" w:line="360" w:lineRule="auto"/>
        <w:ind w:left="567" w:right="2262"/>
        <w:rPr>
          <w:rFonts w:ascii="Arial" w:hAnsi="Arial" w:cs="Arial"/>
          <w:b/>
        </w:rPr>
      </w:pPr>
    </w:p>
    <w:p w14:paraId="2498E151" w14:textId="3A7E4295" w:rsidR="00342757" w:rsidRPr="00342757" w:rsidRDefault="00342757" w:rsidP="00342757">
      <w:pPr>
        <w:spacing w:after="120" w:line="360" w:lineRule="auto"/>
        <w:ind w:left="567" w:right="2262"/>
        <w:rPr>
          <w:rFonts w:ascii="Arial" w:hAnsi="Arial" w:cs="Arial"/>
          <w:bCs/>
        </w:rPr>
      </w:pPr>
      <w:r>
        <w:rPr>
          <w:rFonts w:ascii="Arial" w:hAnsi="Arial"/>
        </w:rPr>
        <w:t xml:space="preserve">The wind is always blowing somewhere in the world and this represents a major challenge in maintaining an even fertiliser spread pattern. The </w:t>
      </w:r>
      <w:proofErr w:type="spellStart"/>
      <w:r>
        <w:rPr>
          <w:rFonts w:ascii="Arial" w:hAnsi="Arial"/>
        </w:rPr>
        <w:t>Amazone</w:t>
      </w:r>
      <w:proofErr w:type="spellEnd"/>
      <w:r>
        <w:rPr>
          <w:rFonts w:ascii="Arial" w:hAnsi="Arial"/>
        </w:rPr>
        <w:t xml:space="preserve"> </w:t>
      </w:r>
      <w:proofErr w:type="spellStart"/>
      <w:r>
        <w:rPr>
          <w:rFonts w:ascii="Arial" w:hAnsi="Arial"/>
        </w:rPr>
        <w:t>WindControl</w:t>
      </w:r>
      <w:proofErr w:type="spellEnd"/>
      <w:r>
        <w:rPr>
          <w:rFonts w:ascii="Arial" w:hAnsi="Arial"/>
        </w:rPr>
        <w:t xml:space="preserve"> system means that the effect of the wind on the spread pattern </w:t>
      </w:r>
      <w:proofErr w:type="gramStart"/>
      <w:r>
        <w:rPr>
          <w:rFonts w:ascii="Arial" w:hAnsi="Arial"/>
        </w:rPr>
        <w:t>is permanently monitored and automatically compensated for</w:t>
      </w:r>
      <w:proofErr w:type="gramEnd"/>
      <w:r>
        <w:rPr>
          <w:rFonts w:ascii="Arial" w:hAnsi="Arial"/>
        </w:rPr>
        <w:t xml:space="preserve">. </w:t>
      </w:r>
      <w:proofErr w:type="spellStart"/>
      <w:r>
        <w:rPr>
          <w:rFonts w:ascii="Arial" w:hAnsi="Arial"/>
        </w:rPr>
        <w:t>WindControl</w:t>
      </w:r>
      <w:proofErr w:type="spellEnd"/>
      <w:r>
        <w:rPr>
          <w:rFonts w:ascii="Arial" w:hAnsi="Arial"/>
        </w:rPr>
        <w:t xml:space="preserve"> </w:t>
      </w:r>
      <w:proofErr w:type="gramStart"/>
      <w:r>
        <w:rPr>
          <w:rFonts w:ascii="Arial" w:hAnsi="Arial"/>
        </w:rPr>
        <w:t>can now also be used</w:t>
      </w:r>
      <w:proofErr w:type="gramEnd"/>
      <w:r>
        <w:rPr>
          <w:rFonts w:ascii="Arial" w:hAnsi="Arial"/>
        </w:rPr>
        <w:t xml:space="preserve"> for the ZA-TS mounted spreaders and ZG-TS trailed spreaders independently of the </w:t>
      </w:r>
      <w:proofErr w:type="spellStart"/>
      <w:r>
        <w:rPr>
          <w:rFonts w:ascii="Arial" w:hAnsi="Arial"/>
        </w:rPr>
        <w:t>ArgusTwin</w:t>
      </w:r>
      <w:proofErr w:type="spellEnd"/>
      <w:r>
        <w:rPr>
          <w:rFonts w:ascii="Arial" w:hAnsi="Arial"/>
        </w:rPr>
        <w:t xml:space="preserve"> spread fan monitoring system. </w:t>
      </w:r>
    </w:p>
    <w:p w14:paraId="1808B6F9" w14:textId="77777777" w:rsidR="00342757" w:rsidRPr="00342757" w:rsidRDefault="00342757" w:rsidP="00342757">
      <w:pPr>
        <w:spacing w:after="120" w:line="360" w:lineRule="auto"/>
        <w:ind w:left="567" w:right="2262"/>
        <w:rPr>
          <w:rFonts w:ascii="Arial" w:hAnsi="Arial" w:cs="Arial"/>
          <w:bCs/>
        </w:rPr>
      </w:pPr>
    </w:p>
    <w:p w14:paraId="21601A11" w14:textId="77777777" w:rsidR="00342757" w:rsidRPr="00342757" w:rsidRDefault="005626F1" w:rsidP="00342757">
      <w:pPr>
        <w:spacing w:after="120" w:line="360" w:lineRule="auto"/>
        <w:ind w:left="567" w:right="2262"/>
        <w:rPr>
          <w:rFonts w:ascii="Arial" w:hAnsi="Arial" w:cs="Arial"/>
          <w:b/>
          <w:bCs/>
        </w:rPr>
      </w:pPr>
      <w:r>
        <w:rPr>
          <w:rFonts w:ascii="Arial" w:hAnsi="Arial"/>
          <w:b/>
        </w:rPr>
        <w:t>The conflict with wind when mineral fertilising</w:t>
      </w:r>
    </w:p>
    <w:p w14:paraId="7C04C3CA" w14:textId="7691DB32" w:rsidR="00B867D9" w:rsidRDefault="00EE2000" w:rsidP="00342757">
      <w:pPr>
        <w:spacing w:after="120" w:line="360" w:lineRule="auto"/>
        <w:ind w:left="567" w:right="2262"/>
        <w:rPr>
          <w:rFonts w:ascii="Arial" w:hAnsi="Arial" w:cs="Arial"/>
          <w:bCs/>
        </w:rPr>
      </w:pPr>
      <w:r>
        <w:rPr>
          <w:rFonts w:ascii="Arial" w:hAnsi="Arial"/>
        </w:rPr>
        <w:t xml:space="preserve">Winds can be strong or light, blow from different directions or blow at a constant speed one moment and in gusts the next. As a result, the effect of the wind on the spread pattern never stays the same. The wind speed and the wind direction vary both within the tramline and in comparison to the adjacent tramline. </w:t>
      </w:r>
    </w:p>
    <w:p w14:paraId="7ED4CD12" w14:textId="251575FF" w:rsidR="00342757" w:rsidRPr="00B316BB" w:rsidRDefault="009F58A4" w:rsidP="00342757">
      <w:pPr>
        <w:spacing w:after="120" w:line="360" w:lineRule="auto"/>
        <w:ind w:left="567" w:right="2262"/>
        <w:rPr>
          <w:rFonts w:ascii="Arial" w:hAnsi="Arial" w:cs="Arial"/>
          <w:bCs/>
          <w:strike/>
          <w:color w:val="FF0000"/>
        </w:rPr>
      </w:pPr>
      <w:r>
        <w:rPr>
          <w:rFonts w:ascii="Arial" w:hAnsi="Arial"/>
        </w:rPr>
        <w:t xml:space="preserve">In fertiliser spreading, wind is a </w:t>
      </w:r>
      <w:proofErr w:type="gramStart"/>
      <w:r>
        <w:rPr>
          <w:rFonts w:ascii="Arial" w:hAnsi="Arial"/>
        </w:rPr>
        <w:t>parameter which</w:t>
      </w:r>
      <w:proofErr w:type="gramEnd"/>
      <w:r>
        <w:rPr>
          <w:rFonts w:ascii="Arial" w:hAnsi="Arial"/>
        </w:rPr>
        <w:t xml:space="preserve"> the user cannot influence directly but must always keep in mind. As a rule, the main period of use for a centrifugal broadcaster is during the main growing season in spring. At this time of year, the site-related probability of having to work in windy conditions is particularly high when viewed over the year as a whole.</w:t>
      </w:r>
    </w:p>
    <w:p w14:paraId="44CC3602" w14:textId="2A3AE761" w:rsidR="00342757" w:rsidRPr="00342757" w:rsidRDefault="007855BA" w:rsidP="00342757">
      <w:pPr>
        <w:spacing w:after="120" w:line="360" w:lineRule="auto"/>
        <w:ind w:left="567" w:right="2262"/>
        <w:rPr>
          <w:rFonts w:ascii="Arial" w:hAnsi="Arial" w:cs="Arial"/>
          <w:bCs/>
        </w:rPr>
      </w:pPr>
      <w:r>
        <w:rPr>
          <w:rFonts w:ascii="Arial" w:hAnsi="Arial"/>
        </w:rPr>
        <w:t xml:space="preserve">Headwinds or tailwinds stretch or compress the distribution pattern. The lateral distribution </w:t>
      </w:r>
      <w:proofErr w:type="gramStart"/>
      <w:r>
        <w:rPr>
          <w:rFonts w:ascii="Arial" w:hAnsi="Arial"/>
        </w:rPr>
        <w:t>is not affected</w:t>
      </w:r>
      <w:proofErr w:type="gramEnd"/>
      <w:r>
        <w:rPr>
          <w:rFonts w:ascii="Arial" w:hAnsi="Arial"/>
        </w:rPr>
        <w:t xml:space="preserve"> in either case, so that the throwing distance and therefore the effective working width remain unchanged. On the other hand, crosswinds change the lateral distribution significantly. The distribution pattern </w:t>
      </w:r>
      <w:proofErr w:type="gramStart"/>
      <w:r>
        <w:rPr>
          <w:rFonts w:ascii="Arial" w:hAnsi="Arial"/>
        </w:rPr>
        <w:t>is compressed on one side and stretched on the other, resulting in an asymmetrical spread pattern</w:t>
      </w:r>
      <w:proofErr w:type="gramEnd"/>
      <w:r>
        <w:rPr>
          <w:rFonts w:ascii="Arial" w:hAnsi="Arial"/>
        </w:rPr>
        <w:t xml:space="preserve">. </w:t>
      </w:r>
      <w:proofErr w:type="gramStart"/>
      <w:r>
        <w:rPr>
          <w:rFonts w:ascii="Arial" w:hAnsi="Arial"/>
        </w:rPr>
        <w:t>So</w:t>
      </w:r>
      <w:proofErr w:type="gramEnd"/>
      <w:r>
        <w:rPr>
          <w:rFonts w:ascii="Arial" w:hAnsi="Arial"/>
        </w:rPr>
        <w:t xml:space="preserve"> the task of </w:t>
      </w:r>
      <w:proofErr w:type="spellStart"/>
      <w:r>
        <w:rPr>
          <w:rFonts w:ascii="Arial" w:hAnsi="Arial"/>
        </w:rPr>
        <w:t>WindControl</w:t>
      </w:r>
      <w:proofErr w:type="spellEnd"/>
      <w:r>
        <w:rPr>
          <w:rFonts w:ascii="Arial" w:hAnsi="Arial"/>
        </w:rPr>
        <w:t xml:space="preserve"> is to permanently monitor the spread pattern and adjust the fertiliser </w:t>
      </w:r>
      <w:r>
        <w:rPr>
          <w:rFonts w:ascii="Arial" w:hAnsi="Arial"/>
        </w:rPr>
        <w:lastRenderedPageBreak/>
        <w:t xml:space="preserve">spreader settings in such a way that a symmetrical spread pattern is restored. </w:t>
      </w:r>
    </w:p>
    <w:p w14:paraId="6940B7FA" w14:textId="77777777" w:rsidR="00342757" w:rsidRPr="00342757" w:rsidRDefault="00342757" w:rsidP="00342757">
      <w:pPr>
        <w:spacing w:after="120" w:line="360" w:lineRule="auto"/>
        <w:ind w:left="567" w:right="2262"/>
        <w:rPr>
          <w:rFonts w:ascii="Arial" w:hAnsi="Arial" w:cs="Arial"/>
          <w:bCs/>
        </w:rPr>
      </w:pPr>
    </w:p>
    <w:p w14:paraId="72DED612" w14:textId="13BDD45B" w:rsidR="00342757" w:rsidRPr="00342757" w:rsidRDefault="00342757" w:rsidP="00342757">
      <w:pPr>
        <w:spacing w:after="120" w:line="360" w:lineRule="auto"/>
        <w:ind w:left="567" w:right="2262"/>
        <w:rPr>
          <w:rFonts w:ascii="Arial" w:hAnsi="Arial" w:cs="Arial"/>
          <w:b/>
          <w:bCs/>
        </w:rPr>
      </w:pPr>
      <w:r>
        <w:rPr>
          <w:rFonts w:ascii="Arial" w:hAnsi="Arial"/>
          <w:b/>
        </w:rPr>
        <w:t>Windless conditions "at the touch of a button" widens the application window</w:t>
      </w:r>
    </w:p>
    <w:p w14:paraId="5EB63E89" w14:textId="18B679B1" w:rsidR="00740B7F" w:rsidRDefault="00342757" w:rsidP="00342757">
      <w:pPr>
        <w:spacing w:after="120" w:line="360" w:lineRule="auto"/>
        <w:ind w:left="567" w:right="2262"/>
        <w:rPr>
          <w:rFonts w:ascii="Arial" w:hAnsi="Arial" w:cs="Arial"/>
          <w:bCs/>
        </w:rPr>
      </w:pPr>
      <w:r>
        <w:rPr>
          <w:rFonts w:ascii="Arial" w:hAnsi="Arial"/>
        </w:rPr>
        <w:t xml:space="preserve">A high-frequency wind sensor, mounted on the fertiliser spreader, records both the wind speed and the wind direction and transmits this information to the job computer. This processes the data with the forward speed and calculates new settings for both the delivery system and the spreading disc speed, which </w:t>
      </w:r>
      <w:proofErr w:type="gramStart"/>
      <w:r>
        <w:rPr>
          <w:rFonts w:ascii="Arial" w:hAnsi="Arial"/>
        </w:rPr>
        <w:t>are then automatically adjusted</w:t>
      </w:r>
      <w:proofErr w:type="gramEnd"/>
      <w:r>
        <w:rPr>
          <w:rFonts w:ascii="Arial" w:hAnsi="Arial"/>
        </w:rPr>
        <w:t xml:space="preserve">. If there is a crosswind, the disc speed on the side facing the wind is increased and the delivery system rotated outwards. At the same time, the speed of the downwind side </w:t>
      </w:r>
      <w:proofErr w:type="gramStart"/>
      <w:r>
        <w:rPr>
          <w:rFonts w:ascii="Arial" w:hAnsi="Arial"/>
        </w:rPr>
        <w:t>is reduced</w:t>
      </w:r>
      <w:proofErr w:type="gramEnd"/>
      <w:r>
        <w:rPr>
          <w:rFonts w:ascii="Arial" w:hAnsi="Arial"/>
        </w:rPr>
        <w:t xml:space="preserve"> and the delivery system rotated inwards. This automatically counteracts the wind effect and ensures an accurate distribution. In addition, the use of </w:t>
      </w:r>
      <w:proofErr w:type="spellStart"/>
      <w:r>
        <w:rPr>
          <w:rFonts w:ascii="Arial" w:hAnsi="Arial"/>
        </w:rPr>
        <w:t>WindControl</w:t>
      </w:r>
      <w:proofErr w:type="spellEnd"/>
      <w:r>
        <w:rPr>
          <w:rFonts w:ascii="Arial" w:hAnsi="Arial"/>
        </w:rPr>
        <w:t xml:space="preserve"> results in larger time windows for fertilisation. </w:t>
      </w:r>
    </w:p>
    <w:p w14:paraId="15DD5978" w14:textId="77777777" w:rsidR="00740B7F" w:rsidRDefault="00740B7F" w:rsidP="00342757">
      <w:pPr>
        <w:spacing w:after="120" w:line="360" w:lineRule="auto"/>
        <w:ind w:left="567" w:right="2262"/>
        <w:rPr>
          <w:rFonts w:ascii="Arial" w:hAnsi="Arial" w:cs="Arial"/>
          <w:bCs/>
        </w:rPr>
      </w:pPr>
    </w:p>
    <w:p w14:paraId="4372E252" w14:textId="3EDD61EF" w:rsidR="00F56E10" w:rsidRPr="00F56E10" w:rsidRDefault="00F56E10" w:rsidP="00342757">
      <w:pPr>
        <w:spacing w:after="120" w:line="360" w:lineRule="auto"/>
        <w:ind w:left="567" w:right="2262"/>
        <w:rPr>
          <w:rFonts w:ascii="Arial" w:hAnsi="Arial" w:cs="Arial"/>
          <w:b/>
          <w:bCs/>
        </w:rPr>
      </w:pPr>
      <w:r>
        <w:rPr>
          <w:rFonts w:ascii="Arial" w:hAnsi="Arial"/>
          <w:b/>
        </w:rPr>
        <w:t>The wind at a glance</w:t>
      </w:r>
    </w:p>
    <w:p w14:paraId="2370B872" w14:textId="4C6C9935" w:rsidR="00342757" w:rsidRPr="00342757" w:rsidRDefault="00342757" w:rsidP="008B7535">
      <w:pPr>
        <w:spacing w:after="120" w:line="360" w:lineRule="auto"/>
        <w:ind w:left="567" w:right="2262"/>
        <w:rPr>
          <w:rFonts w:ascii="Arial" w:hAnsi="Arial" w:cs="Arial"/>
          <w:bCs/>
        </w:rPr>
      </w:pPr>
      <w:r>
        <w:rPr>
          <w:rFonts w:ascii="Arial" w:hAnsi="Arial"/>
        </w:rPr>
        <w:t xml:space="preserve">In addition to all the important parameters for fertiliser spreading, the operator always has an overview of the current wind situation such as the wind direction, wind strength and gustiness in the work menu. Traffic light colours </w:t>
      </w:r>
      <w:proofErr w:type="gramStart"/>
      <w:r>
        <w:rPr>
          <w:rFonts w:ascii="Arial" w:hAnsi="Arial"/>
        </w:rPr>
        <w:t>are used</w:t>
      </w:r>
      <w:proofErr w:type="gramEnd"/>
      <w:r>
        <w:rPr>
          <w:rFonts w:ascii="Arial" w:hAnsi="Arial"/>
        </w:rPr>
        <w:t xml:space="preserve"> to signal the extent to which </w:t>
      </w:r>
      <w:proofErr w:type="spellStart"/>
      <w:r>
        <w:rPr>
          <w:rFonts w:ascii="Arial" w:hAnsi="Arial"/>
        </w:rPr>
        <w:t>WindControl</w:t>
      </w:r>
      <w:proofErr w:type="spellEnd"/>
      <w:r>
        <w:rPr>
          <w:rFonts w:ascii="Arial" w:hAnsi="Arial"/>
        </w:rPr>
        <w:t xml:space="preserve"> is still able to compensate for the effect of the wind. The system also issues a warning message if the limit to the amount of control </w:t>
      </w:r>
      <w:proofErr w:type="gramStart"/>
      <w:r>
        <w:rPr>
          <w:rFonts w:ascii="Arial" w:hAnsi="Arial"/>
        </w:rPr>
        <w:t>is reached</w:t>
      </w:r>
      <w:proofErr w:type="gramEnd"/>
      <w:r>
        <w:rPr>
          <w:rFonts w:ascii="Arial" w:hAnsi="Arial"/>
        </w:rPr>
        <w:t xml:space="preserve"> when the wind is too strong or if the gusting is changing too frequently. </w:t>
      </w:r>
    </w:p>
    <w:p w14:paraId="3660A9F5" w14:textId="3262235E" w:rsidR="00342757" w:rsidRPr="00342757" w:rsidRDefault="00342757" w:rsidP="00342757">
      <w:pPr>
        <w:spacing w:after="120" w:line="360" w:lineRule="auto"/>
        <w:ind w:left="567" w:right="2262"/>
        <w:rPr>
          <w:rFonts w:ascii="Arial" w:hAnsi="Arial" w:cs="Arial"/>
          <w:bCs/>
        </w:rPr>
      </w:pPr>
      <w:r>
        <w:rPr>
          <w:rFonts w:ascii="Arial" w:hAnsi="Arial"/>
        </w:rPr>
        <w:t xml:space="preserve">The mast holding the wind sensor </w:t>
      </w:r>
      <w:proofErr w:type="gramStart"/>
      <w:r>
        <w:rPr>
          <w:rFonts w:ascii="Arial" w:hAnsi="Arial"/>
        </w:rPr>
        <w:t>is automatically extended</w:t>
      </w:r>
      <w:proofErr w:type="gramEnd"/>
      <w:r>
        <w:rPr>
          <w:rFonts w:ascii="Arial" w:hAnsi="Arial"/>
        </w:rPr>
        <w:t xml:space="preserve"> when the spreading discs are actuated. In doing so, the sensor protrudes above the tractor cab so as not to measure any turbulence generated by the tractor. When the spreading discs </w:t>
      </w:r>
      <w:proofErr w:type="gramStart"/>
      <w:r>
        <w:rPr>
          <w:rFonts w:ascii="Arial" w:hAnsi="Arial"/>
        </w:rPr>
        <w:t>are switched off,</w:t>
      </w:r>
      <w:proofErr w:type="gramEnd"/>
      <w:r>
        <w:rPr>
          <w:rFonts w:ascii="Arial" w:hAnsi="Arial"/>
        </w:rPr>
        <w:t xml:space="preserve"> the wind sensor retracts to the </w:t>
      </w:r>
      <w:r>
        <w:rPr>
          <w:rFonts w:ascii="Arial" w:hAnsi="Arial"/>
        </w:rPr>
        <w:lastRenderedPageBreak/>
        <w:t>protected position between the tractor and the spreader. Manual operation is also possible.</w:t>
      </w:r>
    </w:p>
    <w:p w14:paraId="3564ECDA" w14:textId="77777777" w:rsidR="00342757" w:rsidRPr="00194E92" w:rsidRDefault="00342757" w:rsidP="00342757">
      <w:pPr>
        <w:spacing w:after="120" w:line="360" w:lineRule="auto"/>
        <w:ind w:left="567" w:right="2262"/>
        <w:rPr>
          <w:rFonts w:ascii="Arial" w:hAnsi="Arial" w:cs="Arial"/>
          <w:bCs/>
        </w:rPr>
      </w:pPr>
    </w:p>
    <w:p w14:paraId="7BDF40A8" w14:textId="4C46221A" w:rsidR="00342757" w:rsidRPr="00194E92" w:rsidRDefault="00342757" w:rsidP="00342757">
      <w:pPr>
        <w:spacing w:after="120" w:line="360" w:lineRule="auto"/>
        <w:ind w:left="567" w:right="2262"/>
        <w:rPr>
          <w:rFonts w:ascii="Arial" w:hAnsi="Arial" w:cs="Arial"/>
          <w:b/>
          <w:bCs/>
        </w:rPr>
      </w:pPr>
      <w:r>
        <w:rPr>
          <w:rFonts w:ascii="Arial" w:hAnsi="Arial"/>
          <w:b/>
        </w:rPr>
        <w:t>Perfect results under any circumstances</w:t>
      </w:r>
    </w:p>
    <w:p w14:paraId="3EC06897" w14:textId="46121664" w:rsidR="00342757" w:rsidRPr="00194E92" w:rsidRDefault="00A438BD" w:rsidP="00342757">
      <w:pPr>
        <w:spacing w:after="120" w:line="360" w:lineRule="auto"/>
        <w:ind w:left="567" w:right="2262"/>
        <w:rPr>
          <w:rFonts w:ascii="Arial" w:hAnsi="Arial" w:cs="Arial"/>
          <w:bCs/>
        </w:rPr>
      </w:pPr>
      <w:proofErr w:type="spellStart"/>
      <w:r>
        <w:rPr>
          <w:rFonts w:ascii="Arial" w:hAnsi="Arial"/>
        </w:rPr>
        <w:t>Amazone</w:t>
      </w:r>
      <w:proofErr w:type="spellEnd"/>
      <w:r>
        <w:rPr>
          <w:rFonts w:ascii="Arial" w:hAnsi="Arial"/>
        </w:rPr>
        <w:t xml:space="preserve"> offers the </w:t>
      </w:r>
      <w:proofErr w:type="spellStart"/>
      <w:r>
        <w:rPr>
          <w:rFonts w:ascii="Arial" w:hAnsi="Arial"/>
        </w:rPr>
        <w:t>ArgusTwin</w:t>
      </w:r>
      <w:proofErr w:type="spellEnd"/>
      <w:r>
        <w:rPr>
          <w:rFonts w:ascii="Arial" w:hAnsi="Arial"/>
        </w:rPr>
        <w:t xml:space="preserve"> spread fan monitoring system for the ZA-TS and ZG-TS centrifugal broadcasters in addition to </w:t>
      </w:r>
      <w:proofErr w:type="spellStart"/>
      <w:r>
        <w:rPr>
          <w:rFonts w:ascii="Arial" w:hAnsi="Arial"/>
        </w:rPr>
        <w:t>WindControl</w:t>
      </w:r>
      <w:proofErr w:type="spellEnd"/>
      <w:r>
        <w:rPr>
          <w:rFonts w:ascii="Arial" w:hAnsi="Arial"/>
        </w:rPr>
        <w:t xml:space="preserve">. </w:t>
      </w:r>
      <w:proofErr w:type="spellStart"/>
      <w:r>
        <w:rPr>
          <w:rFonts w:ascii="Arial" w:hAnsi="Arial"/>
        </w:rPr>
        <w:t>ArgusTwin</w:t>
      </w:r>
      <w:proofErr w:type="spellEnd"/>
      <w:r>
        <w:rPr>
          <w:rFonts w:ascii="Arial" w:hAnsi="Arial"/>
        </w:rPr>
        <w:t xml:space="preserve"> enables the spread pattern from both the right and left hand disc to </w:t>
      </w:r>
      <w:proofErr w:type="gramStart"/>
      <w:r>
        <w:rPr>
          <w:rFonts w:ascii="Arial" w:hAnsi="Arial"/>
        </w:rPr>
        <w:t>be monitored</w:t>
      </w:r>
      <w:proofErr w:type="gramEnd"/>
      <w:r>
        <w:rPr>
          <w:rFonts w:ascii="Arial" w:hAnsi="Arial"/>
        </w:rPr>
        <w:t xml:space="preserve"> constantly by 14 radar sensors. If there are any deviations, the lateral distribution </w:t>
      </w:r>
      <w:proofErr w:type="gramStart"/>
      <w:r>
        <w:rPr>
          <w:rFonts w:ascii="Arial" w:hAnsi="Arial"/>
        </w:rPr>
        <w:t>is automatically optimised</w:t>
      </w:r>
      <w:proofErr w:type="gramEnd"/>
      <w:r>
        <w:rPr>
          <w:rFonts w:ascii="Arial" w:hAnsi="Arial"/>
        </w:rPr>
        <w:t xml:space="preserve"> by an adjustment via the electric delivery system. This </w:t>
      </w:r>
      <w:proofErr w:type="gramStart"/>
      <w:r>
        <w:rPr>
          <w:rFonts w:ascii="Arial" w:hAnsi="Arial"/>
        </w:rPr>
        <w:t>can be carried out</w:t>
      </w:r>
      <w:proofErr w:type="gramEnd"/>
      <w:r>
        <w:rPr>
          <w:rFonts w:ascii="Arial" w:hAnsi="Arial"/>
        </w:rPr>
        <w:t xml:space="preserve"> individually for each side, thereby ensuring optimum lateral distribution. </w:t>
      </w:r>
      <w:proofErr w:type="spellStart"/>
      <w:r>
        <w:rPr>
          <w:rFonts w:ascii="Arial" w:hAnsi="Arial"/>
        </w:rPr>
        <w:t>ArgusTwin</w:t>
      </w:r>
      <w:proofErr w:type="spellEnd"/>
      <w:r>
        <w:rPr>
          <w:rFonts w:ascii="Arial" w:hAnsi="Arial"/>
        </w:rPr>
        <w:t xml:space="preserve"> ensures a constant spread pattern even when spreading on slopes, using </w:t>
      </w:r>
      <w:proofErr w:type="gramStart"/>
      <w:r>
        <w:rPr>
          <w:rFonts w:ascii="Arial" w:hAnsi="Arial"/>
        </w:rPr>
        <w:t>non-homogeneous spreading materials, or when moisture causes changes in the spreading process</w:t>
      </w:r>
      <w:proofErr w:type="gramEnd"/>
      <w:r>
        <w:rPr>
          <w:rFonts w:ascii="Arial" w:hAnsi="Arial"/>
        </w:rPr>
        <w:t xml:space="preserve">. </w:t>
      </w:r>
    </w:p>
    <w:p w14:paraId="7679308F" w14:textId="23263E19" w:rsidR="00342757" w:rsidRDefault="002F58F1" w:rsidP="00342757">
      <w:pPr>
        <w:spacing w:after="120" w:line="360" w:lineRule="auto"/>
        <w:ind w:left="567" w:right="2262"/>
        <w:rPr>
          <w:rStyle w:val="Hyperlink"/>
          <w:rFonts w:ascii="Arial" w:hAnsi="Arial" w:cs="Arial"/>
          <w:b/>
          <w:bCs/>
        </w:rPr>
      </w:pPr>
      <w:r>
        <w:rPr>
          <w:rFonts w:ascii="Arial" w:hAnsi="Arial"/>
        </w:rPr>
        <w:br/>
      </w:r>
      <w:r>
        <w:rPr>
          <w:rFonts w:ascii="Arial" w:hAnsi="Arial"/>
          <w:b/>
        </w:rPr>
        <w:t>For further information</w:t>
      </w:r>
      <w:r w:rsidR="008C2DB2">
        <w:rPr>
          <w:rFonts w:ascii="Arial" w:hAnsi="Arial"/>
          <w:b/>
        </w:rPr>
        <w:t xml:space="preserve"> click </w:t>
      </w:r>
      <w:hyperlink r:id="rId7" w:history="1">
        <w:r w:rsidR="008C2DB2" w:rsidRPr="008C2DB2">
          <w:rPr>
            <w:rStyle w:val="Hyperlink"/>
            <w:rFonts w:ascii="Arial" w:hAnsi="Arial"/>
            <w:b/>
          </w:rPr>
          <w:t>h</w:t>
        </w:r>
        <w:bookmarkStart w:id="0" w:name="_GoBack"/>
        <w:bookmarkEnd w:id="0"/>
        <w:r w:rsidR="008C2DB2" w:rsidRPr="008C2DB2">
          <w:rPr>
            <w:rStyle w:val="Hyperlink"/>
            <w:rFonts w:ascii="Arial" w:hAnsi="Arial"/>
            <w:b/>
          </w:rPr>
          <w:t>e</w:t>
        </w:r>
        <w:r w:rsidR="008C2DB2" w:rsidRPr="008C2DB2">
          <w:rPr>
            <w:rStyle w:val="Hyperlink"/>
            <w:rFonts w:ascii="Arial" w:hAnsi="Arial"/>
            <w:b/>
          </w:rPr>
          <w:t>re</w:t>
        </w:r>
      </w:hyperlink>
      <w:r w:rsidR="008C2DB2">
        <w:rPr>
          <w:rStyle w:val="Hyperlink"/>
          <w:rFonts w:ascii="Arial" w:hAnsi="Arial" w:cs="Arial"/>
          <w:b/>
          <w:bCs/>
        </w:rPr>
        <w:t xml:space="preserve"> </w:t>
      </w:r>
    </w:p>
    <w:p w14:paraId="61491FDD" w14:textId="77777777" w:rsidR="00A457AC" w:rsidRPr="000D6140" w:rsidRDefault="00A457AC" w:rsidP="00342757">
      <w:pPr>
        <w:spacing w:after="120" w:line="360" w:lineRule="auto"/>
        <w:ind w:left="567" w:right="2262"/>
        <w:rPr>
          <w:rFonts w:ascii="Arial" w:hAnsi="Arial" w:cs="Arial"/>
          <w:b/>
          <w:bCs/>
        </w:rPr>
      </w:pPr>
    </w:p>
    <w:p w14:paraId="5F853B17" w14:textId="14DD54FF" w:rsidR="00D71C9B" w:rsidRPr="00A457AC" w:rsidRDefault="00D71C9B" w:rsidP="003D7A31">
      <w:pPr>
        <w:spacing w:after="120" w:line="360" w:lineRule="auto"/>
        <w:ind w:left="567" w:right="2262"/>
        <w:rPr>
          <w:rFonts w:ascii="Arial" w:hAnsi="Arial" w:cs="Arial"/>
          <w:bCs/>
        </w:rPr>
      </w:pPr>
    </w:p>
    <w:p w14:paraId="1538C803" w14:textId="0A73B9DD" w:rsidR="00E609E8" w:rsidRPr="00A457AC" w:rsidRDefault="008C2DB2" w:rsidP="00A457AC">
      <w:pPr>
        <w:spacing w:after="120" w:line="360" w:lineRule="auto"/>
        <w:ind w:left="567" w:right="2262"/>
        <w:rPr>
          <w:rFonts w:ascii="Arial" w:hAnsi="Arial" w:cs="Arial"/>
          <w:bCs/>
          <w:sz w:val="22"/>
          <w:szCs w:val="22"/>
        </w:rPr>
      </w:pPr>
      <w:r>
        <w:rPr>
          <w:rFonts w:ascii="Arial" w:hAnsi="Arial"/>
          <w:sz w:val="22"/>
        </w:rPr>
        <w:lastRenderedPageBreak/>
        <w:pict w14:anchorId="14ADF6C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85pt;height:282.85pt">
            <v:imagedata r:id="rId8" o:title="ZA-TS4200_Claas_d0_kw_DJI_0427"/>
          </v:shape>
        </w:pict>
      </w:r>
    </w:p>
    <w:p w14:paraId="3E5DC8B9" w14:textId="5D0707DB" w:rsidR="00AC13F0" w:rsidRPr="00A457AC" w:rsidRDefault="00A457AC" w:rsidP="00A457AC">
      <w:pPr>
        <w:ind w:left="567"/>
        <w:rPr>
          <w:rFonts w:ascii="Arial" w:hAnsi="Arial" w:cs="Arial"/>
          <w:bCs/>
          <w:sz w:val="22"/>
          <w:szCs w:val="22"/>
        </w:rPr>
      </w:pPr>
      <w:r>
        <w:rPr>
          <w:rFonts w:ascii="Arial" w:hAnsi="Arial"/>
          <w:sz w:val="22"/>
        </w:rPr>
        <w:t xml:space="preserve">AMAZONE </w:t>
      </w:r>
      <w:proofErr w:type="spellStart"/>
      <w:r>
        <w:rPr>
          <w:rFonts w:ascii="Arial" w:hAnsi="Arial"/>
          <w:sz w:val="22"/>
        </w:rPr>
        <w:t>WIndControl</w:t>
      </w:r>
      <w:proofErr w:type="spellEnd"/>
      <w:r>
        <w:rPr>
          <w:rFonts w:ascii="Arial" w:hAnsi="Arial"/>
          <w:sz w:val="22"/>
        </w:rPr>
        <w:t xml:space="preserve"> ensures an optimum lateral distribution even in crosswinds.</w:t>
      </w:r>
    </w:p>
    <w:p w14:paraId="2EEA2C70" w14:textId="77777777" w:rsidR="00AC13F0" w:rsidRPr="00A457AC" w:rsidRDefault="00AC13F0" w:rsidP="00A457AC">
      <w:pPr>
        <w:ind w:left="567"/>
        <w:rPr>
          <w:rFonts w:ascii="Arial" w:hAnsi="Arial" w:cs="Arial"/>
          <w:bCs/>
          <w:sz w:val="22"/>
          <w:szCs w:val="22"/>
        </w:rPr>
      </w:pPr>
    </w:p>
    <w:p w14:paraId="68B7863F" w14:textId="753DA152" w:rsidR="00103228" w:rsidRPr="00A457AC" w:rsidRDefault="00A457AC" w:rsidP="00A457AC">
      <w:pPr>
        <w:spacing w:after="120" w:line="360" w:lineRule="auto"/>
        <w:ind w:left="567" w:right="2262"/>
        <w:rPr>
          <w:rFonts w:ascii="Arial" w:hAnsi="Arial" w:cs="Arial"/>
          <w:bCs/>
          <w:sz w:val="22"/>
          <w:szCs w:val="22"/>
        </w:rPr>
      </w:pPr>
      <w:r>
        <w:rPr>
          <w:rFonts w:ascii="Arial" w:hAnsi="Arial"/>
          <w:noProof/>
          <w:lang w:val="de-DE"/>
        </w:rPr>
        <w:drawing>
          <wp:inline distT="0" distB="0" distL="0" distR="0" wp14:anchorId="0A126A38" wp14:editId="2780049C">
            <wp:extent cx="5094605" cy="3827145"/>
            <wp:effectExtent l="0" t="0" r="0" b="1905"/>
            <wp:docPr id="6" name="Grafik 6" descr="C:\Users\nberel\AppData\Local\Microsoft\Windows\INetCache\Content.Word\ZA-TS4200_WindControl_Deutz_d0_kw_P6305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berel\AppData\Local\Microsoft\Windows\INetCache\Content.Word\ZA-TS4200_WindControl_Deutz_d0_kw_P6305286.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094605" cy="3827145"/>
                    </a:xfrm>
                    <a:prstGeom prst="rect">
                      <a:avLst/>
                    </a:prstGeom>
                    <a:noFill/>
                    <a:ln>
                      <a:noFill/>
                    </a:ln>
                  </pic:spPr>
                </pic:pic>
              </a:graphicData>
            </a:graphic>
          </wp:inline>
        </w:drawing>
      </w:r>
    </w:p>
    <w:p w14:paraId="63A61C9D" w14:textId="16B6CFC9" w:rsidR="00AC13F0" w:rsidRDefault="00A457AC" w:rsidP="00A457AC">
      <w:pPr>
        <w:ind w:left="567"/>
        <w:rPr>
          <w:rFonts w:ascii="Arial" w:hAnsi="Arial" w:cs="Arial"/>
          <w:bCs/>
          <w:sz w:val="22"/>
          <w:szCs w:val="22"/>
        </w:rPr>
      </w:pPr>
      <w:r>
        <w:rPr>
          <w:rFonts w:ascii="Arial" w:hAnsi="Arial"/>
          <w:sz w:val="22"/>
        </w:rPr>
        <w:t xml:space="preserve">The settings for the fertiliser spreader </w:t>
      </w:r>
      <w:proofErr w:type="gramStart"/>
      <w:r>
        <w:rPr>
          <w:rFonts w:ascii="Arial" w:hAnsi="Arial"/>
          <w:sz w:val="22"/>
        </w:rPr>
        <w:t>are permanently recalculated and automatically adjusted via the high-frequency wind sensor</w:t>
      </w:r>
      <w:proofErr w:type="gramEnd"/>
      <w:r>
        <w:rPr>
          <w:rFonts w:ascii="Arial" w:hAnsi="Arial"/>
          <w:sz w:val="22"/>
        </w:rPr>
        <w:t xml:space="preserve">. </w:t>
      </w:r>
    </w:p>
    <w:p w14:paraId="01E12FBD" w14:textId="7E73B2B3" w:rsidR="00A457AC" w:rsidRPr="00A457AC" w:rsidRDefault="008C2DB2" w:rsidP="00A457AC">
      <w:pPr>
        <w:ind w:left="567"/>
        <w:rPr>
          <w:rFonts w:ascii="Arial" w:hAnsi="Arial" w:cs="Arial"/>
          <w:bCs/>
          <w:sz w:val="22"/>
          <w:szCs w:val="22"/>
        </w:rPr>
      </w:pPr>
      <w:r>
        <w:rPr>
          <w:rFonts w:ascii="Arial" w:hAnsi="Arial"/>
          <w:sz w:val="22"/>
        </w:rPr>
        <w:lastRenderedPageBreak/>
        <w:pict w14:anchorId="379B6ACC">
          <v:shape id="_x0000_i1026" type="#_x0000_t75" style="width:401.15pt;height:301.35pt">
            <v:imagedata r:id="rId10" o:title="ZA-TS4200_WindControl_Deutz_d0_kw_P6305322"/>
          </v:shape>
        </w:pict>
      </w:r>
    </w:p>
    <w:p w14:paraId="3E0D4A61" w14:textId="77777777" w:rsidR="00870D1D" w:rsidRPr="00870D1D" w:rsidRDefault="00870D1D" w:rsidP="00A457AC">
      <w:pPr>
        <w:ind w:left="567"/>
        <w:rPr>
          <w:rFonts w:ascii="Arial" w:hAnsi="Arial" w:cs="Arial"/>
          <w:bCs/>
          <w:sz w:val="22"/>
          <w:szCs w:val="22"/>
        </w:rPr>
      </w:pPr>
    </w:p>
    <w:p w14:paraId="605CF1FE" w14:textId="25CAF3A2" w:rsidR="00C64359" w:rsidRDefault="00870D1D" w:rsidP="00A457AC">
      <w:pPr>
        <w:ind w:left="567"/>
        <w:rPr>
          <w:rFonts w:ascii="Arial" w:hAnsi="Arial" w:cs="Arial"/>
          <w:bCs/>
          <w:sz w:val="22"/>
          <w:szCs w:val="22"/>
        </w:rPr>
      </w:pPr>
      <w:r>
        <w:rPr>
          <w:rFonts w:ascii="Arial" w:hAnsi="Arial"/>
          <w:sz w:val="22"/>
        </w:rPr>
        <w:t>In addition to all the important parameters for fertiliser spreading, the operator always has an overview of the current wind situation in the work menu.</w:t>
      </w:r>
    </w:p>
    <w:p w14:paraId="75F165F7" w14:textId="77777777" w:rsidR="00C64359" w:rsidRDefault="00C64359">
      <w:pPr>
        <w:rPr>
          <w:rFonts w:ascii="Arial" w:hAnsi="Arial" w:cs="Arial"/>
          <w:bCs/>
          <w:sz w:val="22"/>
          <w:szCs w:val="22"/>
        </w:rPr>
      </w:pPr>
      <w:r>
        <w:br w:type="page"/>
      </w:r>
    </w:p>
    <w:p w14:paraId="30B4DE8F" w14:textId="77777777" w:rsidR="00A457AC" w:rsidRDefault="00A457AC" w:rsidP="00A457AC">
      <w:pPr>
        <w:ind w:left="567"/>
        <w:rPr>
          <w:rFonts w:ascii="Arial" w:hAnsi="Arial" w:cs="Arial"/>
          <w:bCs/>
          <w:sz w:val="22"/>
          <w:szCs w:val="22"/>
        </w:rPr>
      </w:pPr>
    </w:p>
    <w:p w14:paraId="7CE96703" w14:textId="77777777" w:rsidR="00C64359" w:rsidRDefault="00C64359" w:rsidP="00A457AC">
      <w:pPr>
        <w:ind w:left="567"/>
        <w:rPr>
          <w:rFonts w:ascii="Arial" w:hAnsi="Arial" w:cs="Arial"/>
          <w:bCs/>
          <w:sz w:val="22"/>
          <w:szCs w:val="22"/>
        </w:rPr>
      </w:pPr>
    </w:p>
    <w:p w14:paraId="2121D59A" w14:textId="0ACB5CDF" w:rsidR="00C64359" w:rsidRDefault="00C64359" w:rsidP="00A457AC">
      <w:pPr>
        <w:ind w:left="567"/>
        <w:rPr>
          <w:rFonts w:ascii="Arial" w:hAnsi="Arial" w:cs="Arial"/>
          <w:bCs/>
          <w:sz w:val="22"/>
          <w:szCs w:val="22"/>
        </w:rPr>
      </w:pPr>
    </w:p>
    <w:p w14:paraId="48E1A5F2" w14:textId="0F296698" w:rsidR="00C64359" w:rsidRDefault="001E199C" w:rsidP="00A457AC">
      <w:pPr>
        <w:ind w:left="567"/>
        <w:rPr>
          <w:rFonts w:ascii="Arial" w:hAnsi="Arial" w:cs="Arial"/>
          <w:bCs/>
          <w:sz w:val="22"/>
          <w:szCs w:val="22"/>
        </w:rPr>
      </w:pPr>
      <w:r>
        <w:rPr>
          <w:rFonts w:ascii="Arial" w:hAnsi="Arial"/>
          <w:noProof/>
          <w:sz w:val="22"/>
          <w:lang w:val="de-DE"/>
        </w:rPr>
        <w:drawing>
          <wp:inline distT="0" distB="0" distL="0" distR="0" wp14:anchorId="25FBC073" wp14:editId="4FF76427">
            <wp:extent cx="5878195" cy="3305175"/>
            <wp:effectExtent l="0" t="0" r="8255" b="9525"/>
            <wp:docPr id="8" name="Grafik 8" descr="C:\Users\nberel\AppData\Local\Microsoft\Windows\INetCache\Content.Word\Amazone_WindControl_Thermobild_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berel\AppData\Local\Microsoft\Windows\INetCache\Content.Word\Amazone_WindControl_Thermobild_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878195" cy="3305175"/>
                    </a:xfrm>
                    <a:prstGeom prst="rect">
                      <a:avLst/>
                    </a:prstGeom>
                    <a:noFill/>
                    <a:ln>
                      <a:noFill/>
                    </a:ln>
                  </pic:spPr>
                </pic:pic>
              </a:graphicData>
            </a:graphic>
          </wp:inline>
        </w:drawing>
      </w:r>
    </w:p>
    <w:p w14:paraId="3EDCF706" w14:textId="7504BD5C" w:rsidR="00C64359" w:rsidRDefault="00C64359" w:rsidP="00A457AC">
      <w:pPr>
        <w:ind w:left="567"/>
        <w:rPr>
          <w:rFonts w:ascii="Arial" w:hAnsi="Arial" w:cs="Arial"/>
          <w:bCs/>
          <w:sz w:val="22"/>
          <w:szCs w:val="22"/>
        </w:rPr>
      </w:pPr>
      <w:r>
        <w:rPr>
          <w:rFonts w:ascii="Arial" w:hAnsi="Arial"/>
          <w:b/>
          <w:sz w:val="22"/>
        </w:rPr>
        <w:t xml:space="preserve">Without </w:t>
      </w:r>
      <w:proofErr w:type="spellStart"/>
      <w:r>
        <w:rPr>
          <w:rFonts w:ascii="Arial" w:hAnsi="Arial"/>
          <w:b/>
          <w:sz w:val="22"/>
        </w:rPr>
        <w:t>WindControl</w:t>
      </w:r>
      <w:proofErr w:type="spellEnd"/>
      <w:r>
        <w:rPr>
          <w:rFonts w:ascii="Arial" w:hAnsi="Arial"/>
          <w:sz w:val="22"/>
        </w:rPr>
        <w:t>: Crosswinds affect the distribution pattern and change the lateral distribution.</w:t>
      </w:r>
    </w:p>
    <w:p w14:paraId="1BAADE54" w14:textId="77777777" w:rsidR="00C64359" w:rsidRDefault="00C64359" w:rsidP="00A457AC">
      <w:pPr>
        <w:ind w:left="567"/>
        <w:rPr>
          <w:rFonts w:ascii="Arial" w:hAnsi="Arial" w:cs="Arial"/>
          <w:bCs/>
          <w:sz w:val="22"/>
          <w:szCs w:val="22"/>
        </w:rPr>
      </w:pPr>
    </w:p>
    <w:p w14:paraId="13A82070" w14:textId="6D5D58A0" w:rsidR="00C64359" w:rsidRDefault="008C2DB2" w:rsidP="00A457AC">
      <w:pPr>
        <w:ind w:left="567"/>
        <w:rPr>
          <w:rFonts w:ascii="Arial" w:hAnsi="Arial" w:cs="Arial"/>
          <w:bCs/>
          <w:sz w:val="22"/>
          <w:szCs w:val="22"/>
        </w:rPr>
      </w:pPr>
      <w:r>
        <w:rPr>
          <w:rFonts w:ascii="Arial" w:hAnsi="Arial"/>
          <w:sz w:val="22"/>
        </w:rPr>
        <w:pict w14:anchorId="311DDD20">
          <v:shape id="_x0000_i1027" type="#_x0000_t75" style="width:462.85pt;height:261.25pt">
            <v:imagedata r:id="rId12" o:title="Amazone_WindControl_Thermobild_01"/>
          </v:shape>
        </w:pict>
      </w:r>
    </w:p>
    <w:p w14:paraId="3685C697" w14:textId="77777777" w:rsidR="00C64359" w:rsidRDefault="00C64359" w:rsidP="00A457AC">
      <w:pPr>
        <w:ind w:left="567"/>
        <w:rPr>
          <w:rFonts w:ascii="Arial" w:hAnsi="Arial" w:cs="Arial"/>
          <w:bCs/>
          <w:sz w:val="22"/>
          <w:szCs w:val="22"/>
        </w:rPr>
      </w:pPr>
    </w:p>
    <w:p w14:paraId="45206B2B" w14:textId="4848D04B" w:rsidR="00C64359" w:rsidRPr="00870D1D" w:rsidRDefault="005007BB" w:rsidP="00A457AC">
      <w:pPr>
        <w:ind w:left="567"/>
        <w:rPr>
          <w:rFonts w:ascii="Arial" w:hAnsi="Arial" w:cs="Arial"/>
          <w:bCs/>
          <w:sz w:val="22"/>
          <w:szCs w:val="22"/>
        </w:rPr>
      </w:pPr>
      <w:r>
        <w:rPr>
          <w:rFonts w:ascii="Arial" w:hAnsi="Arial"/>
          <w:b/>
          <w:sz w:val="22"/>
        </w:rPr>
        <w:t xml:space="preserve">With </w:t>
      </w:r>
      <w:proofErr w:type="spellStart"/>
      <w:r>
        <w:rPr>
          <w:rFonts w:ascii="Arial" w:hAnsi="Arial"/>
          <w:b/>
          <w:sz w:val="22"/>
        </w:rPr>
        <w:t>WindControl</w:t>
      </w:r>
      <w:proofErr w:type="spellEnd"/>
      <w:r>
        <w:rPr>
          <w:rFonts w:ascii="Arial" w:hAnsi="Arial"/>
          <w:sz w:val="22"/>
        </w:rPr>
        <w:t xml:space="preserve">: </w:t>
      </w:r>
      <w:proofErr w:type="spellStart"/>
      <w:r>
        <w:rPr>
          <w:rFonts w:ascii="Arial" w:hAnsi="Arial"/>
          <w:sz w:val="22"/>
        </w:rPr>
        <w:t>WindControl</w:t>
      </w:r>
      <w:proofErr w:type="spellEnd"/>
      <w:r>
        <w:rPr>
          <w:rFonts w:ascii="Arial" w:hAnsi="Arial"/>
          <w:sz w:val="22"/>
        </w:rPr>
        <w:t xml:space="preserve"> counteracts crosswinds ensuring an optimum spread pattern at all times.</w:t>
      </w:r>
    </w:p>
    <w:p w14:paraId="76A4AB4B" w14:textId="77777777" w:rsidR="00342757" w:rsidRPr="00A457AC" w:rsidRDefault="00342757">
      <w:pPr>
        <w:rPr>
          <w:rFonts w:ascii="Arial" w:hAnsi="Arial" w:cs="Arial"/>
          <w:bCs/>
          <w:sz w:val="22"/>
          <w:szCs w:val="22"/>
        </w:rPr>
      </w:pPr>
      <w:r>
        <w:br w:type="page"/>
      </w:r>
    </w:p>
    <w:p w14:paraId="264C4A8B" w14:textId="77777777"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lastRenderedPageBreak/>
        <w:t>About AMAZONE</w:t>
      </w:r>
    </w:p>
    <w:p w14:paraId="57D4785B" w14:textId="7D46354B"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w:t>
      </w:r>
      <w:proofErr w:type="gramStart"/>
      <w:r>
        <w:rPr>
          <w:rFonts w:ascii="Arial" w:hAnsi="Arial"/>
          <w:color w:val="808080" w:themeColor="background1" w:themeShade="80"/>
          <w:sz w:val="20"/>
        </w:rPr>
        <w:t>is based</w:t>
      </w:r>
      <w:proofErr w:type="gramEnd"/>
      <w:r>
        <w:rPr>
          <w:rFonts w:ascii="Arial" w:hAnsi="Arial"/>
          <w:color w:val="808080" w:themeColor="background1" w:themeShade="80"/>
          <w:sz w:val="20"/>
        </w:rPr>
        <w:t xml:space="preserve">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around 1900 people at nine different production sites in Germany, France, Russia and Hungary. The agricultural machinery range includes soil tillage implements, seed drills, fertiliser spreaders and plant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3" w:history="1">
        <w:r>
          <w:rPr>
            <w:rStyle w:val="Hyperlink"/>
            <w:rFonts w:ascii="Arial" w:hAnsi="Arial"/>
            <w:sz w:val="20"/>
          </w:rPr>
          <w:t>www.amazone.</w:t>
        </w:r>
        <w:r w:rsidR="00C91F5E">
          <w:rPr>
            <w:rStyle w:val="Hyperlink"/>
            <w:rFonts w:ascii="Arial" w:hAnsi="Arial"/>
            <w:sz w:val="20"/>
          </w:rPr>
          <w:t>net</w:t>
        </w:r>
      </w:hyperlink>
    </w:p>
    <w:p w14:paraId="0D1A2E4D"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37C51AA3" wp14:editId="1F9BAF17">
            <wp:extent cx="241300" cy="241300"/>
            <wp:effectExtent l="0" t="0" r="6350" b="6350"/>
            <wp:docPr id="13" name="Grafik 13" descr="cid:FB_70d43fd1-a841-4de4-bbaa-3e1f495f95d3.jp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id:FB_70d43fd1-a841-4de4-bbaa-3e1f495f95d3.jpg">
                      <a:hlinkClick r:id="rId14"/>
                    </pic:cNvPr>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298D0F6" wp14:editId="2B952B69">
            <wp:extent cx="241300" cy="241300"/>
            <wp:effectExtent l="0" t="0" r="6350" b="6350"/>
            <wp:docPr id="12" name="Grafik 12" descr="cid:IG_efb650a7-31e4-4674-98db-f2d2d5c58dce.jpg">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G_efb650a7-31e4-4674-98db-f2d2d5c58dce.jpg">
                      <a:hlinkClick r:id="rId17"/>
                    </pic:cNvPr>
                    <pic:cNvPicPr>
                      <a:picLocks noChangeAspect="1" noChangeArrowheads="1"/>
                    </pic:cNvPicPr>
                  </pic:nvPicPr>
                  <pic:blipFill>
                    <a:blip r:embed="rId18" r:link="rId19">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14AF1DE9" wp14:editId="1D1B210E">
            <wp:extent cx="241300" cy="241300"/>
            <wp:effectExtent l="0" t="0" r="6350" b="6350"/>
            <wp:docPr id="11" name="Grafik 11" descr="cid:YT_e9180d16-5a2b-4618-92e9-22a015f9cafb.jpg">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YT_e9180d16-5a2b-4618-92e9-22a015f9cafb.jpg">
                      <a:hlinkClick r:id="rId20"/>
                    </pic:cNvPr>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4CFCC69" wp14:editId="22E1A612">
            <wp:extent cx="241300" cy="241300"/>
            <wp:effectExtent l="0" t="0" r="6350" b="6350"/>
            <wp:docPr id="10" name="Grafik 10" descr="cid:LinkedIn_80de4e9c-c7a3-41e3-8e11-063f7eace13d.jpg">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id:LinkedIn_80de4e9c-c7a3-41e3-8e11-063f7eace13d.jpg">
                      <a:hlinkClick r:id="rId23"/>
                    </pic:cNvPr>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5ACD6C8" wp14:editId="12B8931F">
            <wp:extent cx="241300" cy="241300"/>
            <wp:effectExtent l="0" t="0" r="6350" b="6350"/>
            <wp:docPr id="7" name="Grafik 7" descr="cid:Xing1_e3730686-2953-47a9-9c47-dbaa518a9207.jpg">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id:Xing1_e3730686-2953-47a9-9c47-dbaa518a9207.jpg">
                      <a:hlinkClick r:id="rId26"/>
                    </pic:cNvPr>
                    <pic:cNvPicPr>
                      <a:picLocks noChangeAspect="1" noChangeArrowheads="1"/>
                    </pic:cNvPicPr>
                  </pic:nvPicPr>
                  <pic:blipFill>
                    <a:blip r:embed="rId27" r:link="rId28">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406F0163" w14:textId="77777777" w:rsidR="00A46482" w:rsidRPr="00A46482" w:rsidRDefault="00A46482" w:rsidP="00A46482">
      <w:pPr>
        <w:rPr>
          <w:rFonts w:ascii="Arial" w:hAnsi="Arial" w:cs="Arial"/>
          <w:sz w:val="20"/>
          <w:szCs w:val="20"/>
        </w:rPr>
      </w:pPr>
    </w:p>
    <w:p w14:paraId="7D94FC64" w14:textId="77777777" w:rsidR="008069D3" w:rsidRPr="00A46482" w:rsidRDefault="008069D3" w:rsidP="00A46482">
      <w:pPr>
        <w:tabs>
          <w:tab w:val="left" w:pos="7388"/>
        </w:tabs>
        <w:rPr>
          <w:rFonts w:ascii="Arial" w:hAnsi="Arial" w:cs="Arial"/>
          <w:sz w:val="20"/>
          <w:szCs w:val="20"/>
        </w:rPr>
      </w:pPr>
    </w:p>
    <w:sectPr w:rsidR="008069D3" w:rsidRPr="00A46482" w:rsidSect="00342757">
      <w:headerReference w:type="default" r:id="rId29"/>
      <w:footerReference w:type="default" r:id="rId30"/>
      <w:pgSz w:w="11901" w:h="16840" w:code="9"/>
      <w:pgMar w:top="1843" w:right="567" w:bottom="1702"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74A8912" w14:textId="77777777" w:rsidR="00BA74F7" w:rsidRDefault="00BA74F7">
      <w:r>
        <w:separator/>
      </w:r>
    </w:p>
  </w:endnote>
  <w:endnote w:type="continuationSeparator" w:id="0">
    <w:p w14:paraId="1C160425" w14:textId="77777777" w:rsidR="00BA74F7" w:rsidRDefault="00BA74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Lucida Grande">
    <w:altName w:val="Courier New"/>
    <w:charset w:val="00"/>
    <w:family w:val="auto"/>
    <w:pitch w:val="variable"/>
    <w:sig w:usb0="03000000" w:usb1="00000000" w:usb2="00000000" w:usb3="00000000" w:csb0="00000001"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93DE46"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697E3003" wp14:editId="2904C5C6">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8826754"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C2DB2">
                            <w:rPr>
                              <w:rFonts w:ascii="Arial" w:hAnsi="Arial"/>
                              <w:noProof/>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C2DB2">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7E300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28826754"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8C2DB2">
                      <w:rPr>
                        <w:rFonts w:ascii="Arial" w:hAnsi="Arial"/>
                        <w:noProof/>
                        <w:sz w:val="20"/>
                      </w:rPr>
                      <w:t>7</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8C2DB2">
                      <w:rPr>
                        <w:rFonts w:ascii="Arial" w:hAnsi="Arial"/>
                        <w:noProof/>
                        <w:sz w:val="20"/>
                      </w:rPr>
                      <w:t>7</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3723F8E0" wp14:editId="7A0F68D6">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3C35D42D" wp14:editId="781994B1">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086A3C0C" wp14:editId="6E8E41A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4C561FF"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49205 </w:t>
                          </w:r>
                          <w:proofErr w:type="spellStart"/>
                          <w:r>
                            <w:rPr>
                              <w:rFonts w:ascii="Arial" w:hAnsi="Arial"/>
                              <w:sz w:val="20"/>
                            </w:rPr>
                            <w:t>Hasbergen</w:t>
                          </w:r>
                          <w:proofErr w:type="spellEnd"/>
                          <w:r>
                            <w:rPr>
                              <w:rFonts w:ascii="Arial" w:hAnsi="Arial"/>
                              <w:sz w:val="20"/>
                            </w:rPr>
                            <w:t>-Gaste, Germany</w:t>
                          </w:r>
                        </w:p>
                        <w:p w14:paraId="434D2BE8" w14:textId="243B24EC"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6A3C0C"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24C561FF"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49205 Hasbergen-Gaste, Germany</w:t>
                    </w:r>
                  </w:p>
                  <w:p w14:paraId="434D2BE8" w14:textId="243B24EC" w:rsidR="005E0980" w:rsidRPr="0093254A" w:rsidRDefault="005E0980" w:rsidP="006F7755">
                    <w:pPr>
                      <w:spacing w:line="280" w:lineRule="exact"/>
                      <w:rPr>
                        <w:spacing w:val="2"/>
                        <w:sz w:val="20"/>
                        <w:rFonts w:ascii="Arial" w:hAnsi="Arial"/>
                      </w:rPr>
                    </w:pPr>
                    <w:r>
                      <w:rPr>
                        <w:sz w:val="20"/>
                        <w:rFonts w:ascii="Arial" w:hAnsi="Arial"/>
                      </w:rPr>
                      <w:t xml:space="preserve">Telephone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B9D531E" w14:textId="77777777" w:rsidR="00BA74F7" w:rsidRDefault="00BA74F7">
      <w:r>
        <w:separator/>
      </w:r>
    </w:p>
  </w:footnote>
  <w:footnote w:type="continuationSeparator" w:id="0">
    <w:p w14:paraId="3062803D" w14:textId="77777777" w:rsidR="00BA74F7" w:rsidRDefault="00BA74F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195A80"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2C34DB50" wp14:editId="02CE4D2E">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62793400" w14:textId="27DC429C" w:rsidR="00E81D17" w:rsidRPr="00E50E51" w:rsidRDefault="00E81D17" w:rsidP="00E81D17">
                          <w:pPr>
                            <w:pStyle w:val="StandardWeb"/>
                            <w:spacing w:after="0" w:afterAutospacing="0"/>
                            <w:jc w:val="right"/>
                            <w:rPr>
                              <w:color w:val="FFFFFF" w:themeColor="background1"/>
                            </w:rPr>
                          </w:pPr>
                          <w:r>
                            <w:rPr>
                              <w:rFonts w:ascii="Arial" w:hAnsi="Arial"/>
                              <w:color w:val="FFFFFF" w:themeColor="background1"/>
                              <w:sz w:val="28"/>
                            </w:rPr>
                            <w:t>Press information August 2021</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2C34DB50"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62793400" w14:textId="27DC429C" w:rsidR="00E81D17" w:rsidRPr="00E50E51" w:rsidRDefault="00E81D17" w:rsidP="00E81D17">
                    <w:pPr>
                      <w:pStyle w:val="StandardWeb"/>
                      <w:spacing w:after="0" w:afterAutospacing="0"/>
                      <w:jc w:val="right"/>
                      <w:rPr>
                        <w:color w:val="FFFFFF" w:themeColor="background1"/>
                      </w:rPr>
                    </w:pPr>
                    <w:r>
                      <w:rPr>
                        <w:color w:val="FFFFFF" w:themeColor="background1"/>
                        <w:sz w:val="28"/>
                        <w:rFonts w:ascii="Arial" w:hAnsi="Arial"/>
                      </w:rPr>
                      <w:t xml:space="preserve">Press information August 2021</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F738B45" wp14:editId="4EB29A54">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34D76534" wp14:editId="465249D1">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5DE6AD2B" wp14:editId="758E271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3110AF1"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C331C5"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rsidR="005E0980" w:rsidRPr="00583760" w:rsidRDefault="005E0980" w:rsidP="006F7755">
                    <w:pPr>
                      <w:ind w:left="142"/>
                      <w:rPr>
                        <w:b/>
                        <w:color w:val="FFFFFF"/>
                        <w:sz w:val="26"/>
                        <w:rFonts w:ascii="Arial" w:hAnsi="Arial"/>
                      </w:rPr>
                    </w:pPr>
                    <w:r>
                      <w:rPr>
                        <w:b/>
                        <w:color w:val="FFFFFF"/>
                        <w:sz w:val="26"/>
                        <w:rFonts w:ascii="Arial" w:hAnsi="Arial"/>
                      </w:rPr>
                      <w:t xml:space="preserve">Press information</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614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17150"/>
    <w:rsid w:val="00020A73"/>
    <w:rsid w:val="00022927"/>
    <w:rsid w:val="00022EA9"/>
    <w:rsid w:val="000247F3"/>
    <w:rsid w:val="00024BCC"/>
    <w:rsid w:val="00026025"/>
    <w:rsid w:val="000272A1"/>
    <w:rsid w:val="000272F0"/>
    <w:rsid w:val="0003063E"/>
    <w:rsid w:val="00031552"/>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4904"/>
    <w:rsid w:val="000558D6"/>
    <w:rsid w:val="00056589"/>
    <w:rsid w:val="000572DD"/>
    <w:rsid w:val="00061F15"/>
    <w:rsid w:val="00062B82"/>
    <w:rsid w:val="00063402"/>
    <w:rsid w:val="00064C64"/>
    <w:rsid w:val="00065CAA"/>
    <w:rsid w:val="00066F1F"/>
    <w:rsid w:val="00072139"/>
    <w:rsid w:val="0007256B"/>
    <w:rsid w:val="00073DE2"/>
    <w:rsid w:val="00074193"/>
    <w:rsid w:val="0007594F"/>
    <w:rsid w:val="00084480"/>
    <w:rsid w:val="000922F5"/>
    <w:rsid w:val="0009438C"/>
    <w:rsid w:val="00094B4F"/>
    <w:rsid w:val="00095B8B"/>
    <w:rsid w:val="0009628A"/>
    <w:rsid w:val="00096E51"/>
    <w:rsid w:val="000A0836"/>
    <w:rsid w:val="000A0B90"/>
    <w:rsid w:val="000A1204"/>
    <w:rsid w:val="000A1774"/>
    <w:rsid w:val="000A333D"/>
    <w:rsid w:val="000A3CE5"/>
    <w:rsid w:val="000A73A3"/>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C7FEA"/>
    <w:rsid w:val="000D07D1"/>
    <w:rsid w:val="000D0EF1"/>
    <w:rsid w:val="000D1FED"/>
    <w:rsid w:val="000D431B"/>
    <w:rsid w:val="000D6140"/>
    <w:rsid w:val="000D6400"/>
    <w:rsid w:val="000D7D8C"/>
    <w:rsid w:val="000E3570"/>
    <w:rsid w:val="000E45C0"/>
    <w:rsid w:val="000E771E"/>
    <w:rsid w:val="000F451A"/>
    <w:rsid w:val="000F4BDC"/>
    <w:rsid w:val="000F680B"/>
    <w:rsid w:val="00100047"/>
    <w:rsid w:val="0010274B"/>
    <w:rsid w:val="00103228"/>
    <w:rsid w:val="00103E69"/>
    <w:rsid w:val="00110789"/>
    <w:rsid w:val="00110EAB"/>
    <w:rsid w:val="00112EDB"/>
    <w:rsid w:val="00113932"/>
    <w:rsid w:val="00114367"/>
    <w:rsid w:val="00114719"/>
    <w:rsid w:val="0011495E"/>
    <w:rsid w:val="00114F26"/>
    <w:rsid w:val="0012269E"/>
    <w:rsid w:val="00123BBE"/>
    <w:rsid w:val="0012682A"/>
    <w:rsid w:val="00126F6D"/>
    <w:rsid w:val="0012731C"/>
    <w:rsid w:val="00131235"/>
    <w:rsid w:val="00131E90"/>
    <w:rsid w:val="00134061"/>
    <w:rsid w:val="00136F8F"/>
    <w:rsid w:val="0014060A"/>
    <w:rsid w:val="001418C0"/>
    <w:rsid w:val="001434B2"/>
    <w:rsid w:val="00143B0A"/>
    <w:rsid w:val="00143FD2"/>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7608"/>
    <w:rsid w:val="00157995"/>
    <w:rsid w:val="00161CDE"/>
    <w:rsid w:val="00162EFC"/>
    <w:rsid w:val="00164471"/>
    <w:rsid w:val="00165E49"/>
    <w:rsid w:val="00170B9E"/>
    <w:rsid w:val="00175B5E"/>
    <w:rsid w:val="001764F2"/>
    <w:rsid w:val="00177C1F"/>
    <w:rsid w:val="00182044"/>
    <w:rsid w:val="00185E00"/>
    <w:rsid w:val="00187777"/>
    <w:rsid w:val="00187DF2"/>
    <w:rsid w:val="001926C2"/>
    <w:rsid w:val="00194AE4"/>
    <w:rsid w:val="00194E92"/>
    <w:rsid w:val="0019571A"/>
    <w:rsid w:val="001957F4"/>
    <w:rsid w:val="001A0746"/>
    <w:rsid w:val="001A09C4"/>
    <w:rsid w:val="001A3703"/>
    <w:rsid w:val="001A4CDA"/>
    <w:rsid w:val="001A588C"/>
    <w:rsid w:val="001A5E5D"/>
    <w:rsid w:val="001A6A59"/>
    <w:rsid w:val="001A7DC4"/>
    <w:rsid w:val="001B0125"/>
    <w:rsid w:val="001B0C18"/>
    <w:rsid w:val="001B6114"/>
    <w:rsid w:val="001B650D"/>
    <w:rsid w:val="001B6902"/>
    <w:rsid w:val="001C08A4"/>
    <w:rsid w:val="001C1208"/>
    <w:rsid w:val="001C136F"/>
    <w:rsid w:val="001C1376"/>
    <w:rsid w:val="001C241D"/>
    <w:rsid w:val="001C2C16"/>
    <w:rsid w:val="001C3878"/>
    <w:rsid w:val="001C3BAA"/>
    <w:rsid w:val="001C4476"/>
    <w:rsid w:val="001C7171"/>
    <w:rsid w:val="001C79D7"/>
    <w:rsid w:val="001D37F0"/>
    <w:rsid w:val="001D4D08"/>
    <w:rsid w:val="001D6B80"/>
    <w:rsid w:val="001E199C"/>
    <w:rsid w:val="001E27E7"/>
    <w:rsid w:val="001E6EDA"/>
    <w:rsid w:val="001E7DCB"/>
    <w:rsid w:val="001F0C4B"/>
    <w:rsid w:val="001F10DE"/>
    <w:rsid w:val="001F2C8E"/>
    <w:rsid w:val="001F60F7"/>
    <w:rsid w:val="001F6110"/>
    <w:rsid w:val="001F62AF"/>
    <w:rsid w:val="001F6A87"/>
    <w:rsid w:val="001F7776"/>
    <w:rsid w:val="00205632"/>
    <w:rsid w:val="00206595"/>
    <w:rsid w:val="00211B27"/>
    <w:rsid w:val="00212120"/>
    <w:rsid w:val="00216F89"/>
    <w:rsid w:val="0021724A"/>
    <w:rsid w:val="00220557"/>
    <w:rsid w:val="002213AC"/>
    <w:rsid w:val="00221BA2"/>
    <w:rsid w:val="002223F7"/>
    <w:rsid w:val="002269B0"/>
    <w:rsid w:val="00232457"/>
    <w:rsid w:val="00232BF5"/>
    <w:rsid w:val="00233AA4"/>
    <w:rsid w:val="002356E7"/>
    <w:rsid w:val="002364EF"/>
    <w:rsid w:val="002376D9"/>
    <w:rsid w:val="00241217"/>
    <w:rsid w:val="002416D9"/>
    <w:rsid w:val="00242354"/>
    <w:rsid w:val="00242FD7"/>
    <w:rsid w:val="00243BBA"/>
    <w:rsid w:val="00247E38"/>
    <w:rsid w:val="00247FE9"/>
    <w:rsid w:val="00253FE0"/>
    <w:rsid w:val="00255A4F"/>
    <w:rsid w:val="00255F3D"/>
    <w:rsid w:val="00256A84"/>
    <w:rsid w:val="0025701D"/>
    <w:rsid w:val="00260884"/>
    <w:rsid w:val="002613D7"/>
    <w:rsid w:val="00261B3B"/>
    <w:rsid w:val="00262805"/>
    <w:rsid w:val="00263D84"/>
    <w:rsid w:val="00270147"/>
    <w:rsid w:val="002749F8"/>
    <w:rsid w:val="0027763F"/>
    <w:rsid w:val="0028024F"/>
    <w:rsid w:val="00280DCF"/>
    <w:rsid w:val="00281B1F"/>
    <w:rsid w:val="002829C0"/>
    <w:rsid w:val="0028387B"/>
    <w:rsid w:val="00286CAE"/>
    <w:rsid w:val="00286F63"/>
    <w:rsid w:val="002902E3"/>
    <w:rsid w:val="002906A8"/>
    <w:rsid w:val="00293D32"/>
    <w:rsid w:val="00295B18"/>
    <w:rsid w:val="00295EFE"/>
    <w:rsid w:val="00297096"/>
    <w:rsid w:val="002A08F9"/>
    <w:rsid w:val="002A2347"/>
    <w:rsid w:val="002A2D94"/>
    <w:rsid w:val="002A4ADB"/>
    <w:rsid w:val="002A65B1"/>
    <w:rsid w:val="002A71E4"/>
    <w:rsid w:val="002B48D1"/>
    <w:rsid w:val="002B6601"/>
    <w:rsid w:val="002B6C23"/>
    <w:rsid w:val="002B7690"/>
    <w:rsid w:val="002B7843"/>
    <w:rsid w:val="002B7E60"/>
    <w:rsid w:val="002C1CA3"/>
    <w:rsid w:val="002C29BD"/>
    <w:rsid w:val="002C3B05"/>
    <w:rsid w:val="002C48AA"/>
    <w:rsid w:val="002D3275"/>
    <w:rsid w:val="002D32CF"/>
    <w:rsid w:val="002D3B27"/>
    <w:rsid w:val="002D4394"/>
    <w:rsid w:val="002D542A"/>
    <w:rsid w:val="002E0264"/>
    <w:rsid w:val="002E08E7"/>
    <w:rsid w:val="002E0F6F"/>
    <w:rsid w:val="002E3450"/>
    <w:rsid w:val="002E3B81"/>
    <w:rsid w:val="002E3F40"/>
    <w:rsid w:val="002E5188"/>
    <w:rsid w:val="002E51C1"/>
    <w:rsid w:val="002E6708"/>
    <w:rsid w:val="002F0698"/>
    <w:rsid w:val="002F06C3"/>
    <w:rsid w:val="002F0C60"/>
    <w:rsid w:val="002F3F80"/>
    <w:rsid w:val="002F53E9"/>
    <w:rsid w:val="002F58F1"/>
    <w:rsid w:val="002F5B4F"/>
    <w:rsid w:val="0030035B"/>
    <w:rsid w:val="00300C6C"/>
    <w:rsid w:val="00302020"/>
    <w:rsid w:val="00306BA2"/>
    <w:rsid w:val="0031078F"/>
    <w:rsid w:val="003123B7"/>
    <w:rsid w:val="003132FB"/>
    <w:rsid w:val="003156BE"/>
    <w:rsid w:val="00316911"/>
    <w:rsid w:val="003171E2"/>
    <w:rsid w:val="003203EE"/>
    <w:rsid w:val="00320F24"/>
    <w:rsid w:val="00321245"/>
    <w:rsid w:val="00322003"/>
    <w:rsid w:val="0033102D"/>
    <w:rsid w:val="003375ED"/>
    <w:rsid w:val="003400A3"/>
    <w:rsid w:val="003418E1"/>
    <w:rsid w:val="00342757"/>
    <w:rsid w:val="00343381"/>
    <w:rsid w:val="00343E6D"/>
    <w:rsid w:val="00344BE6"/>
    <w:rsid w:val="00347783"/>
    <w:rsid w:val="00350B0F"/>
    <w:rsid w:val="00353CEF"/>
    <w:rsid w:val="0035596C"/>
    <w:rsid w:val="00364C64"/>
    <w:rsid w:val="00366CAA"/>
    <w:rsid w:val="003671CB"/>
    <w:rsid w:val="00370CBC"/>
    <w:rsid w:val="00371B65"/>
    <w:rsid w:val="00371C85"/>
    <w:rsid w:val="00375B0A"/>
    <w:rsid w:val="0038102A"/>
    <w:rsid w:val="003852C1"/>
    <w:rsid w:val="00391D61"/>
    <w:rsid w:val="00393134"/>
    <w:rsid w:val="00394C3D"/>
    <w:rsid w:val="00395BAA"/>
    <w:rsid w:val="003A0758"/>
    <w:rsid w:val="003A1DBE"/>
    <w:rsid w:val="003A3ADD"/>
    <w:rsid w:val="003A5336"/>
    <w:rsid w:val="003B05A5"/>
    <w:rsid w:val="003B4998"/>
    <w:rsid w:val="003B4C18"/>
    <w:rsid w:val="003B6008"/>
    <w:rsid w:val="003C0AFD"/>
    <w:rsid w:val="003C18DD"/>
    <w:rsid w:val="003C19B9"/>
    <w:rsid w:val="003C2435"/>
    <w:rsid w:val="003C5BC0"/>
    <w:rsid w:val="003C7CD8"/>
    <w:rsid w:val="003D009A"/>
    <w:rsid w:val="003D0306"/>
    <w:rsid w:val="003D05D0"/>
    <w:rsid w:val="003D0990"/>
    <w:rsid w:val="003D0C0D"/>
    <w:rsid w:val="003D2241"/>
    <w:rsid w:val="003D41ED"/>
    <w:rsid w:val="003D5F22"/>
    <w:rsid w:val="003D729F"/>
    <w:rsid w:val="003D7A31"/>
    <w:rsid w:val="003E0137"/>
    <w:rsid w:val="003E041D"/>
    <w:rsid w:val="003E77E7"/>
    <w:rsid w:val="003F0E72"/>
    <w:rsid w:val="003F0EE2"/>
    <w:rsid w:val="003F1046"/>
    <w:rsid w:val="003F1171"/>
    <w:rsid w:val="003F1353"/>
    <w:rsid w:val="003F309D"/>
    <w:rsid w:val="003F3899"/>
    <w:rsid w:val="003F4774"/>
    <w:rsid w:val="003F501A"/>
    <w:rsid w:val="00401B17"/>
    <w:rsid w:val="00401E95"/>
    <w:rsid w:val="0040433A"/>
    <w:rsid w:val="0040591D"/>
    <w:rsid w:val="004062FE"/>
    <w:rsid w:val="004079B9"/>
    <w:rsid w:val="00410006"/>
    <w:rsid w:val="00410130"/>
    <w:rsid w:val="00411277"/>
    <w:rsid w:val="00412D1B"/>
    <w:rsid w:val="0041306D"/>
    <w:rsid w:val="0041402A"/>
    <w:rsid w:val="00415D98"/>
    <w:rsid w:val="00415F06"/>
    <w:rsid w:val="00417474"/>
    <w:rsid w:val="0042193D"/>
    <w:rsid w:val="00425508"/>
    <w:rsid w:val="00434861"/>
    <w:rsid w:val="00435862"/>
    <w:rsid w:val="0043678E"/>
    <w:rsid w:val="0043744E"/>
    <w:rsid w:val="004377F1"/>
    <w:rsid w:val="00437D02"/>
    <w:rsid w:val="00440B98"/>
    <w:rsid w:val="004428EA"/>
    <w:rsid w:val="00447C09"/>
    <w:rsid w:val="004501EA"/>
    <w:rsid w:val="004503C7"/>
    <w:rsid w:val="0045366A"/>
    <w:rsid w:val="00453E98"/>
    <w:rsid w:val="004554BE"/>
    <w:rsid w:val="00455758"/>
    <w:rsid w:val="004564A0"/>
    <w:rsid w:val="00460A83"/>
    <w:rsid w:val="004622AC"/>
    <w:rsid w:val="00463633"/>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73C0"/>
    <w:rsid w:val="00482C7E"/>
    <w:rsid w:val="004841F0"/>
    <w:rsid w:val="00484219"/>
    <w:rsid w:val="00484610"/>
    <w:rsid w:val="00490CF7"/>
    <w:rsid w:val="00490EDF"/>
    <w:rsid w:val="00491596"/>
    <w:rsid w:val="004931D8"/>
    <w:rsid w:val="00496D50"/>
    <w:rsid w:val="0049763C"/>
    <w:rsid w:val="00497C62"/>
    <w:rsid w:val="004A0DBC"/>
    <w:rsid w:val="004A3910"/>
    <w:rsid w:val="004A3B66"/>
    <w:rsid w:val="004A42C0"/>
    <w:rsid w:val="004A6EEC"/>
    <w:rsid w:val="004B04CD"/>
    <w:rsid w:val="004B2822"/>
    <w:rsid w:val="004B2A12"/>
    <w:rsid w:val="004B5CF7"/>
    <w:rsid w:val="004B6D3C"/>
    <w:rsid w:val="004B7F70"/>
    <w:rsid w:val="004C1B42"/>
    <w:rsid w:val="004C422B"/>
    <w:rsid w:val="004C61E9"/>
    <w:rsid w:val="004C7E4E"/>
    <w:rsid w:val="004D0790"/>
    <w:rsid w:val="004D45C7"/>
    <w:rsid w:val="004D4ED8"/>
    <w:rsid w:val="004D5138"/>
    <w:rsid w:val="004D79A3"/>
    <w:rsid w:val="004E0912"/>
    <w:rsid w:val="004E161C"/>
    <w:rsid w:val="004E1697"/>
    <w:rsid w:val="004E4EE0"/>
    <w:rsid w:val="004E51A5"/>
    <w:rsid w:val="004F24B1"/>
    <w:rsid w:val="004F412A"/>
    <w:rsid w:val="004F50C0"/>
    <w:rsid w:val="004F601B"/>
    <w:rsid w:val="004F67FD"/>
    <w:rsid w:val="004F6B58"/>
    <w:rsid w:val="005007BB"/>
    <w:rsid w:val="0050395F"/>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C76"/>
    <w:rsid w:val="00545223"/>
    <w:rsid w:val="00547C11"/>
    <w:rsid w:val="0055044D"/>
    <w:rsid w:val="00552A6F"/>
    <w:rsid w:val="005543C9"/>
    <w:rsid w:val="00554D0D"/>
    <w:rsid w:val="00555280"/>
    <w:rsid w:val="0055536A"/>
    <w:rsid w:val="00556D16"/>
    <w:rsid w:val="00557A9A"/>
    <w:rsid w:val="00557C11"/>
    <w:rsid w:val="005606E2"/>
    <w:rsid w:val="005626F1"/>
    <w:rsid w:val="005628F1"/>
    <w:rsid w:val="005640EC"/>
    <w:rsid w:val="00565E15"/>
    <w:rsid w:val="00571396"/>
    <w:rsid w:val="00571488"/>
    <w:rsid w:val="00571C13"/>
    <w:rsid w:val="00571D8C"/>
    <w:rsid w:val="005729F4"/>
    <w:rsid w:val="00572D00"/>
    <w:rsid w:val="005778C5"/>
    <w:rsid w:val="00577F08"/>
    <w:rsid w:val="00580534"/>
    <w:rsid w:val="00580557"/>
    <w:rsid w:val="00581AB9"/>
    <w:rsid w:val="00582445"/>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731"/>
    <w:rsid w:val="005A5A06"/>
    <w:rsid w:val="005A5FEF"/>
    <w:rsid w:val="005A7C7B"/>
    <w:rsid w:val="005A7DBD"/>
    <w:rsid w:val="005B0182"/>
    <w:rsid w:val="005B0BAD"/>
    <w:rsid w:val="005B4503"/>
    <w:rsid w:val="005B4965"/>
    <w:rsid w:val="005B6D0D"/>
    <w:rsid w:val="005C0D62"/>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16D2"/>
    <w:rsid w:val="005F18BD"/>
    <w:rsid w:val="005F487A"/>
    <w:rsid w:val="005F7267"/>
    <w:rsid w:val="00601972"/>
    <w:rsid w:val="006034FC"/>
    <w:rsid w:val="00604D9C"/>
    <w:rsid w:val="00604DA3"/>
    <w:rsid w:val="006113A9"/>
    <w:rsid w:val="006123F0"/>
    <w:rsid w:val="00615634"/>
    <w:rsid w:val="006208D6"/>
    <w:rsid w:val="00621088"/>
    <w:rsid w:val="00630959"/>
    <w:rsid w:val="00630F4C"/>
    <w:rsid w:val="00631089"/>
    <w:rsid w:val="00632B65"/>
    <w:rsid w:val="00633078"/>
    <w:rsid w:val="0064037A"/>
    <w:rsid w:val="006407F3"/>
    <w:rsid w:val="0064180E"/>
    <w:rsid w:val="00641DBC"/>
    <w:rsid w:val="00643CBA"/>
    <w:rsid w:val="00644D00"/>
    <w:rsid w:val="0064542A"/>
    <w:rsid w:val="0064692D"/>
    <w:rsid w:val="006476AE"/>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B1E"/>
    <w:rsid w:val="006714D6"/>
    <w:rsid w:val="0067189D"/>
    <w:rsid w:val="00672253"/>
    <w:rsid w:val="00672387"/>
    <w:rsid w:val="006725D6"/>
    <w:rsid w:val="00673AC6"/>
    <w:rsid w:val="00674639"/>
    <w:rsid w:val="006767D7"/>
    <w:rsid w:val="00677AC9"/>
    <w:rsid w:val="006803B9"/>
    <w:rsid w:val="00681310"/>
    <w:rsid w:val="00682DA3"/>
    <w:rsid w:val="0069283F"/>
    <w:rsid w:val="00692B88"/>
    <w:rsid w:val="00692DA8"/>
    <w:rsid w:val="006940F6"/>
    <w:rsid w:val="00695C4D"/>
    <w:rsid w:val="0069613D"/>
    <w:rsid w:val="006978CD"/>
    <w:rsid w:val="006A0C55"/>
    <w:rsid w:val="006A28C0"/>
    <w:rsid w:val="006A3145"/>
    <w:rsid w:val="006A6622"/>
    <w:rsid w:val="006A6691"/>
    <w:rsid w:val="006A7C72"/>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7755"/>
    <w:rsid w:val="0070072F"/>
    <w:rsid w:val="007012B0"/>
    <w:rsid w:val="00701ABC"/>
    <w:rsid w:val="00706A1F"/>
    <w:rsid w:val="00706C81"/>
    <w:rsid w:val="00714E6E"/>
    <w:rsid w:val="0071508C"/>
    <w:rsid w:val="0071613C"/>
    <w:rsid w:val="00717BA7"/>
    <w:rsid w:val="007208B2"/>
    <w:rsid w:val="00720CA7"/>
    <w:rsid w:val="0072351C"/>
    <w:rsid w:val="0072357C"/>
    <w:rsid w:val="0072408B"/>
    <w:rsid w:val="007256DF"/>
    <w:rsid w:val="00725A35"/>
    <w:rsid w:val="00726374"/>
    <w:rsid w:val="00730418"/>
    <w:rsid w:val="007324EA"/>
    <w:rsid w:val="00732B0E"/>
    <w:rsid w:val="0073306A"/>
    <w:rsid w:val="007347B9"/>
    <w:rsid w:val="007361CE"/>
    <w:rsid w:val="00737415"/>
    <w:rsid w:val="00740B7F"/>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BA"/>
    <w:rsid w:val="007855C2"/>
    <w:rsid w:val="00790B9B"/>
    <w:rsid w:val="007944D9"/>
    <w:rsid w:val="007949E1"/>
    <w:rsid w:val="00797A3E"/>
    <w:rsid w:val="00797F03"/>
    <w:rsid w:val="007A02B8"/>
    <w:rsid w:val="007B0E04"/>
    <w:rsid w:val="007B149F"/>
    <w:rsid w:val="007B22BA"/>
    <w:rsid w:val="007B3245"/>
    <w:rsid w:val="007B5A98"/>
    <w:rsid w:val="007C080C"/>
    <w:rsid w:val="007C2A54"/>
    <w:rsid w:val="007C48C4"/>
    <w:rsid w:val="007C5770"/>
    <w:rsid w:val="007C73D8"/>
    <w:rsid w:val="007D0428"/>
    <w:rsid w:val="007D4553"/>
    <w:rsid w:val="007D69F3"/>
    <w:rsid w:val="007D6E77"/>
    <w:rsid w:val="007E04C6"/>
    <w:rsid w:val="007E0615"/>
    <w:rsid w:val="007E1B2B"/>
    <w:rsid w:val="007E751A"/>
    <w:rsid w:val="007E7614"/>
    <w:rsid w:val="007E7615"/>
    <w:rsid w:val="007F0C2A"/>
    <w:rsid w:val="007F1B2A"/>
    <w:rsid w:val="007F20CF"/>
    <w:rsid w:val="007F2947"/>
    <w:rsid w:val="007F5997"/>
    <w:rsid w:val="007F6027"/>
    <w:rsid w:val="007F60DA"/>
    <w:rsid w:val="008059F7"/>
    <w:rsid w:val="008069D3"/>
    <w:rsid w:val="00814E24"/>
    <w:rsid w:val="008173EB"/>
    <w:rsid w:val="00817CEB"/>
    <w:rsid w:val="0082106F"/>
    <w:rsid w:val="00821D08"/>
    <w:rsid w:val="00822D04"/>
    <w:rsid w:val="00822F56"/>
    <w:rsid w:val="00824DEA"/>
    <w:rsid w:val="0082511D"/>
    <w:rsid w:val="00830167"/>
    <w:rsid w:val="00830780"/>
    <w:rsid w:val="00831BAB"/>
    <w:rsid w:val="00831D65"/>
    <w:rsid w:val="00831EAF"/>
    <w:rsid w:val="008327FF"/>
    <w:rsid w:val="008333E4"/>
    <w:rsid w:val="0083418E"/>
    <w:rsid w:val="00834BED"/>
    <w:rsid w:val="00835080"/>
    <w:rsid w:val="008356AE"/>
    <w:rsid w:val="00841287"/>
    <w:rsid w:val="00841879"/>
    <w:rsid w:val="008437E6"/>
    <w:rsid w:val="00843D17"/>
    <w:rsid w:val="00844F2A"/>
    <w:rsid w:val="00845A2B"/>
    <w:rsid w:val="008470D1"/>
    <w:rsid w:val="008507E9"/>
    <w:rsid w:val="00855B27"/>
    <w:rsid w:val="008561B4"/>
    <w:rsid w:val="008579CE"/>
    <w:rsid w:val="0086119A"/>
    <w:rsid w:val="00861E30"/>
    <w:rsid w:val="00864049"/>
    <w:rsid w:val="00864751"/>
    <w:rsid w:val="00865F30"/>
    <w:rsid w:val="00870D1D"/>
    <w:rsid w:val="0087172D"/>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0D9"/>
    <w:rsid w:val="008A0983"/>
    <w:rsid w:val="008A0EE5"/>
    <w:rsid w:val="008A414C"/>
    <w:rsid w:val="008A7EE2"/>
    <w:rsid w:val="008B46CC"/>
    <w:rsid w:val="008B55FD"/>
    <w:rsid w:val="008B6364"/>
    <w:rsid w:val="008B6BF1"/>
    <w:rsid w:val="008B71F9"/>
    <w:rsid w:val="008B7535"/>
    <w:rsid w:val="008C0371"/>
    <w:rsid w:val="008C2317"/>
    <w:rsid w:val="008C2DB2"/>
    <w:rsid w:val="008C3A7A"/>
    <w:rsid w:val="008C50E7"/>
    <w:rsid w:val="008C610C"/>
    <w:rsid w:val="008C6AFD"/>
    <w:rsid w:val="008C6DC7"/>
    <w:rsid w:val="008D0F01"/>
    <w:rsid w:val="008D1E95"/>
    <w:rsid w:val="008D59C9"/>
    <w:rsid w:val="008D5CC5"/>
    <w:rsid w:val="008D7813"/>
    <w:rsid w:val="008E16F1"/>
    <w:rsid w:val="008E26EA"/>
    <w:rsid w:val="008E416F"/>
    <w:rsid w:val="008E4FBE"/>
    <w:rsid w:val="008E4FE2"/>
    <w:rsid w:val="008E605B"/>
    <w:rsid w:val="008F17E1"/>
    <w:rsid w:val="008F2038"/>
    <w:rsid w:val="008F3BCA"/>
    <w:rsid w:val="00903BD1"/>
    <w:rsid w:val="009056AA"/>
    <w:rsid w:val="00910A7E"/>
    <w:rsid w:val="00913866"/>
    <w:rsid w:val="0091391B"/>
    <w:rsid w:val="00913ABA"/>
    <w:rsid w:val="009150C8"/>
    <w:rsid w:val="00915DF6"/>
    <w:rsid w:val="00920AE8"/>
    <w:rsid w:val="0092470E"/>
    <w:rsid w:val="00927BD9"/>
    <w:rsid w:val="00930312"/>
    <w:rsid w:val="00930B64"/>
    <w:rsid w:val="0093254A"/>
    <w:rsid w:val="00932823"/>
    <w:rsid w:val="00934036"/>
    <w:rsid w:val="00936828"/>
    <w:rsid w:val="0093732C"/>
    <w:rsid w:val="00937D13"/>
    <w:rsid w:val="00940BE0"/>
    <w:rsid w:val="00941C25"/>
    <w:rsid w:val="00941C52"/>
    <w:rsid w:val="00945661"/>
    <w:rsid w:val="00950621"/>
    <w:rsid w:val="0095138F"/>
    <w:rsid w:val="0095250D"/>
    <w:rsid w:val="009529E2"/>
    <w:rsid w:val="00953945"/>
    <w:rsid w:val="00953E3B"/>
    <w:rsid w:val="00957108"/>
    <w:rsid w:val="00960265"/>
    <w:rsid w:val="0096108D"/>
    <w:rsid w:val="009613BE"/>
    <w:rsid w:val="009675BD"/>
    <w:rsid w:val="00970890"/>
    <w:rsid w:val="009725D6"/>
    <w:rsid w:val="00972808"/>
    <w:rsid w:val="00974341"/>
    <w:rsid w:val="00975FA5"/>
    <w:rsid w:val="00982DD1"/>
    <w:rsid w:val="00985586"/>
    <w:rsid w:val="0098571E"/>
    <w:rsid w:val="00986F49"/>
    <w:rsid w:val="00991C50"/>
    <w:rsid w:val="00994FBF"/>
    <w:rsid w:val="00997972"/>
    <w:rsid w:val="009A0956"/>
    <w:rsid w:val="009A2C67"/>
    <w:rsid w:val="009A42FB"/>
    <w:rsid w:val="009A5BC4"/>
    <w:rsid w:val="009A668A"/>
    <w:rsid w:val="009B2950"/>
    <w:rsid w:val="009B392B"/>
    <w:rsid w:val="009B4103"/>
    <w:rsid w:val="009C0A7D"/>
    <w:rsid w:val="009C0FA3"/>
    <w:rsid w:val="009C1465"/>
    <w:rsid w:val="009C5247"/>
    <w:rsid w:val="009C5D56"/>
    <w:rsid w:val="009C71A8"/>
    <w:rsid w:val="009C7BE0"/>
    <w:rsid w:val="009C7C6B"/>
    <w:rsid w:val="009D0FBB"/>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8A4"/>
    <w:rsid w:val="009F7CB2"/>
    <w:rsid w:val="00A004DD"/>
    <w:rsid w:val="00A049A0"/>
    <w:rsid w:val="00A1027B"/>
    <w:rsid w:val="00A10512"/>
    <w:rsid w:val="00A13169"/>
    <w:rsid w:val="00A16777"/>
    <w:rsid w:val="00A16D39"/>
    <w:rsid w:val="00A16ED8"/>
    <w:rsid w:val="00A25385"/>
    <w:rsid w:val="00A25D04"/>
    <w:rsid w:val="00A263F0"/>
    <w:rsid w:val="00A32E99"/>
    <w:rsid w:val="00A33D2F"/>
    <w:rsid w:val="00A3477F"/>
    <w:rsid w:val="00A35234"/>
    <w:rsid w:val="00A35CB4"/>
    <w:rsid w:val="00A37C9E"/>
    <w:rsid w:val="00A4044D"/>
    <w:rsid w:val="00A438BD"/>
    <w:rsid w:val="00A457AC"/>
    <w:rsid w:val="00A45CC9"/>
    <w:rsid w:val="00A462E9"/>
    <w:rsid w:val="00A46482"/>
    <w:rsid w:val="00A476EC"/>
    <w:rsid w:val="00A50C6B"/>
    <w:rsid w:val="00A52AFA"/>
    <w:rsid w:val="00A52C38"/>
    <w:rsid w:val="00A54C97"/>
    <w:rsid w:val="00A57A2A"/>
    <w:rsid w:val="00A60193"/>
    <w:rsid w:val="00A62065"/>
    <w:rsid w:val="00A638A2"/>
    <w:rsid w:val="00A665FE"/>
    <w:rsid w:val="00A70034"/>
    <w:rsid w:val="00A74116"/>
    <w:rsid w:val="00A74C0A"/>
    <w:rsid w:val="00A765FC"/>
    <w:rsid w:val="00A77631"/>
    <w:rsid w:val="00A77B93"/>
    <w:rsid w:val="00A77D84"/>
    <w:rsid w:val="00A8036F"/>
    <w:rsid w:val="00A81BB0"/>
    <w:rsid w:val="00A826E4"/>
    <w:rsid w:val="00A83EE4"/>
    <w:rsid w:val="00A8472A"/>
    <w:rsid w:val="00A84A1A"/>
    <w:rsid w:val="00A87F91"/>
    <w:rsid w:val="00A90303"/>
    <w:rsid w:val="00A90B2D"/>
    <w:rsid w:val="00A91153"/>
    <w:rsid w:val="00A93115"/>
    <w:rsid w:val="00A9375A"/>
    <w:rsid w:val="00A93922"/>
    <w:rsid w:val="00A94394"/>
    <w:rsid w:val="00A945EF"/>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F3"/>
    <w:rsid w:val="00AB458C"/>
    <w:rsid w:val="00AC04A2"/>
    <w:rsid w:val="00AC13F0"/>
    <w:rsid w:val="00AC1948"/>
    <w:rsid w:val="00AC2FEB"/>
    <w:rsid w:val="00AC4035"/>
    <w:rsid w:val="00AC4FDA"/>
    <w:rsid w:val="00AC5950"/>
    <w:rsid w:val="00AC6EE2"/>
    <w:rsid w:val="00AC702A"/>
    <w:rsid w:val="00AD0821"/>
    <w:rsid w:val="00AD0A4E"/>
    <w:rsid w:val="00AD2461"/>
    <w:rsid w:val="00AD3A37"/>
    <w:rsid w:val="00AE1EBD"/>
    <w:rsid w:val="00AE2247"/>
    <w:rsid w:val="00AE2E57"/>
    <w:rsid w:val="00AE63B9"/>
    <w:rsid w:val="00AF0DDC"/>
    <w:rsid w:val="00AF26DC"/>
    <w:rsid w:val="00AF313B"/>
    <w:rsid w:val="00AF53BE"/>
    <w:rsid w:val="00AF55DB"/>
    <w:rsid w:val="00AF5BA8"/>
    <w:rsid w:val="00AF7DDA"/>
    <w:rsid w:val="00B004CF"/>
    <w:rsid w:val="00B0163F"/>
    <w:rsid w:val="00B02CA2"/>
    <w:rsid w:val="00B04F02"/>
    <w:rsid w:val="00B06453"/>
    <w:rsid w:val="00B067A9"/>
    <w:rsid w:val="00B117F2"/>
    <w:rsid w:val="00B12047"/>
    <w:rsid w:val="00B120E9"/>
    <w:rsid w:val="00B1395A"/>
    <w:rsid w:val="00B14395"/>
    <w:rsid w:val="00B15CE5"/>
    <w:rsid w:val="00B15EA3"/>
    <w:rsid w:val="00B17884"/>
    <w:rsid w:val="00B20461"/>
    <w:rsid w:val="00B21158"/>
    <w:rsid w:val="00B21209"/>
    <w:rsid w:val="00B232D0"/>
    <w:rsid w:val="00B240AC"/>
    <w:rsid w:val="00B311B3"/>
    <w:rsid w:val="00B316BB"/>
    <w:rsid w:val="00B31B44"/>
    <w:rsid w:val="00B3517D"/>
    <w:rsid w:val="00B35FD1"/>
    <w:rsid w:val="00B368C6"/>
    <w:rsid w:val="00B37914"/>
    <w:rsid w:val="00B37970"/>
    <w:rsid w:val="00B41606"/>
    <w:rsid w:val="00B420FB"/>
    <w:rsid w:val="00B42575"/>
    <w:rsid w:val="00B42696"/>
    <w:rsid w:val="00B4591D"/>
    <w:rsid w:val="00B5039E"/>
    <w:rsid w:val="00B512FF"/>
    <w:rsid w:val="00B53A39"/>
    <w:rsid w:val="00B53F34"/>
    <w:rsid w:val="00B562FA"/>
    <w:rsid w:val="00B57393"/>
    <w:rsid w:val="00B57FAB"/>
    <w:rsid w:val="00B61FD4"/>
    <w:rsid w:val="00B63392"/>
    <w:rsid w:val="00B638A5"/>
    <w:rsid w:val="00B64544"/>
    <w:rsid w:val="00B6709B"/>
    <w:rsid w:val="00B7337D"/>
    <w:rsid w:val="00B74954"/>
    <w:rsid w:val="00B76947"/>
    <w:rsid w:val="00B7791D"/>
    <w:rsid w:val="00B7793F"/>
    <w:rsid w:val="00B80DA2"/>
    <w:rsid w:val="00B81EDD"/>
    <w:rsid w:val="00B85A30"/>
    <w:rsid w:val="00B867D9"/>
    <w:rsid w:val="00B90251"/>
    <w:rsid w:val="00B92D20"/>
    <w:rsid w:val="00B9476A"/>
    <w:rsid w:val="00B94B4C"/>
    <w:rsid w:val="00B97245"/>
    <w:rsid w:val="00BA4B47"/>
    <w:rsid w:val="00BA4D0F"/>
    <w:rsid w:val="00BA74F7"/>
    <w:rsid w:val="00BA7C6D"/>
    <w:rsid w:val="00BB0614"/>
    <w:rsid w:val="00BB098E"/>
    <w:rsid w:val="00BC314C"/>
    <w:rsid w:val="00BC37A8"/>
    <w:rsid w:val="00BC65EA"/>
    <w:rsid w:val="00BC6DBA"/>
    <w:rsid w:val="00BC70A4"/>
    <w:rsid w:val="00BC7197"/>
    <w:rsid w:val="00BC7244"/>
    <w:rsid w:val="00BD002C"/>
    <w:rsid w:val="00BD04D0"/>
    <w:rsid w:val="00BE075A"/>
    <w:rsid w:val="00BE4277"/>
    <w:rsid w:val="00BE6083"/>
    <w:rsid w:val="00BF024B"/>
    <w:rsid w:val="00BF053F"/>
    <w:rsid w:val="00BF227D"/>
    <w:rsid w:val="00BF2C99"/>
    <w:rsid w:val="00BF51CE"/>
    <w:rsid w:val="00C0251B"/>
    <w:rsid w:val="00C02FDC"/>
    <w:rsid w:val="00C03699"/>
    <w:rsid w:val="00C03BD8"/>
    <w:rsid w:val="00C05B74"/>
    <w:rsid w:val="00C1069D"/>
    <w:rsid w:val="00C1481C"/>
    <w:rsid w:val="00C2029F"/>
    <w:rsid w:val="00C20F17"/>
    <w:rsid w:val="00C20FFC"/>
    <w:rsid w:val="00C222D4"/>
    <w:rsid w:val="00C22A46"/>
    <w:rsid w:val="00C24EF3"/>
    <w:rsid w:val="00C26C45"/>
    <w:rsid w:val="00C31CBA"/>
    <w:rsid w:val="00C33E5C"/>
    <w:rsid w:val="00C3459B"/>
    <w:rsid w:val="00C36C13"/>
    <w:rsid w:val="00C372C7"/>
    <w:rsid w:val="00C37BD5"/>
    <w:rsid w:val="00C43705"/>
    <w:rsid w:val="00C451A2"/>
    <w:rsid w:val="00C45CCE"/>
    <w:rsid w:val="00C47CCD"/>
    <w:rsid w:val="00C51513"/>
    <w:rsid w:val="00C534AE"/>
    <w:rsid w:val="00C561D5"/>
    <w:rsid w:val="00C56D21"/>
    <w:rsid w:val="00C611FC"/>
    <w:rsid w:val="00C61E9A"/>
    <w:rsid w:val="00C62ECB"/>
    <w:rsid w:val="00C64359"/>
    <w:rsid w:val="00C64A9E"/>
    <w:rsid w:val="00C656ED"/>
    <w:rsid w:val="00C668B4"/>
    <w:rsid w:val="00C7076D"/>
    <w:rsid w:val="00C712F0"/>
    <w:rsid w:val="00C72C05"/>
    <w:rsid w:val="00C7576D"/>
    <w:rsid w:val="00C847DC"/>
    <w:rsid w:val="00C8492D"/>
    <w:rsid w:val="00C85243"/>
    <w:rsid w:val="00C91AD5"/>
    <w:rsid w:val="00C91F5E"/>
    <w:rsid w:val="00C921AC"/>
    <w:rsid w:val="00C924A9"/>
    <w:rsid w:val="00C95132"/>
    <w:rsid w:val="00C96874"/>
    <w:rsid w:val="00CA018E"/>
    <w:rsid w:val="00CA0A3F"/>
    <w:rsid w:val="00CA1297"/>
    <w:rsid w:val="00CA1443"/>
    <w:rsid w:val="00CA2160"/>
    <w:rsid w:val="00CA2E2A"/>
    <w:rsid w:val="00CA5846"/>
    <w:rsid w:val="00CB3961"/>
    <w:rsid w:val="00CB5517"/>
    <w:rsid w:val="00CB5586"/>
    <w:rsid w:val="00CB6619"/>
    <w:rsid w:val="00CB6909"/>
    <w:rsid w:val="00CB701C"/>
    <w:rsid w:val="00CB7278"/>
    <w:rsid w:val="00CC126C"/>
    <w:rsid w:val="00CC66D1"/>
    <w:rsid w:val="00CD1CC7"/>
    <w:rsid w:val="00CD2AAF"/>
    <w:rsid w:val="00CD53D2"/>
    <w:rsid w:val="00CD7020"/>
    <w:rsid w:val="00CD7C8B"/>
    <w:rsid w:val="00CE20C9"/>
    <w:rsid w:val="00CE264E"/>
    <w:rsid w:val="00CE491E"/>
    <w:rsid w:val="00CE6430"/>
    <w:rsid w:val="00CE6A41"/>
    <w:rsid w:val="00CE70E4"/>
    <w:rsid w:val="00CF09CF"/>
    <w:rsid w:val="00CF0CB0"/>
    <w:rsid w:val="00CF3AD0"/>
    <w:rsid w:val="00CF3FBF"/>
    <w:rsid w:val="00CF4B64"/>
    <w:rsid w:val="00CF71B9"/>
    <w:rsid w:val="00D03153"/>
    <w:rsid w:val="00D039F9"/>
    <w:rsid w:val="00D04276"/>
    <w:rsid w:val="00D04711"/>
    <w:rsid w:val="00D05560"/>
    <w:rsid w:val="00D060BF"/>
    <w:rsid w:val="00D10DE2"/>
    <w:rsid w:val="00D11FA7"/>
    <w:rsid w:val="00D13205"/>
    <w:rsid w:val="00D1416A"/>
    <w:rsid w:val="00D20825"/>
    <w:rsid w:val="00D211D5"/>
    <w:rsid w:val="00D22DD8"/>
    <w:rsid w:val="00D24F19"/>
    <w:rsid w:val="00D266B0"/>
    <w:rsid w:val="00D30748"/>
    <w:rsid w:val="00D3212E"/>
    <w:rsid w:val="00D3251C"/>
    <w:rsid w:val="00D33FAE"/>
    <w:rsid w:val="00D34974"/>
    <w:rsid w:val="00D359BD"/>
    <w:rsid w:val="00D35A62"/>
    <w:rsid w:val="00D37FAC"/>
    <w:rsid w:val="00D431D0"/>
    <w:rsid w:val="00D46166"/>
    <w:rsid w:val="00D47C69"/>
    <w:rsid w:val="00D51EA2"/>
    <w:rsid w:val="00D52ABC"/>
    <w:rsid w:val="00D62B7C"/>
    <w:rsid w:val="00D62FE8"/>
    <w:rsid w:val="00D63365"/>
    <w:rsid w:val="00D667C2"/>
    <w:rsid w:val="00D706D6"/>
    <w:rsid w:val="00D71C9B"/>
    <w:rsid w:val="00D8077E"/>
    <w:rsid w:val="00D81F2C"/>
    <w:rsid w:val="00D829C8"/>
    <w:rsid w:val="00D83715"/>
    <w:rsid w:val="00D83CEC"/>
    <w:rsid w:val="00D83DCE"/>
    <w:rsid w:val="00D84C86"/>
    <w:rsid w:val="00D85976"/>
    <w:rsid w:val="00D85CDD"/>
    <w:rsid w:val="00D86892"/>
    <w:rsid w:val="00D909EB"/>
    <w:rsid w:val="00D90D6B"/>
    <w:rsid w:val="00D937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6AF"/>
    <w:rsid w:val="00DD394E"/>
    <w:rsid w:val="00DD7B4E"/>
    <w:rsid w:val="00DD7E7A"/>
    <w:rsid w:val="00DE1111"/>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DA7"/>
    <w:rsid w:val="00E0456D"/>
    <w:rsid w:val="00E12CE4"/>
    <w:rsid w:val="00E12DCB"/>
    <w:rsid w:val="00E210CD"/>
    <w:rsid w:val="00E236C2"/>
    <w:rsid w:val="00E247DB"/>
    <w:rsid w:val="00E25D8E"/>
    <w:rsid w:val="00E260F9"/>
    <w:rsid w:val="00E27DFB"/>
    <w:rsid w:val="00E32A90"/>
    <w:rsid w:val="00E33527"/>
    <w:rsid w:val="00E353FA"/>
    <w:rsid w:val="00E35E47"/>
    <w:rsid w:val="00E371A2"/>
    <w:rsid w:val="00E4238C"/>
    <w:rsid w:val="00E42F21"/>
    <w:rsid w:val="00E43F32"/>
    <w:rsid w:val="00E44961"/>
    <w:rsid w:val="00E46F37"/>
    <w:rsid w:val="00E4772D"/>
    <w:rsid w:val="00E47749"/>
    <w:rsid w:val="00E503DA"/>
    <w:rsid w:val="00E50CD8"/>
    <w:rsid w:val="00E5382C"/>
    <w:rsid w:val="00E53991"/>
    <w:rsid w:val="00E547F7"/>
    <w:rsid w:val="00E54C4B"/>
    <w:rsid w:val="00E60959"/>
    <w:rsid w:val="00E609E8"/>
    <w:rsid w:val="00E62546"/>
    <w:rsid w:val="00E63E0B"/>
    <w:rsid w:val="00E64735"/>
    <w:rsid w:val="00E6564F"/>
    <w:rsid w:val="00E66546"/>
    <w:rsid w:val="00E66DBE"/>
    <w:rsid w:val="00E67FE5"/>
    <w:rsid w:val="00E7188A"/>
    <w:rsid w:val="00E73697"/>
    <w:rsid w:val="00E73FE0"/>
    <w:rsid w:val="00E76908"/>
    <w:rsid w:val="00E76AB5"/>
    <w:rsid w:val="00E76ABA"/>
    <w:rsid w:val="00E76DDD"/>
    <w:rsid w:val="00E77E76"/>
    <w:rsid w:val="00E81D17"/>
    <w:rsid w:val="00E828CD"/>
    <w:rsid w:val="00E82B25"/>
    <w:rsid w:val="00E934C0"/>
    <w:rsid w:val="00E940B2"/>
    <w:rsid w:val="00E9487C"/>
    <w:rsid w:val="00E953F2"/>
    <w:rsid w:val="00EA00A7"/>
    <w:rsid w:val="00EA0CD0"/>
    <w:rsid w:val="00EA1C8E"/>
    <w:rsid w:val="00EA53C6"/>
    <w:rsid w:val="00EA6DCE"/>
    <w:rsid w:val="00EA76FC"/>
    <w:rsid w:val="00EB27C5"/>
    <w:rsid w:val="00EC38EB"/>
    <w:rsid w:val="00EC648D"/>
    <w:rsid w:val="00ED00C4"/>
    <w:rsid w:val="00ED1240"/>
    <w:rsid w:val="00ED14F1"/>
    <w:rsid w:val="00EE0AD5"/>
    <w:rsid w:val="00EE2000"/>
    <w:rsid w:val="00EE253D"/>
    <w:rsid w:val="00EE2691"/>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214BC"/>
    <w:rsid w:val="00F254AC"/>
    <w:rsid w:val="00F2696A"/>
    <w:rsid w:val="00F3206D"/>
    <w:rsid w:val="00F3365D"/>
    <w:rsid w:val="00F34074"/>
    <w:rsid w:val="00F35B89"/>
    <w:rsid w:val="00F36BC3"/>
    <w:rsid w:val="00F374F7"/>
    <w:rsid w:val="00F40A18"/>
    <w:rsid w:val="00F42F23"/>
    <w:rsid w:val="00F43119"/>
    <w:rsid w:val="00F43E3C"/>
    <w:rsid w:val="00F452A2"/>
    <w:rsid w:val="00F50A75"/>
    <w:rsid w:val="00F53B5D"/>
    <w:rsid w:val="00F54237"/>
    <w:rsid w:val="00F5519B"/>
    <w:rsid w:val="00F552DB"/>
    <w:rsid w:val="00F56E10"/>
    <w:rsid w:val="00F57E88"/>
    <w:rsid w:val="00F57F74"/>
    <w:rsid w:val="00F605B6"/>
    <w:rsid w:val="00F61632"/>
    <w:rsid w:val="00F6206B"/>
    <w:rsid w:val="00F657A8"/>
    <w:rsid w:val="00F670F6"/>
    <w:rsid w:val="00F71206"/>
    <w:rsid w:val="00F7525F"/>
    <w:rsid w:val="00F75A28"/>
    <w:rsid w:val="00F8079B"/>
    <w:rsid w:val="00F80F29"/>
    <w:rsid w:val="00F8399A"/>
    <w:rsid w:val="00F923C5"/>
    <w:rsid w:val="00F93065"/>
    <w:rsid w:val="00F93DB3"/>
    <w:rsid w:val="00F94F87"/>
    <w:rsid w:val="00F96279"/>
    <w:rsid w:val="00F968EE"/>
    <w:rsid w:val="00FA0A20"/>
    <w:rsid w:val="00FA19B2"/>
    <w:rsid w:val="00FA7542"/>
    <w:rsid w:val="00FA75B7"/>
    <w:rsid w:val="00FB1A11"/>
    <w:rsid w:val="00FB330E"/>
    <w:rsid w:val="00FB38CE"/>
    <w:rsid w:val="00FB4C88"/>
    <w:rsid w:val="00FB55E1"/>
    <w:rsid w:val="00FB5C7B"/>
    <w:rsid w:val="00FB62E1"/>
    <w:rsid w:val="00FB7341"/>
    <w:rsid w:val="00FC043A"/>
    <w:rsid w:val="00FD06E8"/>
    <w:rsid w:val="00FD2295"/>
    <w:rsid w:val="00FD2924"/>
    <w:rsid w:val="00FD4B0C"/>
    <w:rsid w:val="00FD4DEC"/>
    <w:rsid w:val="00FD5E44"/>
    <w:rsid w:val="00FD6188"/>
    <w:rsid w:val="00FD6C59"/>
    <w:rsid w:val="00FD6EE5"/>
    <w:rsid w:val="00FD7A01"/>
    <w:rsid w:val="00FE0CC4"/>
    <w:rsid w:val="00FE0EE6"/>
    <w:rsid w:val="00FE17CC"/>
    <w:rsid w:val="00FE29B6"/>
    <w:rsid w:val="00FE42C1"/>
    <w:rsid w:val="00FE4C9A"/>
    <w:rsid w:val="00FE50BA"/>
    <w:rsid w:val="00FE50E5"/>
    <w:rsid w:val="00FF0523"/>
    <w:rsid w:val="00FF0B2F"/>
    <w:rsid w:val="00FF0C2F"/>
    <w:rsid w:val="00FF0D0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006e31" stroke="f">
      <v:fill color="#006e31"/>
      <v:stroke on="f"/>
      <v:shadow color="black" opacity="49151f" offset=".74833mm,.74833mm"/>
    </o:shapedefaults>
    <o:shapelayout v:ext="edit">
      <o:idmap v:ext="edit" data="1"/>
    </o:shapelayout>
  </w:shapeDefaults>
  <w:doNotEmbedSmartTags/>
  <w:decimalSymbol w:val=","/>
  <w:listSeparator w:val=";"/>
  <w14:docId w14:val="643E89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ettings" Target="settings.xml"/><Relationship Id="rId21" Type="http://schemas.openxmlformats.org/officeDocument/2006/relationships/image" Target="media/image8.jpeg"/><Relationship Id="rId7" Type="http://schemas.openxmlformats.org/officeDocument/2006/relationships/hyperlink" Target="https://www.amazone.net/en/products-digital-solutions/agricultural-technology/fertilising-technology/windcontrol-calm-conditions-at-the-touch-of-a-button" TargetMode="Externa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styles" Target="styles.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7</Pages>
  <Words>852</Words>
  <Characters>4919</Characters>
  <Application>Microsoft Office Word</Application>
  <DocSecurity>0</DocSecurity>
  <Lines>40</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5760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Annual Report 2008</dc:title>
  <dc:creator/>
  <cp:lastModifiedBy/>
  <cp:revision>1</cp:revision>
  <cp:lastPrinted>2010-02-24T09:10:00Z</cp:lastPrinted>
  <dcterms:created xsi:type="dcterms:W3CDTF">2021-05-03T09:39:00Z</dcterms:created>
  <dcterms:modified xsi:type="dcterms:W3CDTF">2021-08-03T16:15:00Z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