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62019D4" w14:textId="77777777" w:rsidR="00157A66" w:rsidRDefault="00157A66" w:rsidP="00157A66">
      <w:pPr>
        <w:spacing w:after="120" w:line="360" w:lineRule="auto"/>
        <w:ind w:left="567" w:right="1695"/>
        <w:rPr>
          <w:rFonts w:ascii="Arial" w:hAnsi="Arial" w:cs="Arial"/>
          <w:b/>
          <w:bCs/>
          <w:sz w:val="28"/>
          <w:szCs w:val="28"/>
          <w:lang w:val="fr-FR"/>
        </w:rPr>
      </w:pPr>
      <w:r w:rsidRPr="00157A66">
        <w:rPr>
          <w:rFonts w:ascii="Arial" w:hAnsi="Arial" w:cs="Arial"/>
          <w:b/>
          <w:bCs/>
          <w:sz w:val="28"/>
          <w:szCs w:val="28"/>
          <w:lang w:val="fr-FR"/>
        </w:rPr>
        <w:t xml:space="preserve">Travail superficiel du sol avec le soc à patte d’oie C-Mix AMAZONE </w:t>
      </w:r>
    </w:p>
    <w:p w14:paraId="77523A59" w14:textId="75FB3C6F" w:rsidR="00070765" w:rsidRDefault="00157A66" w:rsidP="00330541">
      <w:pPr>
        <w:spacing w:line="360" w:lineRule="auto"/>
        <w:ind w:left="567" w:right="1695"/>
        <w:rPr>
          <w:rFonts w:ascii="Arial" w:hAnsi="Arial" w:cs="Arial"/>
          <w:b/>
          <w:bCs/>
          <w:lang w:val="fr-FR"/>
        </w:rPr>
      </w:pPr>
      <w:r w:rsidRPr="00157A66">
        <w:rPr>
          <w:rFonts w:ascii="Arial" w:hAnsi="Arial" w:cs="Arial"/>
          <w:b/>
          <w:bCs/>
          <w:lang w:val="fr-FR"/>
        </w:rPr>
        <w:t>Désormais également disponible en variante HD, très résistante à l’usure</w:t>
      </w:r>
    </w:p>
    <w:p w14:paraId="424A6F80" w14:textId="77777777" w:rsidR="00157A66" w:rsidRDefault="00157A66" w:rsidP="00330541">
      <w:pPr>
        <w:spacing w:line="360" w:lineRule="auto"/>
        <w:ind w:left="567" w:right="1695"/>
        <w:rPr>
          <w:rFonts w:ascii="Arial" w:hAnsi="Arial" w:cs="Arial"/>
        </w:rPr>
      </w:pPr>
    </w:p>
    <w:p w14:paraId="2D53ADDF" w14:textId="52A14177" w:rsidR="00157A66" w:rsidRPr="00157A66" w:rsidRDefault="00157A66" w:rsidP="00157A66">
      <w:pPr>
        <w:spacing w:after="120" w:line="360" w:lineRule="auto"/>
        <w:ind w:left="567" w:right="1695"/>
        <w:rPr>
          <w:rFonts w:ascii="Arial" w:eastAsia="Arial" w:hAnsi="Arial" w:cs="Arial"/>
          <w:lang w:val="fr-FR"/>
        </w:rPr>
      </w:pPr>
      <w:r w:rsidRPr="00157A66">
        <w:rPr>
          <w:rFonts w:ascii="Arial" w:eastAsia="Arial" w:hAnsi="Arial" w:cs="Arial"/>
          <w:lang w:val="fr-FR"/>
        </w:rPr>
        <w:t xml:space="preserve">La préparation superficielle du sol prend une importance croissante en raison des exigences élevées quant à la qualité de l’état sanitaire des champs et à la préservation de l’eau du sol. D'une part, les graines d’adventices et les repousses ne doivent pas être enterrées, d'autre part, les racines doivent être complètement coupées. Le travail superficiel sur toute la surface permet de lutter contre les graines d’adventices, mais aussi d’interrompre la capillarité à proximité de la surface. Ainsi l’eau contenue dans le sol reste accumulée pour la culture qui suit. </w:t>
      </w:r>
    </w:p>
    <w:p w14:paraId="17BBA9CA" w14:textId="59F73AB0" w:rsidR="00157A66" w:rsidRPr="00157A66" w:rsidRDefault="00157A66" w:rsidP="00157A66">
      <w:pPr>
        <w:spacing w:after="120" w:line="360" w:lineRule="auto"/>
        <w:ind w:left="567" w:right="1695"/>
        <w:rPr>
          <w:rFonts w:ascii="Arial" w:eastAsia="Arial" w:hAnsi="Arial" w:cs="Arial"/>
          <w:lang w:val="fr-FR"/>
        </w:rPr>
      </w:pPr>
      <w:r w:rsidRPr="00157A66">
        <w:rPr>
          <w:rFonts w:ascii="Arial" w:eastAsia="Arial" w:hAnsi="Arial" w:cs="Arial"/>
          <w:lang w:val="fr-FR"/>
        </w:rPr>
        <w:t xml:space="preserve">C’est pourquoi de nouveaux outils sont constamment développés pour répondre à ces exigences. Dans le secteur du cultivateur, le soc à patte d’oie est l’outil le plus approprié pour le travail superficiel sur toute la surface. Par rapport au soc à ailette, le soc à patte d’oie permet un travail nettement plus superficiel. Pour les cultivateurs de la gamme </w:t>
      </w:r>
      <w:proofErr w:type="spellStart"/>
      <w:r w:rsidRPr="00157A66">
        <w:rPr>
          <w:rFonts w:ascii="Arial" w:eastAsia="Arial" w:hAnsi="Arial" w:cs="Arial"/>
          <w:lang w:val="fr-FR"/>
        </w:rPr>
        <w:t>Cenio</w:t>
      </w:r>
      <w:proofErr w:type="spellEnd"/>
      <w:r w:rsidRPr="00157A66">
        <w:rPr>
          <w:rFonts w:ascii="Arial" w:eastAsia="Arial" w:hAnsi="Arial" w:cs="Arial"/>
          <w:lang w:val="fr-FR"/>
        </w:rPr>
        <w:t xml:space="preserve"> et </w:t>
      </w:r>
      <w:proofErr w:type="spellStart"/>
      <w:r w:rsidRPr="00157A66">
        <w:rPr>
          <w:rFonts w:ascii="Arial" w:eastAsia="Arial" w:hAnsi="Arial" w:cs="Arial"/>
          <w:lang w:val="fr-FR"/>
        </w:rPr>
        <w:t>Cenius</w:t>
      </w:r>
      <w:proofErr w:type="spellEnd"/>
      <w:r w:rsidRPr="00157A66">
        <w:rPr>
          <w:rFonts w:ascii="Arial" w:eastAsia="Arial" w:hAnsi="Arial" w:cs="Arial"/>
          <w:lang w:val="fr-FR"/>
        </w:rPr>
        <w:t xml:space="preserve">, AMAZONE propose le soc à patte d’oie C-Mix d’une largeur de 320 </w:t>
      </w:r>
      <w:proofErr w:type="spellStart"/>
      <w:r w:rsidRPr="00157A66">
        <w:rPr>
          <w:rFonts w:ascii="Arial" w:eastAsia="Arial" w:hAnsi="Arial" w:cs="Arial"/>
          <w:lang w:val="fr-FR"/>
        </w:rPr>
        <w:t>mm.</w:t>
      </w:r>
      <w:proofErr w:type="spellEnd"/>
      <w:r w:rsidRPr="00157A66">
        <w:rPr>
          <w:rFonts w:ascii="Arial" w:eastAsia="Arial" w:hAnsi="Arial" w:cs="Arial"/>
          <w:lang w:val="fr-FR"/>
        </w:rPr>
        <w:t xml:space="preserve"> Avec un interligne maximal de 30 cm, il reste un chevauchement de 2 cm entre les socs. Un travail homogène sur toute la surface est ainsi garanti, quelles que soient les conditions. Par ailleurs, le soc à patte d’oie C-Mix est réglé très plat sur toute la largeur, il avance donc parallèle au sol sur toute la surface et ouvre la terre superficiellement de façon homogène. Les adventices et les repousses sont parfaitement coupées pour pouvoir ensuite sécher.</w:t>
      </w:r>
    </w:p>
    <w:p w14:paraId="156D72EB" w14:textId="77777777" w:rsidR="00157A66" w:rsidRPr="00157A66" w:rsidRDefault="00157A66" w:rsidP="00157A66">
      <w:pPr>
        <w:spacing w:after="120" w:line="360" w:lineRule="auto"/>
        <w:ind w:left="567" w:right="1695"/>
        <w:rPr>
          <w:rFonts w:ascii="Arial" w:eastAsia="Arial" w:hAnsi="Arial" w:cs="Arial"/>
          <w:lang w:val="fr-FR"/>
        </w:rPr>
      </w:pPr>
      <w:r w:rsidRPr="00157A66">
        <w:rPr>
          <w:rFonts w:ascii="Arial" w:eastAsia="Arial" w:hAnsi="Arial" w:cs="Arial"/>
          <w:lang w:val="fr-FR"/>
        </w:rPr>
        <w:t>Pour obtenir un résultat optimal, il est très important de surveiller l’état d’usure du soc. Pour une longévité élevée, AMAZONE propose désormais le soc à patte d’oie en variante HD très résistante à l’usure. Il intègre des plaques de carbure supplémentaires brasées qui s’affûtent elles-mêmes durant le processus de travail du sol. La durée de vie des socs est nettement prolongée et le résultat de travail est parfait et uniforme.</w:t>
      </w:r>
    </w:p>
    <w:p w14:paraId="42433E07" w14:textId="28AF5A2D" w:rsidR="0035664D" w:rsidRDefault="0035664D" w:rsidP="0035664D">
      <w:pPr>
        <w:spacing w:after="120" w:line="360" w:lineRule="auto"/>
        <w:ind w:left="567" w:right="1695"/>
        <w:rPr>
          <w:rFonts w:ascii="Arial" w:eastAsia="Arial" w:hAnsi="Arial" w:cs="Arial"/>
        </w:rPr>
      </w:pPr>
    </w:p>
    <w:p w14:paraId="6A233CB3" w14:textId="77777777" w:rsidR="0035664D" w:rsidRDefault="0035664D" w:rsidP="0035664D">
      <w:pPr>
        <w:spacing w:after="120" w:line="360" w:lineRule="auto"/>
        <w:ind w:left="567" w:right="1695"/>
        <w:rPr>
          <w:rFonts w:ascii="Arial" w:eastAsia="Arial" w:hAnsi="Arial" w:cs="Arial"/>
        </w:rPr>
      </w:pPr>
    </w:p>
    <w:p w14:paraId="546B8B91" w14:textId="3F3BD848" w:rsidR="00070765" w:rsidRDefault="0035664D"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75E52B21" wp14:editId="185238F2">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3D1FBED3" w14:textId="77777777" w:rsidR="00157A66" w:rsidRPr="006C300A" w:rsidRDefault="00157A66" w:rsidP="00157A66">
      <w:pPr>
        <w:spacing w:after="120" w:line="360" w:lineRule="auto"/>
        <w:ind w:left="567" w:right="2262"/>
        <w:rPr>
          <w:rFonts w:ascii="Arial" w:hAnsi="Arial" w:cs="Arial"/>
          <w:bCs/>
        </w:rPr>
      </w:pPr>
      <w:r>
        <w:rPr>
          <w:rFonts w:ascii="Arial" w:hAnsi="Arial"/>
        </w:rPr>
        <w:t xml:space="preserve">Les </w:t>
      </w:r>
      <w:proofErr w:type="spellStart"/>
      <w:r>
        <w:rPr>
          <w:rFonts w:ascii="Arial" w:hAnsi="Arial"/>
        </w:rPr>
        <w:t>cultivateurs</w:t>
      </w:r>
      <w:proofErr w:type="spellEnd"/>
      <w:r>
        <w:rPr>
          <w:rFonts w:ascii="Arial" w:hAnsi="Arial"/>
        </w:rPr>
        <w:t xml:space="preserve"> des </w:t>
      </w:r>
      <w:proofErr w:type="spellStart"/>
      <w:r>
        <w:rPr>
          <w:rFonts w:ascii="Arial" w:hAnsi="Arial"/>
        </w:rPr>
        <w:t>gammes</w:t>
      </w:r>
      <w:proofErr w:type="spellEnd"/>
      <w:r>
        <w:rPr>
          <w:rFonts w:ascii="Arial" w:hAnsi="Arial"/>
        </w:rPr>
        <w:t xml:space="preserve"> </w:t>
      </w:r>
      <w:proofErr w:type="spellStart"/>
      <w:r>
        <w:rPr>
          <w:rFonts w:ascii="Arial" w:hAnsi="Arial"/>
        </w:rPr>
        <w:t>Cenio</w:t>
      </w:r>
      <w:proofErr w:type="spellEnd"/>
      <w:r>
        <w:rPr>
          <w:rFonts w:ascii="Arial" w:hAnsi="Arial"/>
        </w:rPr>
        <w:t xml:space="preserve"> et </w:t>
      </w:r>
      <w:proofErr w:type="spellStart"/>
      <w:r>
        <w:rPr>
          <w:rFonts w:ascii="Arial" w:hAnsi="Arial"/>
        </w:rPr>
        <w:t>Cenius</w:t>
      </w:r>
      <w:proofErr w:type="spellEnd"/>
      <w:r>
        <w:rPr>
          <w:rFonts w:ascii="Arial" w:hAnsi="Arial"/>
        </w:rPr>
        <w:t xml:space="preserve"> </w:t>
      </w:r>
      <w:proofErr w:type="spellStart"/>
      <w:r>
        <w:rPr>
          <w:rFonts w:ascii="Arial" w:hAnsi="Arial"/>
        </w:rPr>
        <w:t>peuvent</w:t>
      </w:r>
      <w:proofErr w:type="spellEnd"/>
      <w:r>
        <w:rPr>
          <w:rFonts w:ascii="Arial" w:hAnsi="Arial"/>
        </w:rPr>
        <w:t xml:space="preserve"> </w:t>
      </w:r>
      <w:proofErr w:type="spellStart"/>
      <w:r>
        <w:rPr>
          <w:rFonts w:ascii="Arial" w:hAnsi="Arial"/>
        </w:rPr>
        <w:t>être</w:t>
      </w:r>
      <w:proofErr w:type="spellEnd"/>
      <w:r>
        <w:rPr>
          <w:rFonts w:ascii="Arial" w:hAnsi="Arial"/>
        </w:rPr>
        <w:t xml:space="preserve"> </w:t>
      </w:r>
      <w:proofErr w:type="spellStart"/>
      <w:r>
        <w:rPr>
          <w:rFonts w:ascii="Arial" w:hAnsi="Arial"/>
        </w:rPr>
        <w:t>équipés</w:t>
      </w:r>
      <w:proofErr w:type="spellEnd"/>
      <w:r>
        <w:rPr>
          <w:rFonts w:ascii="Arial" w:hAnsi="Arial"/>
        </w:rPr>
        <w:t xml:space="preserve"> du </w:t>
      </w:r>
      <w:proofErr w:type="spellStart"/>
      <w:r>
        <w:rPr>
          <w:rFonts w:ascii="Arial" w:hAnsi="Arial"/>
        </w:rPr>
        <w:t>soc</w:t>
      </w:r>
      <w:proofErr w:type="spellEnd"/>
      <w:r>
        <w:rPr>
          <w:rFonts w:ascii="Arial" w:hAnsi="Arial"/>
        </w:rPr>
        <w:t xml:space="preserve"> à patte </w:t>
      </w:r>
      <w:proofErr w:type="spellStart"/>
      <w:r>
        <w:rPr>
          <w:rFonts w:ascii="Arial" w:hAnsi="Arial"/>
        </w:rPr>
        <w:t>d’oie</w:t>
      </w:r>
      <w:proofErr w:type="spellEnd"/>
      <w:r>
        <w:rPr>
          <w:rFonts w:ascii="Arial" w:hAnsi="Arial"/>
        </w:rPr>
        <w:t xml:space="preserve"> C-Mix AMAZONE.</w:t>
      </w:r>
    </w:p>
    <w:p w14:paraId="14803D4B" w14:textId="66EBDDFC" w:rsidR="00070765" w:rsidRDefault="00070765" w:rsidP="00070765">
      <w:pPr>
        <w:spacing w:after="120" w:line="360" w:lineRule="auto"/>
        <w:ind w:left="567" w:right="1695"/>
        <w:rPr>
          <w:rFonts w:ascii="Arial" w:eastAsia="Arial" w:hAnsi="Arial" w:cs="Arial"/>
        </w:rPr>
      </w:pPr>
    </w:p>
    <w:p w14:paraId="050F6382" w14:textId="77777777" w:rsidR="0035664D" w:rsidRDefault="0035664D" w:rsidP="001E605E">
      <w:pPr>
        <w:spacing w:after="120" w:line="360" w:lineRule="auto"/>
        <w:ind w:right="1695"/>
        <w:rPr>
          <w:rFonts w:ascii="Arial" w:eastAsia="Arial" w:hAnsi="Arial" w:cs="Arial"/>
        </w:rPr>
      </w:pPr>
    </w:p>
    <w:p w14:paraId="446A41AF" w14:textId="4020DE7D" w:rsidR="0035664D" w:rsidRDefault="0035664D"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A937A61" wp14:editId="344B1993">
            <wp:extent cx="4053600" cy="2880000"/>
            <wp:effectExtent l="0" t="0" r="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27C7D8A4" w14:textId="0BF7E91B" w:rsidR="0035664D" w:rsidRDefault="00157A66" w:rsidP="00157A66">
      <w:pPr>
        <w:spacing w:after="120" w:line="360" w:lineRule="auto"/>
        <w:ind w:left="567" w:right="1695"/>
        <w:rPr>
          <w:rFonts w:ascii="Arial" w:eastAsia="Arial" w:hAnsi="Arial" w:cs="Arial"/>
          <w:bCs/>
          <w:lang w:val="fr-FR"/>
        </w:rPr>
      </w:pPr>
      <w:r w:rsidRPr="00157A66">
        <w:rPr>
          <w:rFonts w:ascii="Arial" w:eastAsia="Arial" w:hAnsi="Arial" w:cs="Arial"/>
          <w:lang w:val="fr-FR"/>
        </w:rPr>
        <w:t>La gamme complète de socs C-Mix AMAZONE comprend désormais un soc à pattes d’oie de 320 mm de large pour le travail superficiel du sol sur toute la surface.</w:t>
      </w:r>
    </w:p>
    <w:p w14:paraId="7829B62C" w14:textId="77777777" w:rsidR="00157A66" w:rsidRPr="00157A66" w:rsidRDefault="00157A66" w:rsidP="00157A66">
      <w:pPr>
        <w:spacing w:after="120" w:line="360" w:lineRule="auto"/>
        <w:ind w:right="1695"/>
        <w:rPr>
          <w:rFonts w:ascii="Arial" w:eastAsia="Arial" w:hAnsi="Arial" w:cs="Arial"/>
          <w:bCs/>
          <w:lang w:val="fr-FR"/>
        </w:rPr>
      </w:pPr>
    </w:p>
    <w:p w14:paraId="4C402062" w14:textId="1E6FBAD0" w:rsidR="00400395" w:rsidRDefault="00157A66" w:rsidP="0035664D">
      <w:pPr>
        <w:spacing w:after="120" w:line="360" w:lineRule="auto"/>
        <w:ind w:left="567" w:right="1695"/>
        <w:rPr>
          <w:rFonts w:ascii="Arial" w:eastAsia="Arial" w:hAnsi="Arial" w:cs="Arial"/>
        </w:rPr>
      </w:pPr>
      <w:r w:rsidRPr="00157A66">
        <w:rPr>
          <w:rFonts w:ascii="Arial" w:eastAsia="Arial" w:hAnsi="Arial" w:cs="Arial"/>
          <w:bCs/>
          <w:lang w:val="fr-FR"/>
        </w:rPr>
        <w:t>Vidéo</w:t>
      </w:r>
      <w:r w:rsidR="0035664D" w:rsidRPr="0035664D">
        <w:rPr>
          <w:rFonts w:ascii="Arial" w:eastAsia="Arial" w:hAnsi="Arial" w:cs="Arial"/>
        </w:rPr>
        <w:t xml:space="preserve"> </w:t>
      </w:r>
      <w:proofErr w:type="spellStart"/>
      <w:r w:rsidR="0035664D" w:rsidRPr="0035664D">
        <w:rPr>
          <w:rFonts w:ascii="Arial" w:eastAsia="Arial" w:hAnsi="Arial" w:cs="Arial"/>
        </w:rPr>
        <w:t>Cenio</w:t>
      </w:r>
      <w:proofErr w:type="spellEnd"/>
      <w:r w:rsidR="0035664D" w:rsidRPr="0035664D">
        <w:rPr>
          <w:rFonts w:ascii="Arial" w:eastAsia="Arial" w:hAnsi="Arial" w:cs="Arial"/>
        </w:rPr>
        <w:t xml:space="preserve"> 3000 Special </w:t>
      </w:r>
      <w:r w:rsidRPr="00157A66">
        <w:rPr>
          <w:rFonts w:ascii="Arial" w:eastAsia="Arial" w:hAnsi="Arial" w:cs="Arial"/>
          <w:lang w:val="fr-FR"/>
        </w:rPr>
        <w:t>avec le soc à patte d’oie</w:t>
      </w:r>
      <w:r w:rsidRPr="00157A66">
        <w:rPr>
          <w:rFonts w:ascii="Arial" w:eastAsia="Arial" w:hAnsi="Arial" w:cs="Arial"/>
          <w:bCs/>
          <w:lang w:val="fr-FR"/>
        </w:rPr>
        <w:t xml:space="preserve"> </w:t>
      </w:r>
      <w:r w:rsidRPr="00157A66">
        <w:rPr>
          <w:rFonts w:ascii="Arial" w:eastAsia="Arial" w:hAnsi="Arial" w:cs="Arial"/>
          <w:bCs/>
          <w:lang w:val="fr-FR"/>
        </w:rPr>
        <w:t xml:space="preserve">au travail : </w:t>
      </w:r>
    </w:p>
    <w:p w14:paraId="63DF1B89" w14:textId="34160810" w:rsidR="0035664D" w:rsidRPr="0035664D" w:rsidRDefault="0035664D" w:rsidP="0035664D">
      <w:pPr>
        <w:spacing w:after="120" w:line="360" w:lineRule="auto"/>
        <w:ind w:left="567" w:right="1695"/>
        <w:rPr>
          <w:rFonts w:ascii="Arial" w:eastAsia="Arial" w:hAnsi="Arial" w:cs="Arial"/>
        </w:rPr>
      </w:pPr>
      <w:r w:rsidRPr="0035664D">
        <w:rPr>
          <w:rFonts w:ascii="Arial" w:eastAsia="Arial" w:hAnsi="Arial" w:cs="Arial"/>
          <w:b/>
          <w:bCs/>
        </w:rPr>
        <w:t>www.amazone.net/yt-cenio-hd</w:t>
      </w:r>
    </w:p>
    <w:p w14:paraId="6EC66AC8" w14:textId="1090D86D" w:rsidR="0035664D" w:rsidRDefault="0035664D"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1FCB76A9" wp14:editId="56D96CFD">
            <wp:extent cx="1079500" cy="1079500"/>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p w14:paraId="24A18357" w14:textId="77777777" w:rsidR="0035664D" w:rsidRDefault="0035664D" w:rsidP="00070765">
      <w:pPr>
        <w:spacing w:after="120" w:line="360" w:lineRule="auto"/>
        <w:ind w:left="567" w:right="1695"/>
        <w:rPr>
          <w:rFonts w:ascii="Arial" w:eastAsia="Arial" w:hAnsi="Arial" w:cs="Arial"/>
        </w:rPr>
      </w:pPr>
    </w:p>
    <w:p w14:paraId="3B1305F6" w14:textId="6E370CC9" w:rsidR="00353431" w:rsidRDefault="00353431" w:rsidP="00070765">
      <w:pPr>
        <w:spacing w:after="120" w:line="360" w:lineRule="auto"/>
        <w:ind w:left="567" w:right="1695"/>
        <w:rPr>
          <w:rFonts w:ascii="Arial" w:eastAsia="Arial" w:hAnsi="Arial" w:cs="Arial"/>
        </w:rPr>
      </w:pPr>
    </w:p>
    <w:p w14:paraId="50F263EB" w14:textId="141EF34B" w:rsidR="0035664D" w:rsidRDefault="0035664D"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2685087" wp14:editId="42742F80">
            <wp:extent cx="25920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592000" cy="2880000"/>
                    </a:xfrm>
                    <a:prstGeom prst="rect">
                      <a:avLst/>
                    </a:prstGeom>
                  </pic:spPr>
                </pic:pic>
              </a:graphicData>
            </a:graphic>
          </wp:inline>
        </w:drawing>
      </w:r>
    </w:p>
    <w:p w14:paraId="0E95850E" w14:textId="77777777" w:rsidR="00157A66" w:rsidRDefault="00157A66" w:rsidP="00157A66">
      <w:pPr>
        <w:spacing w:after="120" w:line="360" w:lineRule="auto"/>
        <w:ind w:left="567" w:right="2262"/>
        <w:rPr>
          <w:rFonts w:ascii="Arial" w:hAnsi="Arial" w:cs="Arial"/>
          <w:bCs/>
        </w:rPr>
      </w:pPr>
      <w:r>
        <w:rPr>
          <w:rFonts w:ascii="Arial" w:hAnsi="Arial"/>
        </w:rPr>
        <w:t xml:space="preserve">Avec la variante HD, la </w:t>
      </w:r>
      <w:proofErr w:type="spellStart"/>
      <w:r>
        <w:rPr>
          <w:rFonts w:ascii="Arial" w:hAnsi="Arial"/>
        </w:rPr>
        <w:t>durée</w:t>
      </w:r>
      <w:proofErr w:type="spellEnd"/>
      <w:r>
        <w:rPr>
          <w:rFonts w:ascii="Arial" w:hAnsi="Arial"/>
        </w:rPr>
        <w:t xml:space="preserve"> de </w:t>
      </w:r>
      <w:proofErr w:type="spellStart"/>
      <w:r>
        <w:rPr>
          <w:rFonts w:ascii="Arial" w:hAnsi="Arial"/>
        </w:rPr>
        <w:t>vie</w:t>
      </w:r>
      <w:proofErr w:type="spellEnd"/>
      <w:r>
        <w:rPr>
          <w:rFonts w:ascii="Arial" w:hAnsi="Arial"/>
        </w:rPr>
        <w:t xml:space="preserve"> du </w:t>
      </w:r>
      <w:proofErr w:type="spellStart"/>
      <w:r>
        <w:rPr>
          <w:rFonts w:ascii="Arial" w:hAnsi="Arial"/>
        </w:rPr>
        <w:t>soc</w:t>
      </w:r>
      <w:proofErr w:type="spellEnd"/>
      <w:r>
        <w:rPr>
          <w:rFonts w:ascii="Arial" w:hAnsi="Arial"/>
        </w:rPr>
        <w:t xml:space="preserve"> à patte </w:t>
      </w:r>
      <w:proofErr w:type="spellStart"/>
      <w:r>
        <w:rPr>
          <w:rFonts w:ascii="Arial" w:hAnsi="Arial"/>
        </w:rPr>
        <w:t>d’oie</w:t>
      </w:r>
      <w:proofErr w:type="spellEnd"/>
      <w:r>
        <w:rPr>
          <w:rFonts w:ascii="Arial" w:hAnsi="Arial"/>
        </w:rPr>
        <w:t xml:space="preserve"> C-Mix AMAZONE </w:t>
      </w:r>
      <w:proofErr w:type="spellStart"/>
      <w:r>
        <w:rPr>
          <w:rFonts w:ascii="Arial" w:hAnsi="Arial"/>
        </w:rPr>
        <w:t>est</w:t>
      </w:r>
      <w:proofErr w:type="spellEnd"/>
      <w:r>
        <w:rPr>
          <w:rFonts w:ascii="Arial" w:hAnsi="Arial"/>
        </w:rPr>
        <w:t xml:space="preserve"> </w:t>
      </w:r>
      <w:proofErr w:type="spellStart"/>
      <w:r>
        <w:rPr>
          <w:rFonts w:ascii="Arial" w:hAnsi="Arial"/>
        </w:rPr>
        <w:t>considérablement</w:t>
      </w:r>
      <w:proofErr w:type="spellEnd"/>
      <w:r>
        <w:rPr>
          <w:rFonts w:ascii="Arial" w:hAnsi="Arial"/>
        </w:rPr>
        <w:t xml:space="preserve"> </w:t>
      </w:r>
      <w:proofErr w:type="spellStart"/>
      <w:r>
        <w:rPr>
          <w:rFonts w:ascii="Arial" w:hAnsi="Arial"/>
        </w:rPr>
        <w:t>prolongée</w:t>
      </w:r>
      <w:proofErr w:type="spellEnd"/>
      <w:r>
        <w:rPr>
          <w:rFonts w:ascii="Arial" w:hAnsi="Arial"/>
        </w:rPr>
        <w:t xml:space="preserve"> et le </w:t>
      </w:r>
      <w:proofErr w:type="spellStart"/>
      <w:r>
        <w:rPr>
          <w:rFonts w:ascii="Arial" w:hAnsi="Arial"/>
        </w:rPr>
        <w:t>résultat</w:t>
      </w:r>
      <w:proofErr w:type="spellEnd"/>
      <w:r>
        <w:rPr>
          <w:rFonts w:ascii="Arial" w:hAnsi="Arial"/>
        </w:rPr>
        <w:t xml:space="preserve"> de </w:t>
      </w:r>
      <w:proofErr w:type="spellStart"/>
      <w:r>
        <w:rPr>
          <w:rFonts w:ascii="Arial" w:hAnsi="Arial"/>
        </w:rPr>
        <w:t>travail</w:t>
      </w:r>
      <w:proofErr w:type="spellEnd"/>
      <w:r>
        <w:rPr>
          <w:rFonts w:ascii="Arial" w:hAnsi="Arial"/>
        </w:rPr>
        <w:t xml:space="preserve"> </w:t>
      </w:r>
      <w:proofErr w:type="spellStart"/>
      <w:r>
        <w:rPr>
          <w:rFonts w:ascii="Arial" w:hAnsi="Arial"/>
        </w:rPr>
        <w:t>est</w:t>
      </w:r>
      <w:proofErr w:type="spellEnd"/>
      <w:r>
        <w:rPr>
          <w:rFonts w:ascii="Arial" w:hAnsi="Arial"/>
        </w:rPr>
        <w:t xml:space="preserve"> </w:t>
      </w:r>
      <w:proofErr w:type="spellStart"/>
      <w:r>
        <w:rPr>
          <w:rFonts w:ascii="Arial" w:hAnsi="Arial"/>
        </w:rPr>
        <w:t>parfait</w:t>
      </w:r>
      <w:proofErr w:type="spellEnd"/>
      <w:r>
        <w:rPr>
          <w:rFonts w:ascii="Arial" w:hAnsi="Arial"/>
        </w:rPr>
        <w:t>.</w:t>
      </w:r>
    </w:p>
    <w:p w14:paraId="3D42D9FC" w14:textId="77777777" w:rsidR="0035664D" w:rsidRDefault="0035664D" w:rsidP="00114F26">
      <w:pPr>
        <w:tabs>
          <w:tab w:val="left" w:pos="3550"/>
        </w:tabs>
        <w:spacing w:line="360" w:lineRule="auto"/>
        <w:ind w:left="567" w:right="2262"/>
        <w:rPr>
          <w:rFonts w:ascii="Arial" w:hAnsi="Arial" w:cs="Arial"/>
          <w:b/>
          <w:bCs/>
          <w:color w:val="808080" w:themeColor="background1" w:themeShade="80"/>
          <w:sz w:val="20"/>
          <w:szCs w:val="20"/>
        </w:rPr>
      </w:pPr>
    </w:p>
    <w:p w14:paraId="575935D9" w14:textId="77777777" w:rsidR="0035664D" w:rsidRDefault="0035664D" w:rsidP="00114F26">
      <w:pPr>
        <w:tabs>
          <w:tab w:val="left" w:pos="3550"/>
        </w:tabs>
        <w:spacing w:line="360" w:lineRule="auto"/>
        <w:ind w:left="567" w:right="2262"/>
        <w:rPr>
          <w:rFonts w:ascii="Arial" w:hAnsi="Arial" w:cs="Arial"/>
          <w:b/>
          <w:bCs/>
          <w:color w:val="808080" w:themeColor="background1" w:themeShade="80"/>
          <w:sz w:val="20"/>
          <w:szCs w:val="20"/>
        </w:rPr>
      </w:pPr>
    </w:p>
    <w:p w14:paraId="332316C3" w14:textId="77777777" w:rsidR="0035664D" w:rsidRDefault="0035664D" w:rsidP="00114F26">
      <w:pPr>
        <w:tabs>
          <w:tab w:val="left" w:pos="3550"/>
        </w:tabs>
        <w:spacing w:line="360" w:lineRule="auto"/>
        <w:ind w:left="567" w:right="2262"/>
        <w:rPr>
          <w:rFonts w:ascii="Arial" w:hAnsi="Arial" w:cs="Arial"/>
          <w:b/>
          <w:bCs/>
          <w:color w:val="808080" w:themeColor="background1" w:themeShade="80"/>
          <w:sz w:val="20"/>
          <w:szCs w:val="20"/>
        </w:rPr>
      </w:pPr>
    </w:p>
    <w:p w14:paraId="2C1460DB" w14:textId="77777777" w:rsidR="0035664D" w:rsidRDefault="0035664D" w:rsidP="00114F26">
      <w:pPr>
        <w:tabs>
          <w:tab w:val="left" w:pos="3550"/>
        </w:tabs>
        <w:spacing w:line="360" w:lineRule="auto"/>
        <w:ind w:left="567" w:right="2262"/>
        <w:rPr>
          <w:rFonts w:ascii="Arial" w:hAnsi="Arial" w:cs="Arial"/>
          <w:b/>
          <w:bCs/>
          <w:color w:val="808080" w:themeColor="background1" w:themeShade="80"/>
          <w:sz w:val="20"/>
          <w:szCs w:val="20"/>
        </w:rPr>
      </w:pPr>
    </w:p>
    <w:p w14:paraId="0625FA10" w14:textId="77777777" w:rsidR="0035664D" w:rsidRDefault="0035664D" w:rsidP="00114F26">
      <w:pPr>
        <w:tabs>
          <w:tab w:val="left" w:pos="3550"/>
        </w:tabs>
        <w:spacing w:line="360" w:lineRule="auto"/>
        <w:ind w:left="567" w:right="2262"/>
        <w:rPr>
          <w:rFonts w:ascii="Arial" w:hAnsi="Arial" w:cs="Arial"/>
          <w:b/>
          <w:bCs/>
          <w:color w:val="808080" w:themeColor="background1" w:themeShade="80"/>
          <w:sz w:val="20"/>
          <w:szCs w:val="20"/>
        </w:rPr>
      </w:pPr>
    </w:p>
    <w:p w14:paraId="0FC751E7" w14:textId="77777777" w:rsidR="0035664D" w:rsidRDefault="0035664D" w:rsidP="00114F26">
      <w:pPr>
        <w:tabs>
          <w:tab w:val="left" w:pos="3550"/>
        </w:tabs>
        <w:spacing w:line="360" w:lineRule="auto"/>
        <w:ind w:left="567" w:right="2262"/>
        <w:rPr>
          <w:rFonts w:ascii="Arial" w:hAnsi="Arial" w:cs="Arial"/>
          <w:b/>
          <w:bCs/>
          <w:color w:val="808080" w:themeColor="background1" w:themeShade="80"/>
          <w:sz w:val="20"/>
          <w:szCs w:val="20"/>
        </w:rPr>
      </w:pPr>
    </w:p>
    <w:p w14:paraId="7DFC5390" w14:textId="77777777" w:rsidR="0035664D" w:rsidRDefault="0035664D" w:rsidP="00114F26">
      <w:pPr>
        <w:tabs>
          <w:tab w:val="left" w:pos="3550"/>
        </w:tabs>
        <w:spacing w:line="360" w:lineRule="auto"/>
        <w:ind w:left="567" w:right="2262"/>
        <w:rPr>
          <w:rFonts w:ascii="Arial" w:hAnsi="Arial" w:cs="Arial"/>
          <w:b/>
          <w:bCs/>
          <w:color w:val="808080" w:themeColor="background1" w:themeShade="80"/>
          <w:sz w:val="20"/>
          <w:szCs w:val="20"/>
        </w:rPr>
      </w:pPr>
    </w:p>
    <w:p w14:paraId="38B39838" w14:textId="77777777" w:rsidR="0035664D" w:rsidRDefault="0035664D" w:rsidP="00114F26">
      <w:pPr>
        <w:tabs>
          <w:tab w:val="left" w:pos="3550"/>
        </w:tabs>
        <w:spacing w:line="360" w:lineRule="auto"/>
        <w:ind w:left="567" w:right="2262"/>
        <w:rPr>
          <w:rFonts w:ascii="Arial" w:hAnsi="Arial" w:cs="Arial"/>
          <w:b/>
          <w:bCs/>
          <w:color w:val="808080" w:themeColor="background1" w:themeShade="80"/>
          <w:sz w:val="20"/>
          <w:szCs w:val="20"/>
        </w:rPr>
      </w:pPr>
    </w:p>
    <w:p w14:paraId="46063188" w14:textId="77777777" w:rsidR="0035664D" w:rsidRDefault="0035664D" w:rsidP="001E605E">
      <w:pPr>
        <w:tabs>
          <w:tab w:val="left" w:pos="3550"/>
        </w:tabs>
        <w:spacing w:line="360" w:lineRule="auto"/>
        <w:ind w:right="2262"/>
        <w:rPr>
          <w:rFonts w:ascii="Arial" w:hAnsi="Arial" w:cs="Arial"/>
          <w:b/>
          <w:bCs/>
          <w:color w:val="808080" w:themeColor="background1" w:themeShade="80"/>
          <w:sz w:val="20"/>
          <w:szCs w:val="20"/>
        </w:rPr>
      </w:pPr>
    </w:p>
    <w:p w14:paraId="37802F25" w14:textId="77777777" w:rsidR="00157A66" w:rsidRPr="00157A66" w:rsidRDefault="00157A66" w:rsidP="00157A66">
      <w:pPr>
        <w:tabs>
          <w:tab w:val="left" w:pos="3550"/>
        </w:tabs>
        <w:spacing w:line="360" w:lineRule="auto"/>
        <w:ind w:left="567" w:right="2262"/>
        <w:rPr>
          <w:rFonts w:ascii="Arial" w:hAnsi="Arial" w:cs="Arial"/>
          <w:b/>
          <w:bCs/>
          <w:color w:val="808080" w:themeColor="background1" w:themeShade="80"/>
          <w:sz w:val="20"/>
          <w:szCs w:val="20"/>
          <w:lang w:val="en-GB"/>
        </w:rPr>
      </w:pPr>
      <w:r w:rsidRPr="00157A66">
        <w:rPr>
          <w:rFonts w:ascii="Arial" w:hAnsi="Arial" w:cs="Arial"/>
          <w:b/>
          <w:bCs/>
          <w:color w:val="808080" w:themeColor="background1" w:themeShade="80"/>
          <w:sz w:val="20"/>
          <w:szCs w:val="20"/>
          <w:lang w:val="en-GB"/>
        </w:rPr>
        <w:lastRenderedPageBreak/>
        <w:t xml:space="preserve">A </w:t>
      </w:r>
      <w:proofErr w:type="spellStart"/>
      <w:r w:rsidRPr="00157A66">
        <w:rPr>
          <w:rFonts w:ascii="Arial" w:hAnsi="Arial" w:cs="Arial"/>
          <w:b/>
          <w:bCs/>
          <w:color w:val="808080" w:themeColor="background1" w:themeShade="80"/>
          <w:sz w:val="20"/>
          <w:szCs w:val="20"/>
          <w:lang w:val="en-GB"/>
        </w:rPr>
        <w:t>propos</w:t>
      </w:r>
      <w:proofErr w:type="spellEnd"/>
      <w:r w:rsidRPr="00157A66">
        <w:rPr>
          <w:rFonts w:ascii="Arial" w:hAnsi="Arial" w:cs="Arial"/>
          <w:b/>
          <w:bCs/>
          <w:color w:val="808080" w:themeColor="background1" w:themeShade="80"/>
          <w:sz w:val="20"/>
          <w:szCs w:val="20"/>
          <w:lang w:val="en-GB"/>
        </w:rPr>
        <w:t xml:space="preserve"> de la </w:t>
      </w:r>
      <w:proofErr w:type="spellStart"/>
      <w:r w:rsidRPr="00157A66">
        <w:rPr>
          <w:rFonts w:ascii="Arial" w:hAnsi="Arial" w:cs="Arial"/>
          <w:b/>
          <w:bCs/>
          <w:color w:val="808080" w:themeColor="background1" w:themeShade="80"/>
          <w:sz w:val="20"/>
          <w:szCs w:val="20"/>
          <w:lang w:val="en-GB"/>
        </w:rPr>
        <w:t>société</w:t>
      </w:r>
      <w:proofErr w:type="spellEnd"/>
      <w:r w:rsidRPr="00157A66">
        <w:rPr>
          <w:rFonts w:ascii="Arial" w:hAnsi="Arial" w:cs="Arial"/>
          <w:b/>
          <w:bCs/>
          <w:color w:val="808080" w:themeColor="background1" w:themeShade="80"/>
          <w:sz w:val="20"/>
          <w:szCs w:val="20"/>
          <w:lang w:val="en-GB"/>
        </w:rPr>
        <w:t xml:space="preserve"> AMAZONE</w:t>
      </w:r>
    </w:p>
    <w:p w14:paraId="4B9D7F40" w14:textId="77777777" w:rsidR="00157A66" w:rsidRPr="00157A66" w:rsidRDefault="00157A66" w:rsidP="00157A66">
      <w:pPr>
        <w:tabs>
          <w:tab w:val="left" w:pos="3550"/>
        </w:tabs>
        <w:spacing w:line="360" w:lineRule="auto"/>
        <w:ind w:left="567" w:right="2262"/>
        <w:rPr>
          <w:rFonts w:ascii="Arial" w:hAnsi="Arial" w:cs="Arial"/>
          <w:color w:val="808080" w:themeColor="background1" w:themeShade="80"/>
          <w:sz w:val="20"/>
          <w:szCs w:val="20"/>
          <w:lang w:val="en-GB"/>
        </w:rPr>
      </w:pPr>
      <w:r w:rsidRPr="00157A66">
        <w:rPr>
          <w:rFonts w:ascii="Arial" w:hAnsi="Arial" w:cs="Arial"/>
          <w:color w:val="808080" w:themeColor="background1" w:themeShade="80"/>
          <w:sz w:val="20"/>
          <w:szCs w:val="20"/>
          <w:lang w:val="en-GB"/>
        </w:rPr>
        <w:t xml:space="preserve">Les AMAZONEN-WERKE H. Dreyer SE &amp; Co. KG </w:t>
      </w:r>
      <w:proofErr w:type="spellStart"/>
      <w:r w:rsidRPr="00157A66">
        <w:rPr>
          <w:rFonts w:ascii="Arial" w:hAnsi="Arial" w:cs="Arial"/>
          <w:color w:val="808080" w:themeColor="background1" w:themeShade="80"/>
          <w:sz w:val="20"/>
          <w:szCs w:val="20"/>
          <w:lang w:val="en-GB"/>
        </w:rPr>
        <w:t>dont</w:t>
      </w:r>
      <w:proofErr w:type="spellEnd"/>
      <w:r w:rsidRPr="00157A66">
        <w:rPr>
          <w:rFonts w:ascii="Arial" w:hAnsi="Arial" w:cs="Arial"/>
          <w:color w:val="808080" w:themeColor="background1" w:themeShade="80"/>
          <w:sz w:val="20"/>
          <w:szCs w:val="20"/>
          <w:lang w:val="en-GB"/>
        </w:rPr>
        <w:t xml:space="preserve"> le </w:t>
      </w:r>
      <w:proofErr w:type="spellStart"/>
      <w:r w:rsidRPr="00157A66">
        <w:rPr>
          <w:rFonts w:ascii="Arial" w:hAnsi="Arial" w:cs="Arial"/>
          <w:color w:val="808080" w:themeColor="background1" w:themeShade="80"/>
          <w:sz w:val="20"/>
          <w:szCs w:val="20"/>
          <w:lang w:val="en-GB"/>
        </w:rPr>
        <w:t>siège</w:t>
      </w:r>
      <w:proofErr w:type="spellEnd"/>
      <w:r w:rsidRPr="00157A66">
        <w:rPr>
          <w:rFonts w:ascii="Arial" w:hAnsi="Arial" w:cs="Arial"/>
          <w:color w:val="808080" w:themeColor="background1" w:themeShade="80"/>
          <w:sz w:val="20"/>
          <w:szCs w:val="20"/>
          <w:lang w:val="en-GB"/>
        </w:rPr>
        <w:t xml:space="preserve"> principal se </w:t>
      </w:r>
      <w:proofErr w:type="spellStart"/>
      <w:r w:rsidRPr="00157A66">
        <w:rPr>
          <w:rFonts w:ascii="Arial" w:hAnsi="Arial" w:cs="Arial"/>
          <w:color w:val="808080" w:themeColor="background1" w:themeShade="80"/>
          <w:sz w:val="20"/>
          <w:szCs w:val="20"/>
          <w:lang w:val="en-GB"/>
        </w:rPr>
        <w:t>situe</w:t>
      </w:r>
      <w:proofErr w:type="spellEnd"/>
      <w:r w:rsidRPr="00157A66">
        <w:rPr>
          <w:rFonts w:ascii="Arial" w:hAnsi="Arial" w:cs="Arial"/>
          <w:color w:val="808080" w:themeColor="background1" w:themeShade="80"/>
          <w:sz w:val="20"/>
          <w:szCs w:val="20"/>
          <w:lang w:val="en-GB"/>
        </w:rPr>
        <w:t xml:space="preserve"> à 49205 </w:t>
      </w:r>
      <w:proofErr w:type="spellStart"/>
      <w:r w:rsidRPr="00157A66">
        <w:rPr>
          <w:rFonts w:ascii="Arial" w:hAnsi="Arial" w:cs="Arial"/>
          <w:color w:val="808080" w:themeColor="background1" w:themeShade="80"/>
          <w:sz w:val="20"/>
          <w:szCs w:val="20"/>
          <w:lang w:val="en-GB"/>
        </w:rPr>
        <w:t>Hasbergen-Gaste</w:t>
      </w:r>
      <w:proofErr w:type="spellEnd"/>
      <w:r w:rsidRPr="00157A66">
        <w:rPr>
          <w:rFonts w:ascii="Arial" w:hAnsi="Arial" w:cs="Arial"/>
          <w:color w:val="808080" w:themeColor="background1" w:themeShade="80"/>
          <w:sz w:val="20"/>
          <w:szCs w:val="20"/>
          <w:lang w:val="en-GB"/>
        </w:rPr>
        <w:t xml:space="preserve"> </w:t>
      </w:r>
      <w:proofErr w:type="spellStart"/>
      <w:r w:rsidRPr="00157A66">
        <w:rPr>
          <w:rFonts w:ascii="Arial" w:hAnsi="Arial" w:cs="Arial"/>
          <w:color w:val="808080" w:themeColor="background1" w:themeShade="80"/>
          <w:sz w:val="20"/>
          <w:szCs w:val="20"/>
          <w:lang w:val="en-GB"/>
        </w:rPr>
        <w:t>fabriquent</w:t>
      </w:r>
      <w:proofErr w:type="spellEnd"/>
      <w:r w:rsidRPr="00157A66">
        <w:rPr>
          <w:rFonts w:ascii="Arial" w:hAnsi="Arial" w:cs="Arial"/>
          <w:color w:val="808080" w:themeColor="background1" w:themeShade="80"/>
          <w:sz w:val="20"/>
          <w:szCs w:val="20"/>
          <w:lang w:val="en-GB"/>
        </w:rPr>
        <w:t xml:space="preserve"> des machines </w:t>
      </w:r>
      <w:proofErr w:type="spellStart"/>
      <w:r w:rsidRPr="00157A66">
        <w:rPr>
          <w:rFonts w:ascii="Arial" w:hAnsi="Arial" w:cs="Arial"/>
          <w:color w:val="808080" w:themeColor="background1" w:themeShade="80"/>
          <w:sz w:val="20"/>
          <w:szCs w:val="20"/>
          <w:lang w:val="en-GB"/>
        </w:rPr>
        <w:t>agricoles</w:t>
      </w:r>
      <w:proofErr w:type="spellEnd"/>
      <w:r w:rsidRPr="00157A66">
        <w:rPr>
          <w:rFonts w:ascii="Arial" w:hAnsi="Arial" w:cs="Arial"/>
          <w:color w:val="808080" w:themeColor="background1" w:themeShade="80"/>
          <w:sz w:val="20"/>
          <w:szCs w:val="20"/>
          <w:lang w:val="en-GB"/>
        </w:rPr>
        <w:t xml:space="preserve"> et </w:t>
      </w:r>
      <w:proofErr w:type="spellStart"/>
      <w:r w:rsidRPr="00157A66">
        <w:rPr>
          <w:rFonts w:ascii="Arial" w:hAnsi="Arial" w:cs="Arial"/>
          <w:color w:val="808080" w:themeColor="background1" w:themeShade="80"/>
          <w:sz w:val="20"/>
          <w:szCs w:val="20"/>
          <w:lang w:val="en-GB"/>
        </w:rPr>
        <w:t>espaces</w:t>
      </w:r>
      <w:proofErr w:type="spellEnd"/>
      <w:r w:rsidRPr="00157A66">
        <w:rPr>
          <w:rFonts w:ascii="Arial" w:hAnsi="Arial" w:cs="Arial"/>
          <w:color w:val="808080" w:themeColor="background1" w:themeShade="80"/>
          <w:sz w:val="20"/>
          <w:szCs w:val="20"/>
          <w:lang w:val="en-GB"/>
        </w:rPr>
        <w:t xml:space="preserve"> verts. </w:t>
      </w:r>
      <w:proofErr w:type="spellStart"/>
      <w:r w:rsidRPr="00157A66">
        <w:rPr>
          <w:rFonts w:ascii="Arial" w:hAnsi="Arial" w:cs="Arial"/>
          <w:color w:val="808080" w:themeColor="background1" w:themeShade="80"/>
          <w:sz w:val="20"/>
          <w:szCs w:val="20"/>
          <w:lang w:val="en-GB"/>
        </w:rPr>
        <w:t>L’entreprise</w:t>
      </w:r>
      <w:proofErr w:type="spellEnd"/>
      <w:r w:rsidRPr="00157A66">
        <w:rPr>
          <w:rFonts w:ascii="Arial" w:hAnsi="Arial" w:cs="Arial"/>
          <w:color w:val="808080" w:themeColor="background1" w:themeShade="80"/>
          <w:sz w:val="20"/>
          <w:szCs w:val="20"/>
          <w:lang w:val="en-GB"/>
        </w:rPr>
        <w:t xml:space="preserve"> </w:t>
      </w:r>
      <w:proofErr w:type="spellStart"/>
      <w:r w:rsidRPr="00157A66">
        <w:rPr>
          <w:rFonts w:ascii="Arial" w:hAnsi="Arial" w:cs="Arial"/>
          <w:color w:val="808080" w:themeColor="background1" w:themeShade="80"/>
          <w:sz w:val="20"/>
          <w:szCs w:val="20"/>
          <w:lang w:val="en-GB"/>
        </w:rPr>
        <w:t>dirigée</w:t>
      </w:r>
      <w:proofErr w:type="spellEnd"/>
      <w:r w:rsidRPr="00157A66">
        <w:rPr>
          <w:rFonts w:ascii="Arial" w:hAnsi="Arial" w:cs="Arial"/>
          <w:color w:val="808080" w:themeColor="background1" w:themeShade="80"/>
          <w:sz w:val="20"/>
          <w:szCs w:val="20"/>
          <w:lang w:val="en-GB"/>
        </w:rPr>
        <w:t xml:space="preserve"> par </w:t>
      </w:r>
      <w:proofErr w:type="spellStart"/>
      <w:r w:rsidRPr="00157A66">
        <w:rPr>
          <w:rFonts w:ascii="Arial" w:hAnsi="Arial" w:cs="Arial"/>
          <w:color w:val="808080" w:themeColor="background1" w:themeShade="80"/>
          <w:sz w:val="20"/>
          <w:szCs w:val="20"/>
          <w:lang w:val="en-GB"/>
        </w:rPr>
        <w:t>ses</w:t>
      </w:r>
      <w:proofErr w:type="spellEnd"/>
      <w:r w:rsidRPr="00157A66">
        <w:rPr>
          <w:rFonts w:ascii="Arial" w:hAnsi="Arial" w:cs="Arial"/>
          <w:color w:val="808080" w:themeColor="background1" w:themeShade="80"/>
          <w:sz w:val="20"/>
          <w:szCs w:val="20"/>
          <w:lang w:val="en-GB"/>
        </w:rPr>
        <w:t xml:space="preserve"> propriétaires </w:t>
      </w:r>
      <w:proofErr w:type="spellStart"/>
      <w:r w:rsidRPr="00157A66">
        <w:rPr>
          <w:rFonts w:ascii="Arial" w:hAnsi="Arial" w:cs="Arial"/>
          <w:color w:val="808080" w:themeColor="background1" w:themeShade="80"/>
          <w:sz w:val="20"/>
          <w:szCs w:val="20"/>
          <w:lang w:val="en-GB"/>
        </w:rPr>
        <w:t>emploie</w:t>
      </w:r>
      <w:proofErr w:type="spellEnd"/>
      <w:r w:rsidRPr="00157A66">
        <w:rPr>
          <w:rFonts w:ascii="Arial" w:hAnsi="Arial" w:cs="Arial"/>
          <w:color w:val="808080" w:themeColor="background1" w:themeShade="80"/>
          <w:sz w:val="20"/>
          <w:szCs w:val="20"/>
          <w:lang w:val="en-GB"/>
        </w:rPr>
        <w:t xml:space="preserve"> 1 900 </w:t>
      </w:r>
      <w:proofErr w:type="spellStart"/>
      <w:r w:rsidRPr="00157A66">
        <w:rPr>
          <w:rFonts w:ascii="Arial" w:hAnsi="Arial" w:cs="Arial"/>
          <w:color w:val="808080" w:themeColor="background1" w:themeShade="80"/>
          <w:sz w:val="20"/>
          <w:szCs w:val="20"/>
          <w:lang w:val="en-GB"/>
        </w:rPr>
        <w:t>salariés</w:t>
      </w:r>
      <w:proofErr w:type="spellEnd"/>
      <w:r w:rsidRPr="00157A66">
        <w:rPr>
          <w:rFonts w:ascii="Arial" w:hAnsi="Arial" w:cs="Arial"/>
          <w:color w:val="808080" w:themeColor="background1" w:themeShade="80"/>
          <w:sz w:val="20"/>
          <w:szCs w:val="20"/>
          <w:lang w:val="en-GB"/>
        </w:rPr>
        <w:t xml:space="preserve"> environ sur </w:t>
      </w:r>
      <w:proofErr w:type="spellStart"/>
      <w:r w:rsidRPr="00157A66">
        <w:rPr>
          <w:rFonts w:ascii="Arial" w:hAnsi="Arial" w:cs="Arial"/>
          <w:color w:val="808080" w:themeColor="background1" w:themeShade="80"/>
          <w:sz w:val="20"/>
          <w:szCs w:val="20"/>
          <w:lang w:val="en-GB"/>
        </w:rPr>
        <w:t>neuf</w:t>
      </w:r>
      <w:proofErr w:type="spellEnd"/>
      <w:r w:rsidRPr="00157A66">
        <w:rPr>
          <w:rFonts w:ascii="Arial" w:hAnsi="Arial" w:cs="Arial"/>
          <w:color w:val="808080" w:themeColor="background1" w:themeShade="80"/>
          <w:sz w:val="20"/>
          <w:szCs w:val="20"/>
          <w:lang w:val="en-GB"/>
        </w:rPr>
        <w:t xml:space="preserve"> sites de production </w:t>
      </w:r>
      <w:proofErr w:type="spellStart"/>
      <w:r w:rsidRPr="00157A66">
        <w:rPr>
          <w:rFonts w:ascii="Arial" w:hAnsi="Arial" w:cs="Arial"/>
          <w:color w:val="808080" w:themeColor="background1" w:themeShade="80"/>
          <w:sz w:val="20"/>
          <w:szCs w:val="20"/>
          <w:lang w:val="en-GB"/>
        </w:rPr>
        <w:t>différents</w:t>
      </w:r>
      <w:proofErr w:type="spellEnd"/>
      <w:r w:rsidRPr="00157A66">
        <w:rPr>
          <w:rFonts w:ascii="Arial" w:hAnsi="Arial" w:cs="Arial"/>
          <w:color w:val="808080" w:themeColor="background1" w:themeShade="80"/>
          <w:sz w:val="20"/>
          <w:szCs w:val="20"/>
          <w:lang w:val="en-GB"/>
        </w:rPr>
        <w:t xml:space="preserve"> </w:t>
      </w:r>
      <w:proofErr w:type="spellStart"/>
      <w:r w:rsidRPr="00157A66">
        <w:rPr>
          <w:rFonts w:ascii="Arial" w:hAnsi="Arial" w:cs="Arial"/>
          <w:color w:val="808080" w:themeColor="background1" w:themeShade="80"/>
          <w:sz w:val="20"/>
          <w:szCs w:val="20"/>
          <w:lang w:val="en-GB"/>
        </w:rPr>
        <w:t>en</w:t>
      </w:r>
      <w:proofErr w:type="spellEnd"/>
      <w:r w:rsidRPr="00157A66">
        <w:rPr>
          <w:rFonts w:ascii="Arial" w:hAnsi="Arial" w:cs="Arial"/>
          <w:color w:val="808080" w:themeColor="background1" w:themeShade="80"/>
          <w:sz w:val="20"/>
          <w:szCs w:val="20"/>
          <w:lang w:val="en-GB"/>
        </w:rPr>
        <w:t xml:space="preserve"> </w:t>
      </w:r>
      <w:proofErr w:type="spellStart"/>
      <w:r w:rsidRPr="00157A66">
        <w:rPr>
          <w:rFonts w:ascii="Arial" w:hAnsi="Arial" w:cs="Arial"/>
          <w:color w:val="808080" w:themeColor="background1" w:themeShade="80"/>
          <w:sz w:val="20"/>
          <w:szCs w:val="20"/>
          <w:lang w:val="en-GB"/>
        </w:rPr>
        <w:t>Allemagne</w:t>
      </w:r>
      <w:proofErr w:type="spellEnd"/>
      <w:r w:rsidRPr="00157A66">
        <w:rPr>
          <w:rFonts w:ascii="Arial" w:hAnsi="Arial" w:cs="Arial"/>
          <w:color w:val="808080" w:themeColor="background1" w:themeShade="80"/>
          <w:sz w:val="20"/>
          <w:szCs w:val="20"/>
          <w:lang w:val="en-GB"/>
        </w:rPr>
        <w:t xml:space="preserve">, France, </w:t>
      </w:r>
      <w:proofErr w:type="spellStart"/>
      <w:r w:rsidRPr="00157A66">
        <w:rPr>
          <w:rFonts w:ascii="Arial" w:hAnsi="Arial" w:cs="Arial"/>
          <w:color w:val="808080" w:themeColor="background1" w:themeShade="80"/>
          <w:sz w:val="20"/>
          <w:szCs w:val="20"/>
          <w:lang w:val="en-GB"/>
        </w:rPr>
        <w:t>Russie</w:t>
      </w:r>
      <w:proofErr w:type="spellEnd"/>
      <w:r w:rsidRPr="00157A66">
        <w:rPr>
          <w:rFonts w:ascii="Arial" w:hAnsi="Arial" w:cs="Arial"/>
          <w:color w:val="808080" w:themeColor="background1" w:themeShade="80"/>
          <w:sz w:val="20"/>
          <w:szCs w:val="20"/>
          <w:lang w:val="en-GB"/>
        </w:rPr>
        <w:t xml:space="preserve"> et </w:t>
      </w:r>
      <w:proofErr w:type="spellStart"/>
      <w:r w:rsidRPr="00157A66">
        <w:rPr>
          <w:rFonts w:ascii="Arial" w:hAnsi="Arial" w:cs="Arial"/>
          <w:color w:val="808080" w:themeColor="background1" w:themeShade="80"/>
          <w:sz w:val="20"/>
          <w:szCs w:val="20"/>
          <w:lang w:val="en-GB"/>
        </w:rPr>
        <w:t>Hongrie</w:t>
      </w:r>
      <w:proofErr w:type="spellEnd"/>
      <w:r w:rsidRPr="00157A66">
        <w:rPr>
          <w:rFonts w:ascii="Arial" w:hAnsi="Arial" w:cs="Arial"/>
          <w:color w:val="808080" w:themeColor="background1" w:themeShade="80"/>
          <w:sz w:val="20"/>
          <w:szCs w:val="20"/>
          <w:lang w:val="en-GB"/>
        </w:rPr>
        <w:t xml:space="preserve">. Les </w:t>
      </w:r>
      <w:proofErr w:type="spellStart"/>
      <w:r w:rsidRPr="00157A66">
        <w:rPr>
          <w:rFonts w:ascii="Arial" w:hAnsi="Arial" w:cs="Arial"/>
          <w:color w:val="808080" w:themeColor="background1" w:themeShade="80"/>
          <w:sz w:val="20"/>
          <w:szCs w:val="20"/>
          <w:lang w:val="en-GB"/>
        </w:rPr>
        <w:t>outils</w:t>
      </w:r>
      <w:proofErr w:type="spellEnd"/>
      <w:r w:rsidRPr="00157A66">
        <w:rPr>
          <w:rFonts w:ascii="Arial" w:hAnsi="Arial" w:cs="Arial"/>
          <w:color w:val="808080" w:themeColor="background1" w:themeShade="80"/>
          <w:sz w:val="20"/>
          <w:szCs w:val="20"/>
          <w:lang w:val="en-GB"/>
        </w:rPr>
        <w:t xml:space="preserve"> de </w:t>
      </w:r>
      <w:proofErr w:type="spellStart"/>
      <w:r w:rsidRPr="00157A66">
        <w:rPr>
          <w:rFonts w:ascii="Arial" w:hAnsi="Arial" w:cs="Arial"/>
          <w:color w:val="808080" w:themeColor="background1" w:themeShade="80"/>
          <w:sz w:val="20"/>
          <w:szCs w:val="20"/>
          <w:lang w:val="en-GB"/>
        </w:rPr>
        <w:t>préparation</w:t>
      </w:r>
      <w:proofErr w:type="spellEnd"/>
      <w:r w:rsidRPr="00157A66">
        <w:rPr>
          <w:rFonts w:ascii="Arial" w:hAnsi="Arial" w:cs="Arial"/>
          <w:color w:val="808080" w:themeColor="background1" w:themeShade="80"/>
          <w:sz w:val="20"/>
          <w:szCs w:val="20"/>
          <w:lang w:val="en-GB"/>
        </w:rPr>
        <w:t xml:space="preserve"> du sol, les </w:t>
      </w:r>
      <w:proofErr w:type="spellStart"/>
      <w:r w:rsidRPr="00157A66">
        <w:rPr>
          <w:rFonts w:ascii="Arial" w:hAnsi="Arial" w:cs="Arial"/>
          <w:color w:val="808080" w:themeColor="background1" w:themeShade="80"/>
          <w:sz w:val="20"/>
          <w:szCs w:val="20"/>
          <w:lang w:val="en-GB"/>
        </w:rPr>
        <w:t>semoirs</w:t>
      </w:r>
      <w:proofErr w:type="spellEnd"/>
      <w:r w:rsidRPr="00157A66">
        <w:rPr>
          <w:rFonts w:ascii="Arial" w:hAnsi="Arial" w:cs="Arial"/>
          <w:color w:val="808080" w:themeColor="background1" w:themeShade="80"/>
          <w:sz w:val="20"/>
          <w:szCs w:val="20"/>
          <w:lang w:val="en-GB"/>
        </w:rPr>
        <w:t xml:space="preserve">, les </w:t>
      </w:r>
      <w:proofErr w:type="spellStart"/>
      <w:r w:rsidRPr="00157A66">
        <w:rPr>
          <w:rFonts w:ascii="Arial" w:hAnsi="Arial" w:cs="Arial"/>
          <w:color w:val="808080" w:themeColor="background1" w:themeShade="80"/>
          <w:sz w:val="20"/>
          <w:szCs w:val="20"/>
          <w:lang w:val="en-GB"/>
        </w:rPr>
        <w:t>épandeurs</w:t>
      </w:r>
      <w:proofErr w:type="spellEnd"/>
      <w:r w:rsidRPr="00157A66">
        <w:rPr>
          <w:rFonts w:ascii="Arial" w:hAnsi="Arial" w:cs="Arial"/>
          <w:color w:val="808080" w:themeColor="background1" w:themeShade="80"/>
          <w:sz w:val="20"/>
          <w:szCs w:val="20"/>
          <w:lang w:val="en-GB"/>
        </w:rPr>
        <w:t xml:space="preserve"> </w:t>
      </w:r>
      <w:proofErr w:type="spellStart"/>
      <w:r w:rsidRPr="00157A66">
        <w:rPr>
          <w:rFonts w:ascii="Arial" w:hAnsi="Arial" w:cs="Arial"/>
          <w:color w:val="808080" w:themeColor="background1" w:themeShade="80"/>
          <w:sz w:val="20"/>
          <w:szCs w:val="20"/>
          <w:lang w:val="en-GB"/>
        </w:rPr>
        <w:t>d’engrais</w:t>
      </w:r>
      <w:proofErr w:type="spellEnd"/>
      <w:r w:rsidRPr="00157A66">
        <w:rPr>
          <w:rFonts w:ascii="Arial" w:hAnsi="Arial" w:cs="Arial"/>
          <w:color w:val="808080" w:themeColor="background1" w:themeShade="80"/>
          <w:sz w:val="20"/>
          <w:szCs w:val="20"/>
          <w:lang w:val="en-GB"/>
        </w:rPr>
        <w:t xml:space="preserve"> et les </w:t>
      </w:r>
      <w:proofErr w:type="spellStart"/>
      <w:r w:rsidRPr="00157A66">
        <w:rPr>
          <w:rFonts w:ascii="Arial" w:hAnsi="Arial" w:cs="Arial"/>
          <w:color w:val="808080" w:themeColor="background1" w:themeShade="80"/>
          <w:sz w:val="20"/>
          <w:szCs w:val="20"/>
          <w:lang w:val="en-GB"/>
        </w:rPr>
        <w:t>pulvérisateurs</w:t>
      </w:r>
      <w:proofErr w:type="spellEnd"/>
      <w:r w:rsidRPr="00157A66">
        <w:rPr>
          <w:rFonts w:ascii="Arial" w:hAnsi="Arial" w:cs="Arial"/>
          <w:color w:val="808080" w:themeColor="background1" w:themeShade="80"/>
          <w:sz w:val="20"/>
          <w:szCs w:val="20"/>
          <w:lang w:val="en-GB"/>
        </w:rPr>
        <w:t xml:space="preserve"> font </w:t>
      </w:r>
      <w:proofErr w:type="spellStart"/>
      <w:r w:rsidRPr="00157A66">
        <w:rPr>
          <w:rFonts w:ascii="Arial" w:hAnsi="Arial" w:cs="Arial"/>
          <w:color w:val="808080" w:themeColor="background1" w:themeShade="80"/>
          <w:sz w:val="20"/>
          <w:szCs w:val="20"/>
          <w:lang w:val="en-GB"/>
        </w:rPr>
        <w:t>partie</w:t>
      </w:r>
      <w:proofErr w:type="spellEnd"/>
      <w:r w:rsidRPr="00157A66">
        <w:rPr>
          <w:rFonts w:ascii="Arial" w:hAnsi="Arial" w:cs="Arial"/>
          <w:color w:val="808080" w:themeColor="background1" w:themeShade="80"/>
          <w:sz w:val="20"/>
          <w:szCs w:val="20"/>
          <w:lang w:val="en-GB"/>
        </w:rPr>
        <w:t xml:space="preserve"> de la </w:t>
      </w:r>
      <w:proofErr w:type="spellStart"/>
      <w:r w:rsidRPr="00157A66">
        <w:rPr>
          <w:rFonts w:ascii="Arial" w:hAnsi="Arial" w:cs="Arial"/>
          <w:color w:val="808080" w:themeColor="background1" w:themeShade="80"/>
          <w:sz w:val="20"/>
          <w:szCs w:val="20"/>
          <w:lang w:val="en-GB"/>
        </w:rPr>
        <w:t>gamme</w:t>
      </w:r>
      <w:proofErr w:type="spellEnd"/>
      <w:r w:rsidRPr="00157A66">
        <w:rPr>
          <w:rFonts w:ascii="Arial" w:hAnsi="Arial" w:cs="Arial"/>
          <w:color w:val="808080" w:themeColor="background1" w:themeShade="80"/>
          <w:sz w:val="20"/>
          <w:szCs w:val="20"/>
          <w:lang w:val="en-GB"/>
        </w:rPr>
        <w:t xml:space="preserve"> de production des machines </w:t>
      </w:r>
      <w:proofErr w:type="spellStart"/>
      <w:r w:rsidRPr="00157A66">
        <w:rPr>
          <w:rFonts w:ascii="Arial" w:hAnsi="Arial" w:cs="Arial"/>
          <w:color w:val="808080" w:themeColor="background1" w:themeShade="80"/>
          <w:sz w:val="20"/>
          <w:szCs w:val="20"/>
          <w:lang w:val="en-GB"/>
        </w:rPr>
        <w:t>agricoles</w:t>
      </w:r>
      <w:proofErr w:type="spellEnd"/>
      <w:r w:rsidRPr="00157A66">
        <w:rPr>
          <w:rFonts w:ascii="Arial" w:hAnsi="Arial" w:cs="Arial"/>
          <w:color w:val="808080" w:themeColor="background1" w:themeShade="80"/>
          <w:sz w:val="20"/>
          <w:szCs w:val="20"/>
          <w:lang w:val="en-GB"/>
        </w:rPr>
        <w:t xml:space="preserve">. La technique de </w:t>
      </w:r>
      <w:proofErr w:type="spellStart"/>
      <w:r w:rsidRPr="00157A66">
        <w:rPr>
          <w:rFonts w:ascii="Arial" w:hAnsi="Arial" w:cs="Arial"/>
          <w:color w:val="808080" w:themeColor="background1" w:themeShade="80"/>
          <w:sz w:val="20"/>
          <w:szCs w:val="20"/>
          <w:lang w:val="en-GB"/>
        </w:rPr>
        <w:t>binage</w:t>
      </w:r>
      <w:proofErr w:type="spellEnd"/>
      <w:r w:rsidRPr="00157A66">
        <w:rPr>
          <w:rFonts w:ascii="Arial" w:hAnsi="Arial" w:cs="Arial"/>
          <w:color w:val="808080" w:themeColor="background1" w:themeShade="80"/>
          <w:sz w:val="20"/>
          <w:szCs w:val="20"/>
          <w:lang w:val="en-GB"/>
        </w:rPr>
        <w:t xml:space="preserve"> SCHMOTZER fait </w:t>
      </w:r>
      <w:proofErr w:type="spellStart"/>
      <w:r w:rsidRPr="00157A66">
        <w:rPr>
          <w:rFonts w:ascii="Arial" w:hAnsi="Arial" w:cs="Arial"/>
          <w:color w:val="808080" w:themeColor="background1" w:themeShade="80"/>
          <w:sz w:val="20"/>
          <w:szCs w:val="20"/>
          <w:lang w:val="en-GB"/>
        </w:rPr>
        <w:t>partie</w:t>
      </w:r>
      <w:proofErr w:type="spellEnd"/>
      <w:r w:rsidRPr="00157A66">
        <w:rPr>
          <w:rFonts w:ascii="Arial" w:hAnsi="Arial" w:cs="Arial"/>
          <w:color w:val="808080" w:themeColor="background1" w:themeShade="80"/>
          <w:sz w:val="20"/>
          <w:szCs w:val="20"/>
          <w:lang w:val="en-GB"/>
        </w:rPr>
        <w:t xml:space="preserve"> du </w:t>
      </w:r>
      <w:proofErr w:type="spellStart"/>
      <w:r w:rsidRPr="00157A66">
        <w:rPr>
          <w:rFonts w:ascii="Arial" w:hAnsi="Arial" w:cs="Arial"/>
          <w:color w:val="808080" w:themeColor="background1" w:themeShade="80"/>
          <w:sz w:val="20"/>
          <w:szCs w:val="20"/>
          <w:lang w:val="en-GB"/>
        </w:rPr>
        <w:t>groupe</w:t>
      </w:r>
      <w:proofErr w:type="spellEnd"/>
      <w:r w:rsidRPr="00157A66">
        <w:rPr>
          <w:rFonts w:ascii="Arial" w:hAnsi="Arial" w:cs="Arial"/>
          <w:color w:val="808080" w:themeColor="background1" w:themeShade="80"/>
          <w:sz w:val="20"/>
          <w:szCs w:val="20"/>
          <w:lang w:val="en-GB"/>
        </w:rPr>
        <w:t xml:space="preserve"> AMAZONE </w:t>
      </w:r>
      <w:proofErr w:type="spellStart"/>
      <w:r w:rsidRPr="00157A66">
        <w:rPr>
          <w:rFonts w:ascii="Arial" w:hAnsi="Arial" w:cs="Arial"/>
          <w:color w:val="808080" w:themeColor="background1" w:themeShade="80"/>
          <w:sz w:val="20"/>
          <w:szCs w:val="20"/>
          <w:lang w:val="en-GB"/>
        </w:rPr>
        <w:t>depuis</w:t>
      </w:r>
      <w:proofErr w:type="spellEnd"/>
      <w:r w:rsidRPr="00157A66">
        <w:rPr>
          <w:rFonts w:ascii="Arial" w:hAnsi="Arial" w:cs="Arial"/>
          <w:color w:val="808080" w:themeColor="background1" w:themeShade="80"/>
          <w:sz w:val="20"/>
          <w:szCs w:val="20"/>
          <w:lang w:val="en-GB"/>
        </w:rPr>
        <w:t xml:space="preserve"> 2019. Sur la base de </w:t>
      </w:r>
      <w:proofErr w:type="spellStart"/>
      <w:r w:rsidRPr="00157A66">
        <w:rPr>
          <w:rFonts w:ascii="Arial" w:hAnsi="Arial" w:cs="Arial"/>
          <w:color w:val="808080" w:themeColor="background1" w:themeShade="80"/>
          <w:sz w:val="20"/>
          <w:szCs w:val="20"/>
          <w:lang w:val="en-GB"/>
        </w:rPr>
        <w:t>ces</w:t>
      </w:r>
      <w:proofErr w:type="spellEnd"/>
      <w:r w:rsidRPr="00157A66">
        <w:rPr>
          <w:rFonts w:ascii="Arial" w:hAnsi="Arial" w:cs="Arial"/>
          <w:color w:val="808080" w:themeColor="background1" w:themeShade="80"/>
          <w:sz w:val="20"/>
          <w:szCs w:val="20"/>
          <w:lang w:val="en-GB"/>
        </w:rPr>
        <w:t xml:space="preserve"> </w:t>
      </w:r>
      <w:proofErr w:type="spellStart"/>
      <w:r w:rsidRPr="00157A66">
        <w:rPr>
          <w:rFonts w:ascii="Arial" w:hAnsi="Arial" w:cs="Arial"/>
          <w:color w:val="808080" w:themeColor="background1" w:themeShade="80"/>
          <w:sz w:val="20"/>
          <w:szCs w:val="20"/>
          <w:lang w:val="en-GB"/>
        </w:rPr>
        <w:t>compétences</w:t>
      </w:r>
      <w:proofErr w:type="spellEnd"/>
      <w:r w:rsidRPr="00157A66">
        <w:rPr>
          <w:rFonts w:ascii="Arial" w:hAnsi="Arial" w:cs="Arial"/>
          <w:color w:val="808080" w:themeColor="background1" w:themeShade="80"/>
          <w:sz w:val="20"/>
          <w:szCs w:val="20"/>
          <w:lang w:val="en-GB"/>
        </w:rPr>
        <w:t xml:space="preserve"> </w:t>
      </w:r>
      <w:proofErr w:type="spellStart"/>
      <w:r w:rsidRPr="00157A66">
        <w:rPr>
          <w:rFonts w:ascii="Arial" w:hAnsi="Arial" w:cs="Arial"/>
          <w:color w:val="808080" w:themeColor="background1" w:themeShade="80"/>
          <w:sz w:val="20"/>
          <w:szCs w:val="20"/>
          <w:lang w:val="en-GB"/>
        </w:rPr>
        <w:t>clés</w:t>
      </w:r>
      <w:proofErr w:type="spellEnd"/>
      <w:r w:rsidRPr="00157A66">
        <w:rPr>
          <w:rFonts w:ascii="Arial" w:hAnsi="Arial" w:cs="Arial"/>
          <w:color w:val="808080" w:themeColor="background1" w:themeShade="80"/>
          <w:sz w:val="20"/>
          <w:szCs w:val="20"/>
          <w:lang w:val="en-GB"/>
        </w:rPr>
        <w:t xml:space="preserve">, AMAZONE </w:t>
      </w:r>
      <w:proofErr w:type="spellStart"/>
      <w:r w:rsidRPr="00157A66">
        <w:rPr>
          <w:rFonts w:ascii="Arial" w:hAnsi="Arial" w:cs="Arial"/>
          <w:color w:val="808080" w:themeColor="background1" w:themeShade="80"/>
          <w:sz w:val="20"/>
          <w:szCs w:val="20"/>
          <w:lang w:val="en-GB"/>
        </w:rPr>
        <w:t>est</w:t>
      </w:r>
      <w:proofErr w:type="spellEnd"/>
      <w:r w:rsidRPr="00157A66">
        <w:rPr>
          <w:rFonts w:ascii="Arial" w:hAnsi="Arial" w:cs="Arial"/>
          <w:color w:val="808080" w:themeColor="background1" w:themeShade="80"/>
          <w:sz w:val="20"/>
          <w:szCs w:val="20"/>
          <w:lang w:val="en-GB"/>
        </w:rPr>
        <w:t xml:space="preserve"> </w:t>
      </w:r>
      <w:proofErr w:type="spellStart"/>
      <w:r w:rsidRPr="00157A66">
        <w:rPr>
          <w:rFonts w:ascii="Arial" w:hAnsi="Arial" w:cs="Arial"/>
          <w:color w:val="808080" w:themeColor="background1" w:themeShade="80"/>
          <w:sz w:val="20"/>
          <w:szCs w:val="20"/>
          <w:lang w:val="en-GB"/>
        </w:rPr>
        <w:t>aujourd’hui</w:t>
      </w:r>
      <w:proofErr w:type="spellEnd"/>
      <w:r w:rsidRPr="00157A66">
        <w:rPr>
          <w:rFonts w:ascii="Arial" w:hAnsi="Arial" w:cs="Arial"/>
          <w:color w:val="808080" w:themeColor="background1" w:themeShade="80"/>
          <w:sz w:val="20"/>
          <w:szCs w:val="20"/>
          <w:lang w:val="en-GB"/>
        </w:rPr>
        <w:t xml:space="preserve"> </w:t>
      </w:r>
      <w:proofErr w:type="spellStart"/>
      <w:r w:rsidRPr="00157A66">
        <w:rPr>
          <w:rFonts w:ascii="Arial" w:hAnsi="Arial" w:cs="Arial"/>
          <w:color w:val="808080" w:themeColor="background1" w:themeShade="80"/>
          <w:sz w:val="20"/>
          <w:szCs w:val="20"/>
          <w:lang w:val="en-GB"/>
        </w:rPr>
        <w:t>spécialiste</w:t>
      </w:r>
      <w:proofErr w:type="spellEnd"/>
      <w:r w:rsidRPr="00157A66">
        <w:rPr>
          <w:rFonts w:ascii="Arial" w:hAnsi="Arial" w:cs="Arial"/>
          <w:color w:val="808080" w:themeColor="background1" w:themeShade="80"/>
          <w:sz w:val="20"/>
          <w:szCs w:val="20"/>
          <w:lang w:val="en-GB"/>
        </w:rPr>
        <w:t xml:space="preserve"> pour </w:t>
      </w:r>
      <w:proofErr w:type="spellStart"/>
      <w:r w:rsidRPr="00157A66">
        <w:rPr>
          <w:rFonts w:ascii="Arial" w:hAnsi="Arial" w:cs="Arial"/>
          <w:color w:val="808080" w:themeColor="background1" w:themeShade="80"/>
          <w:sz w:val="20"/>
          <w:szCs w:val="20"/>
          <w:lang w:val="en-GB"/>
        </w:rPr>
        <w:t>une</w:t>
      </w:r>
      <w:proofErr w:type="spellEnd"/>
      <w:r w:rsidRPr="00157A66">
        <w:rPr>
          <w:rFonts w:ascii="Arial" w:hAnsi="Arial" w:cs="Arial"/>
          <w:color w:val="808080" w:themeColor="background1" w:themeShade="80"/>
          <w:sz w:val="20"/>
          <w:szCs w:val="20"/>
          <w:lang w:val="en-GB"/>
        </w:rPr>
        <w:t xml:space="preserve"> "agriculture durable". </w:t>
      </w:r>
      <w:proofErr w:type="spellStart"/>
      <w:r w:rsidRPr="00157A66">
        <w:rPr>
          <w:rFonts w:ascii="Arial" w:hAnsi="Arial" w:cs="Arial"/>
          <w:color w:val="808080" w:themeColor="background1" w:themeShade="80"/>
          <w:sz w:val="20"/>
          <w:szCs w:val="20"/>
          <w:lang w:val="en-GB"/>
        </w:rPr>
        <w:t>Autres</w:t>
      </w:r>
      <w:proofErr w:type="spellEnd"/>
      <w:r w:rsidRPr="00157A66">
        <w:rPr>
          <w:rFonts w:ascii="Arial" w:hAnsi="Arial" w:cs="Arial"/>
          <w:color w:val="808080" w:themeColor="background1" w:themeShade="80"/>
          <w:sz w:val="20"/>
          <w:szCs w:val="20"/>
          <w:lang w:val="en-GB"/>
        </w:rPr>
        <w:t xml:space="preserve"> </w:t>
      </w:r>
      <w:proofErr w:type="spellStart"/>
      <w:proofErr w:type="gramStart"/>
      <w:r w:rsidRPr="00157A66">
        <w:rPr>
          <w:rFonts w:ascii="Arial" w:hAnsi="Arial" w:cs="Arial"/>
          <w:color w:val="808080" w:themeColor="background1" w:themeShade="80"/>
          <w:sz w:val="20"/>
          <w:szCs w:val="20"/>
          <w:lang w:val="en-GB"/>
        </w:rPr>
        <w:t>informations</w:t>
      </w:r>
      <w:proofErr w:type="spellEnd"/>
      <w:r w:rsidRPr="00157A66">
        <w:rPr>
          <w:rFonts w:ascii="Arial" w:hAnsi="Arial" w:cs="Arial"/>
          <w:color w:val="808080" w:themeColor="background1" w:themeShade="80"/>
          <w:sz w:val="20"/>
          <w:szCs w:val="20"/>
          <w:lang w:val="en-GB"/>
        </w:rPr>
        <w:t> :</w:t>
      </w:r>
      <w:proofErr w:type="gramEnd"/>
      <w:r w:rsidRPr="00157A66">
        <w:rPr>
          <w:rFonts w:ascii="Arial" w:hAnsi="Arial" w:cs="Arial"/>
          <w:color w:val="808080" w:themeColor="background1" w:themeShade="80"/>
          <w:sz w:val="20"/>
          <w:szCs w:val="20"/>
          <w:lang w:val="en-GB"/>
        </w:rPr>
        <w:t xml:space="preserve"> </w:t>
      </w:r>
      <w:hyperlink r:id="rId12" w:history="1">
        <w:r w:rsidRPr="00157A66">
          <w:rPr>
            <w:rStyle w:val="Hyperlink"/>
            <w:rFonts w:ascii="Arial" w:hAnsi="Arial" w:cs="Arial"/>
            <w:sz w:val="20"/>
            <w:szCs w:val="20"/>
            <w:lang w:val="en-GB"/>
          </w:rPr>
          <w:t>www.amazone.fr</w:t>
        </w:r>
      </w:hyperlink>
    </w:p>
    <w:p w14:paraId="252D2E94" w14:textId="3CB175F6" w:rsidR="00A46482" w:rsidRPr="00157A66" w:rsidRDefault="00157A66" w:rsidP="00157A66">
      <w:pPr>
        <w:tabs>
          <w:tab w:val="left" w:pos="3550"/>
        </w:tabs>
        <w:spacing w:line="360" w:lineRule="auto"/>
        <w:ind w:left="567" w:right="2262"/>
        <w:rPr>
          <w:rFonts w:ascii="Arial" w:hAnsi="Arial" w:cs="Arial"/>
          <w:b/>
          <w:bCs/>
          <w:color w:val="808080" w:themeColor="background1" w:themeShade="80"/>
          <w:sz w:val="20"/>
          <w:szCs w:val="20"/>
          <w:lang w:val="en-GB"/>
        </w:rPr>
      </w:pPr>
      <w:r w:rsidRPr="00157A66">
        <w:rPr>
          <w:rFonts w:ascii="Arial" w:hAnsi="Arial" w:cs="Arial"/>
          <w:b/>
          <w:bCs/>
          <w:color w:val="808080" w:themeColor="background1" w:themeShade="80"/>
          <w:sz w:val="20"/>
          <w:szCs w:val="20"/>
        </w:rPr>
        <w:drawing>
          <wp:inline distT="0" distB="0" distL="0" distR="0" wp14:anchorId="2B919D3D" wp14:editId="0C49F804">
            <wp:extent cx="241300" cy="241300"/>
            <wp:effectExtent l="0" t="0" r="6350" b="6350"/>
            <wp:docPr id="20" name="Grafik 20" descr="cid:FB_70d43fd1-a841-4de4-bbaa-3e1f495f95d3.jpg">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3"/>
                    </pic:cNvPr>
                    <pic:cNvPicPr>
                      <a:picLocks noChangeAspect="1" noChangeArrowheads="1"/>
                    </pic:cNvPicPr>
                  </pic:nvPicPr>
                  <pic:blipFill>
                    <a:blip r:embed="rId14" r:link="rId15">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157A66">
        <w:rPr>
          <w:rFonts w:ascii="Arial" w:hAnsi="Arial" w:cs="Arial"/>
          <w:b/>
          <w:bCs/>
          <w:color w:val="808080" w:themeColor="background1" w:themeShade="80"/>
          <w:sz w:val="20"/>
          <w:szCs w:val="20"/>
          <w:lang w:val="en-GB"/>
        </w:rPr>
        <w:t> </w:t>
      </w:r>
      <w:r w:rsidRPr="00157A66">
        <w:rPr>
          <w:rFonts w:ascii="Arial" w:hAnsi="Arial" w:cs="Arial"/>
          <w:b/>
          <w:bCs/>
          <w:color w:val="808080" w:themeColor="background1" w:themeShade="80"/>
          <w:sz w:val="20"/>
          <w:szCs w:val="20"/>
        </w:rPr>
        <w:drawing>
          <wp:inline distT="0" distB="0" distL="0" distR="0" wp14:anchorId="0CBC768A" wp14:editId="351C51BE">
            <wp:extent cx="241300" cy="241300"/>
            <wp:effectExtent l="0" t="0" r="6350" b="6350"/>
            <wp:docPr id="23" name="Grafik 23" descr="cid:IG_efb650a7-31e4-4674-98db-f2d2d5c58dce.jpg">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6"/>
                    </pic:cNvPr>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157A66">
        <w:rPr>
          <w:rFonts w:ascii="Arial" w:hAnsi="Arial" w:cs="Arial"/>
          <w:b/>
          <w:bCs/>
          <w:color w:val="808080" w:themeColor="background1" w:themeShade="80"/>
          <w:sz w:val="20"/>
          <w:szCs w:val="20"/>
          <w:lang w:val="en-GB"/>
        </w:rPr>
        <w:t> </w:t>
      </w:r>
      <w:r w:rsidRPr="00157A66">
        <w:rPr>
          <w:rFonts w:ascii="Arial" w:hAnsi="Arial" w:cs="Arial"/>
          <w:b/>
          <w:bCs/>
          <w:color w:val="808080" w:themeColor="background1" w:themeShade="80"/>
          <w:sz w:val="20"/>
          <w:szCs w:val="20"/>
        </w:rPr>
        <w:drawing>
          <wp:inline distT="0" distB="0" distL="0" distR="0" wp14:anchorId="1A78B60D" wp14:editId="23ECC3E7">
            <wp:extent cx="241300" cy="241300"/>
            <wp:effectExtent l="0" t="0" r="6350" b="6350"/>
            <wp:docPr id="24" name="Grafik 24" descr="cid:YT_e9180d16-5a2b-4618-92e9-22a015f9cafb.jpg">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19"/>
                    </pic:cNvPr>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157A66">
        <w:rPr>
          <w:rFonts w:ascii="Arial" w:hAnsi="Arial" w:cs="Arial"/>
          <w:b/>
          <w:bCs/>
          <w:color w:val="808080" w:themeColor="background1" w:themeShade="80"/>
          <w:sz w:val="20"/>
          <w:szCs w:val="20"/>
          <w:lang w:val="en-GB"/>
        </w:rPr>
        <w:t> </w:t>
      </w:r>
      <w:r w:rsidRPr="00157A66">
        <w:rPr>
          <w:rFonts w:ascii="Arial" w:hAnsi="Arial" w:cs="Arial"/>
          <w:b/>
          <w:bCs/>
          <w:color w:val="808080" w:themeColor="background1" w:themeShade="80"/>
          <w:sz w:val="20"/>
          <w:szCs w:val="20"/>
        </w:rPr>
        <w:drawing>
          <wp:inline distT="0" distB="0" distL="0" distR="0" wp14:anchorId="4D242AB7" wp14:editId="7F87985A">
            <wp:extent cx="241300" cy="241300"/>
            <wp:effectExtent l="0" t="0" r="6350" b="6350"/>
            <wp:docPr id="25" name="Grafik 25" descr="cid:LinkedIn_80de4e9c-c7a3-41e3-8e11-063f7eace13d.jp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2"/>
                    </pic:cNvPr>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157A66">
        <w:rPr>
          <w:rFonts w:ascii="Arial" w:hAnsi="Arial" w:cs="Arial"/>
          <w:b/>
          <w:bCs/>
          <w:color w:val="808080" w:themeColor="background1" w:themeShade="80"/>
          <w:sz w:val="20"/>
          <w:szCs w:val="20"/>
          <w:lang w:val="en-GB"/>
        </w:rPr>
        <w:t> </w:t>
      </w:r>
      <w:r w:rsidRPr="00157A66">
        <w:rPr>
          <w:rFonts w:ascii="Arial" w:hAnsi="Arial" w:cs="Arial"/>
          <w:b/>
          <w:bCs/>
          <w:color w:val="808080" w:themeColor="background1" w:themeShade="80"/>
          <w:sz w:val="20"/>
          <w:szCs w:val="20"/>
        </w:rPr>
        <w:drawing>
          <wp:inline distT="0" distB="0" distL="0" distR="0" wp14:anchorId="0FECA7CA" wp14:editId="04EDA3DD">
            <wp:extent cx="241300" cy="241300"/>
            <wp:effectExtent l="0" t="0" r="6350" b="6350"/>
            <wp:docPr id="26" name="Grafik 26" descr="cid:Xing1_e3730686-2953-47a9-9c47-dbaa518a9207.jpg">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5"/>
                    </pic:cNvPr>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157A66">
        <w:rPr>
          <w:rFonts w:ascii="Arial" w:hAnsi="Arial" w:cs="Arial"/>
          <w:b/>
          <w:bCs/>
          <w:color w:val="808080" w:themeColor="background1" w:themeShade="80"/>
          <w:sz w:val="20"/>
          <w:szCs w:val="20"/>
          <w:lang w:val="en-GB"/>
        </w:rPr>
        <w:t> </w:t>
      </w:r>
    </w:p>
    <w:sectPr w:rsidR="00A46482" w:rsidRPr="00157A66" w:rsidSect="007D56A1">
      <w:headerReference w:type="default" r:id="rId28"/>
      <w:footerReference w:type="default" r:id="rId29"/>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F26CE6" w14:textId="77777777" w:rsidR="00762F20" w:rsidRDefault="00762F20">
      <w:r>
        <w:separator/>
      </w:r>
    </w:p>
  </w:endnote>
  <w:endnote w:type="continuationSeparator" w:id="0">
    <w:p w14:paraId="31ECF553" w14:textId="77777777" w:rsidR="00762F20" w:rsidRDefault="00762F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notTrueType/>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48FD805" w14:textId="77777777" w:rsidR="00157A66" w:rsidRPr="0093254A" w:rsidRDefault="00157A66" w:rsidP="00157A66">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Pr>
                              <w:rFonts w:ascii="Arial" w:hAnsi="Arial"/>
                              <w:noProof/>
                              <w:sz w:val="20"/>
                            </w:rPr>
                            <w:t>1</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Pr>
                              <w:rFonts w:ascii="Arial" w:hAnsi="Arial"/>
                              <w:noProof/>
                              <w:sz w:val="20"/>
                            </w:rPr>
                            <w:t>1</w:t>
                          </w:r>
                          <w:r w:rsidRPr="0093254A">
                            <w:rPr>
                              <w:rFonts w:ascii="Arial" w:hAnsi="Arial"/>
                              <w:sz w:val="20"/>
                            </w:rPr>
                            <w:fldChar w:fldCharType="end"/>
                          </w:r>
                        </w:p>
                        <w:p w14:paraId="0F7BE6E8" w14:textId="5EF47DED" w:rsidR="005E0980" w:rsidRPr="0093254A" w:rsidRDefault="005E0980" w:rsidP="006F7755">
                          <w:pPr>
                            <w:ind w:right="57"/>
                            <w:jc w:val="right"/>
                            <w:rPr>
                              <w:rFonts w:ascii="Arial" w:hAnsi="Arial"/>
                              <w:sz w:val="20"/>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" filled="f" fillcolor="#006e31" stroked="f">
              <v:textbox inset="0,.5mm,0,0">
                <w:txbxContent>
                  <w:p w14:paraId="648FD805" w14:textId="77777777" w:rsidR="00157A66" w:rsidRPr="0093254A" w:rsidRDefault="00157A66" w:rsidP="00157A66">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Pr>
                        <w:rFonts w:ascii="Arial" w:hAnsi="Arial"/>
                        <w:noProof/>
                        <w:sz w:val="20"/>
                      </w:rPr>
                      <w:t>1</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Pr>
                        <w:rFonts w:ascii="Arial" w:hAnsi="Arial"/>
                        <w:noProof/>
                        <w:sz w:val="20"/>
                      </w:rPr>
                      <w:t>1</w:t>
                    </w:r>
                    <w:r w:rsidRPr="0093254A">
                      <w:rPr>
                        <w:rFonts w:ascii="Arial" w:hAnsi="Arial"/>
                        <w:sz w:val="20"/>
                      </w:rPr>
                      <w:fldChar w:fldCharType="end"/>
                    </w:r>
                  </w:p>
                  <w:p w14:paraId="0F7BE6E8" w14:textId="5EF47DED" w:rsidR="005E0980" w:rsidRPr="0093254A" w:rsidRDefault="005E0980" w:rsidP="006F7755">
                    <w:pPr>
                      <w:ind w:right="57"/>
                      <w:jc w:val="right"/>
                      <w:rPr>
                        <w:rFonts w:ascii="Arial" w:hAnsi="Arial"/>
                        <w:sz w:val="20"/>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A958C86" w14:textId="77777777" w:rsidR="00157A66" w:rsidRPr="0093254A" w:rsidRDefault="00157A66" w:rsidP="00157A66">
                          <w:pPr>
                            <w:spacing w:line="280" w:lineRule="exact"/>
                            <w:rPr>
                              <w:rFonts w:ascii="Arial" w:hAnsi="Arial"/>
                              <w:spacing w:val="2"/>
                              <w:sz w:val="20"/>
                            </w:rPr>
                          </w:pPr>
                          <w:r>
                            <w:rPr>
                              <w:rFonts w:ascii="Arial" w:hAnsi="Arial"/>
                              <w:sz w:val="20"/>
                            </w:rPr>
                            <w:t xml:space="preserve">AMAZONEN-WERKE H. DREYER SE &amp; Co. KG ∙ Am Amazonenwerk 9–13 ∙ D-49205 </w:t>
                          </w:r>
                          <w:proofErr w:type="spellStart"/>
                          <w:r>
                            <w:rPr>
                              <w:rFonts w:ascii="Arial" w:hAnsi="Arial"/>
                              <w:sz w:val="20"/>
                            </w:rPr>
                            <w:t>Hasbergen</w:t>
                          </w:r>
                          <w:proofErr w:type="spellEnd"/>
                          <w:r>
                            <w:rPr>
                              <w:rFonts w:ascii="Arial" w:hAnsi="Arial"/>
                              <w:sz w:val="20"/>
                            </w:rPr>
                            <w:t>-Gaste</w:t>
                          </w:r>
                        </w:p>
                        <w:p w14:paraId="163CCDAB" w14:textId="77777777" w:rsidR="00157A66" w:rsidRPr="0093254A" w:rsidRDefault="00157A66" w:rsidP="00157A66">
                          <w:pPr>
                            <w:spacing w:line="280" w:lineRule="exact"/>
                            <w:rPr>
                              <w:rFonts w:ascii="Arial" w:hAnsi="Arial"/>
                              <w:spacing w:val="2"/>
                              <w:sz w:val="20"/>
                            </w:rPr>
                          </w:pPr>
                          <w:proofErr w:type="spellStart"/>
                          <w:r>
                            <w:rPr>
                              <w:rFonts w:ascii="Arial" w:hAnsi="Arial"/>
                              <w:sz w:val="20"/>
                            </w:rPr>
                            <w:t>Tél</w:t>
                          </w:r>
                          <w:proofErr w:type="spellEnd"/>
                          <w:proofErr w:type="gramStart"/>
                          <w:r>
                            <w:rPr>
                              <w:rFonts w:ascii="Arial" w:hAnsi="Arial"/>
                              <w:sz w:val="20"/>
                            </w:rPr>
                            <w:t>. :</w:t>
                          </w:r>
                          <w:proofErr w:type="gramEnd"/>
                          <w:r>
                            <w:rPr>
                              <w:rFonts w:ascii="Arial" w:hAnsi="Arial"/>
                              <w:sz w:val="20"/>
                            </w:rPr>
                            <w:t xml:space="preserve"> +49 (0)5405 501-0 ∙ amazone@amazone.de ∙ www.amazone.fr</w:t>
                          </w:r>
                        </w:p>
                        <w:p w14:paraId="60FD3ABD" w14:textId="36A03171" w:rsidR="005E0980" w:rsidRPr="0093254A" w:rsidRDefault="005E0980" w:rsidP="006F7755">
                          <w:pPr>
                            <w:spacing w:line="280" w:lineRule="exact"/>
                            <w:rPr>
                              <w:rFonts w:ascii="Arial" w:hAnsi="Arial"/>
                              <w:spacing w:val="2"/>
                              <w:sz w:val="20"/>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" filled="f" fillcolor="#006e31" stroked="f">
              <v:textbox inset="0,1mm,0,0">
                <w:txbxContent>
                  <w:p w14:paraId="3A958C86" w14:textId="77777777" w:rsidR="00157A66" w:rsidRPr="0093254A" w:rsidRDefault="00157A66" w:rsidP="00157A66">
                    <w:pPr>
                      <w:spacing w:line="280" w:lineRule="exact"/>
                      <w:rPr>
                        <w:rFonts w:ascii="Arial" w:hAnsi="Arial"/>
                        <w:spacing w:val="2"/>
                        <w:sz w:val="20"/>
                      </w:rPr>
                    </w:pPr>
                    <w:r>
                      <w:rPr>
                        <w:rFonts w:ascii="Arial" w:hAnsi="Arial"/>
                        <w:sz w:val="20"/>
                      </w:rPr>
                      <w:t xml:space="preserve">AMAZONEN-WERKE H. DREYER SE &amp; Co. KG ∙ Am Amazonenwerk 9–13 ∙ D-49205 </w:t>
                    </w:r>
                    <w:proofErr w:type="spellStart"/>
                    <w:r>
                      <w:rPr>
                        <w:rFonts w:ascii="Arial" w:hAnsi="Arial"/>
                        <w:sz w:val="20"/>
                      </w:rPr>
                      <w:t>Hasbergen</w:t>
                    </w:r>
                    <w:proofErr w:type="spellEnd"/>
                    <w:r>
                      <w:rPr>
                        <w:rFonts w:ascii="Arial" w:hAnsi="Arial"/>
                        <w:sz w:val="20"/>
                      </w:rPr>
                      <w:t>-Gaste</w:t>
                    </w:r>
                  </w:p>
                  <w:p w14:paraId="163CCDAB" w14:textId="77777777" w:rsidR="00157A66" w:rsidRPr="0093254A" w:rsidRDefault="00157A66" w:rsidP="00157A66">
                    <w:pPr>
                      <w:spacing w:line="280" w:lineRule="exact"/>
                      <w:rPr>
                        <w:rFonts w:ascii="Arial" w:hAnsi="Arial"/>
                        <w:spacing w:val="2"/>
                        <w:sz w:val="20"/>
                      </w:rPr>
                    </w:pPr>
                    <w:proofErr w:type="spellStart"/>
                    <w:r>
                      <w:rPr>
                        <w:rFonts w:ascii="Arial" w:hAnsi="Arial"/>
                        <w:sz w:val="20"/>
                      </w:rPr>
                      <w:t>Tél</w:t>
                    </w:r>
                    <w:proofErr w:type="spellEnd"/>
                    <w:proofErr w:type="gramStart"/>
                    <w:r>
                      <w:rPr>
                        <w:rFonts w:ascii="Arial" w:hAnsi="Arial"/>
                        <w:sz w:val="20"/>
                      </w:rPr>
                      <w:t>. :</w:t>
                    </w:r>
                    <w:proofErr w:type="gramEnd"/>
                    <w:r>
                      <w:rPr>
                        <w:rFonts w:ascii="Arial" w:hAnsi="Arial"/>
                        <w:sz w:val="20"/>
                      </w:rPr>
                      <w:t xml:space="preserve"> +49 (0)5405 501-0 ∙ amazone@amazone.de ∙ www.amazone.fr</w:t>
                    </w:r>
                  </w:p>
                  <w:p w14:paraId="60FD3ABD" w14:textId="36A03171" w:rsidR="005E0980" w:rsidRPr="0093254A" w:rsidRDefault="005E0980" w:rsidP="006F7755">
                    <w:pPr>
                      <w:spacing w:line="280" w:lineRule="exact"/>
                      <w:rPr>
                        <w:rFonts w:ascii="Arial" w:hAnsi="Arial"/>
                        <w:spacing w:val="2"/>
                        <w:sz w:val="20"/>
                      </w:rP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2C1D19" w14:textId="77777777" w:rsidR="00762F20" w:rsidRDefault="00762F20">
      <w:r>
        <w:separator/>
      </w:r>
    </w:p>
  </w:footnote>
  <w:footnote w:type="continuationSeparator" w:id="0">
    <w:p w14:paraId="125D51B6" w14:textId="77777777" w:rsidR="00762F20" w:rsidRDefault="00762F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2"/>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8"/>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57A66"/>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05E"/>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5664D"/>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3143"/>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0395"/>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161"/>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2F20"/>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1C86"/>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157A6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facebook.com/amazone.group" TargetMode="External"/><Relationship Id="rId18" Type="http://schemas.openxmlformats.org/officeDocument/2006/relationships/image" Target="cid:IG_efb650a7-31e4-4674-98db-f2d2d5c58dce.jpg" TargetMode="External"/><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cid:YT_e9180d16-5a2b-4618-92e9-22a015f9cafb.jpg" TargetMode="External"/><Relationship Id="rId7" Type="http://schemas.openxmlformats.org/officeDocument/2006/relationships/endnotes" Target="endnotes.xml"/><Relationship Id="rId12" Type="http://schemas.openxmlformats.org/officeDocument/2006/relationships/hyperlink" Target="http://www.amazone.fr" TargetMode="External"/><Relationship Id="rId17" Type="http://schemas.openxmlformats.org/officeDocument/2006/relationships/image" Target="media/image6.jpeg"/><Relationship Id="rId25" Type="http://schemas.openxmlformats.org/officeDocument/2006/relationships/hyperlink" Target="https://www.xing.com/company/amazone" TargetMode="External"/><Relationship Id="rId2" Type="http://schemas.openxmlformats.org/officeDocument/2006/relationships/numbering" Target="numbering.xml"/><Relationship Id="rId16" Type="http://schemas.openxmlformats.org/officeDocument/2006/relationships/hyperlink" Target="https://instagram.com/amazone_group" TargetMode="External"/><Relationship Id="rId20" Type="http://schemas.openxmlformats.org/officeDocument/2006/relationships/image" Target="media/image7.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LinkedIn_80de4e9c-c7a3-41e3-8e11-063f7eace13d.jpg" TargetMode="External"/><Relationship Id="rId5" Type="http://schemas.openxmlformats.org/officeDocument/2006/relationships/webSettings" Target="webSettings.xml"/><Relationship Id="rId15" Type="http://schemas.openxmlformats.org/officeDocument/2006/relationships/image" Target="cid:FB_70d43fd1-a841-4de4-bbaa-3e1f495f95d3.jpg" TargetMode="External"/><Relationship Id="rId23" Type="http://schemas.openxmlformats.org/officeDocument/2006/relationships/image" Target="media/image8.jpe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hyperlink" Target="https://www.youtube.com/user/amazonede"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hyperlink" Target="https://www.linkedin.com/company/amazone-group/" TargetMode="External"/><Relationship Id="rId27" Type="http://schemas.openxmlformats.org/officeDocument/2006/relationships/image" Target="cid:Xing1_e3730686-2953-47a9-9c47-dbaa518a9207.jpg" TargetMode="Externa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455</Words>
  <Characters>2868</Characters>
  <Application>Microsoft Office Word</Application>
  <DocSecurity>0</DocSecurity>
  <Lines>23</Lines>
  <Paragraphs>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3317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2021-10-11T13:05:00Z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