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527444" w14:textId="69CDB12F" w:rsidR="005A4DDA" w:rsidRPr="005A4DDA" w:rsidRDefault="005A4DDA" w:rsidP="005A4DDA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proofErr w:type="spellStart"/>
      <w:r w:rsidRPr="005A4DDA">
        <w:rPr>
          <w:rFonts w:ascii="Arial" w:hAnsi="Arial" w:cs="Arial"/>
          <w:b/>
          <w:bCs/>
          <w:sz w:val="28"/>
          <w:szCs w:val="28"/>
        </w:rPr>
        <w:t>Поверхностная</w:t>
      </w:r>
      <w:proofErr w:type="spellEnd"/>
      <w:r w:rsidRPr="005A4DDA">
        <w:rPr>
          <w:rFonts w:ascii="Arial" w:hAnsi="Arial" w:cs="Arial"/>
          <w:b/>
          <w:bCs/>
          <w:sz w:val="28"/>
          <w:szCs w:val="28"/>
        </w:rPr>
        <w:t xml:space="preserve"> </w:t>
      </w:r>
      <w:proofErr w:type="spellStart"/>
      <w:r w:rsidRPr="005A4DDA">
        <w:rPr>
          <w:rFonts w:ascii="Arial" w:hAnsi="Arial" w:cs="Arial"/>
          <w:b/>
          <w:bCs/>
          <w:sz w:val="28"/>
          <w:szCs w:val="28"/>
        </w:rPr>
        <w:t>обработка</w:t>
      </w:r>
      <w:proofErr w:type="spellEnd"/>
      <w:r w:rsidRPr="005A4DDA">
        <w:rPr>
          <w:rFonts w:ascii="Arial" w:hAnsi="Arial" w:cs="Arial"/>
          <w:b/>
          <w:bCs/>
          <w:sz w:val="28"/>
          <w:szCs w:val="28"/>
        </w:rPr>
        <w:t xml:space="preserve"> </w:t>
      </w:r>
      <w:proofErr w:type="spellStart"/>
      <w:r w:rsidRPr="005A4DDA">
        <w:rPr>
          <w:rFonts w:ascii="Arial" w:hAnsi="Arial" w:cs="Arial"/>
          <w:b/>
          <w:bCs/>
          <w:sz w:val="28"/>
          <w:szCs w:val="28"/>
        </w:rPr>
        <w:t>почвы</w:t>
      </w:r>
      <w:proofErr w:type="spellEnd"/>
      <w:r w:rsidRPr="005A4DDA">
        <w:rPr>
          <w:rFonts w:ascii="Arial" w:hAnsi="Arial" w:cs="Arial"/>
          <w:b/>
          <w:bCs/>
          <w:sz w:val="28"/>
          <w:szCs w:val="28"/>
        </w:rPr>
        <w:t xml:space="preserve"> </w:t>
      </w:r>
      <w:proofErr w:type="spellStart"/>
      <w:r w:rsidRPr="005A4DDA">
        <w:rPr>
          <w:rFonts w:ascii="Arial" w:hAnsi="Arial" w:cs="Arial"/>
          <w:b/>
          <w:bCs/>
          <w:sz w:val="28"/>
          <w:szCs w:val="28"/>
        </w:rPr>
        <w:t>стрельчатой</w:t>
      </w:r>
      <w:proofErr w:type="spellEnd"/>
      <w:r w:rsidRPr="005A4DDA">
        <w:rPr>
          <w:rFonts w:ascii="Arial" w:hAnsi="Arial" w:cs="Arial"/>
          <w:b/>
          <w:bCs/>
          <w:sz w:val="28"/>
          <w:szCs w:val="28"/>
        </w:rPr>
        <w:t xml:space="preserve"> </w:t>
      </w:r>
      <w:proofErr w:type="spellStart"/>
      <w:r w:rsidRPr="005A4DDA">
        <w:rPr>
          <w:rFonts w:ascii="Arial" w:hAnsi="Arial" w:cs="Arial"/>
          <w:b/>
          <w:bCs/>
          <w:sz w:val="28"/>
          <w:szCs w:val="28"/>
        </w:rPr>
        <w:t>лапой</w:t>
      </w:r>
      <w:proofErr w:type="spellEnd"/>
      <w:r w:rsidRPr="005A4DDA">
        <w:rPr>
          <w:rFonts w:ascii="Arial" w:hAnsi="Arial" w:cs="Arial"/>
          <w:b/>
          <w:bCs/>
          <w:sz w:val="28"/>
          <w:szCs w:val="28"/>
        </w:rPr>
        <w:t xml:space="preserve"> AMAZONE C-Mix</w:t>
      </w:r>
    </w:p>
    <w:p w14:paraId="6545EEF5" w14:textId="77777777" w:rsidR="005A4DDA" w:rsidRPr="005A4DDA" w:rsidRDefault="005A4DDA" w:rsidP="005A4DDA">
      <w:pPr>
        <w:spacing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5A4DDA">
        <w:rPr>
          <w:rFonts w:ascii="Arial" w:hAnsi="Arial" w:cs="Arial"/>
          <w:b/>
          <w:bCs/>
          <w:lang w:val="ru-RU"/>
        </w:rPr>
        <w:t>Теперь предлагается как HD-вариант с высокой износостойкостью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065A3097" w14:textId="77777777" w:rsidR="005A4DDA" w:rsidRPr="005A4DDA" w:rsidRDefault="005A4DDA" w:rsidP="005A4DD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4DDA">
        <w:rPr>
          <w:rFonts w:ascii="Arial" w:eastAsia="Arial" w:hAnsi="Arial" w:cs="Arial"/>
          <w:lang w:val="ru-RU"/>
        </w:rPr>
        <w:t xml:space="preserve">Поверхностная обработка почвы приобретает все большее значение на фоне растущих требований к гигиене поля и бережного использования почвенной влаги. С одной стороны, нужно не дать семенам сорняков и падалице зерновых рассыпаться по полю, с другой – полностью срезать корни. За счет сплошного поверхностного срезания, к тому же, не только подавляются сорняки, но и разрывается капиллярность в слоях, расположенных близко к поверхности. Это позволяет сохранить ценную почвенную влагу для последующей культуры. </w:t>
      </w:r>
    </w:p>
    <w:p w14:paraId="4D06B4AC" w14:textId="77777777" w:rsidR="005A4DDA" w:rsidRPr="005A4DDA" w:rsidRDefault="005A4DDA" w:rsidP="005A4DD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4DDA">
        <w:rPr>
          <w:rFonts w:ascii="Arial" w:eastAsia="Arial" w:hAnsi="Arial" w:cs="Arial"/>
          <w:lang w:val="ru-RU"/>
        </w:rPr>
        <w:t xml:space="preserve">Поэтому для выполнения этих требований разрабатываются все новые инструменты для обработки почвы. В области культиваторов подходящим инструментом для поверхностной и сплошной обработки почвы является стрельчатая лапа. В отличие от лапы с бритвами стрельчатая лапа позволяет проводить значительно более поверхностную обработку. Для культиваторов модельного ряда </w:t>
      </w:r>
      <w:proofErr w:type="spellStart"/>
      <w:r w:rsidRPr="005A4DDA">
        <w:rPr>
          <w:rFonts w:ascii="Arial" w:eastAsia="Arial" w:hAnsi="Arial" w:cs="Arial"/>
          <w:lang w:val="ru-RU"/>
        </w:rPr>
        <w:t>Cenio</w:t>
      </w:r>
      <w:proofErr w:type="spellEnd"/>
      <w:r w:rsidRPr="005A4DDA">
        <w:rPr>
          <w:rFonts w:ascii="Arial" w:eastAsia="Arial" w:hAnsi="Arial" w:cs="Arial"/>
          <w:lang w:val="ru-RU"/>
        </w:rPr>
        <w:t xml:space="preserve"> и </w:t>
      </w:r>
      <w:proofErr w:type="spellStart"/>
      <w:r w:rsidRPr="005A4DDA">
        <w:rPr>
          <w:rFonts w:ascii="Arial" w:eastAsia="Arial" w:hAnsi="Arial" w:cs="Arial"/>
          <w:lang w:val="ru-RU"/>
        </w:rPr>
        <w:t>Cenius</w:t>
      </w:r>
      <w:proofErr w:type="spellEnd"/>
      <w:r w:rsidRPr="005A4DDA">
        <w:rPr>
          <w:rFonts w:ascii="Arial" w:eastAsia="Arial" w:hAnsi="Arial" w:cs="Arial"/>
          <w:lang w:val="ru-RU"/>
        </w:rPr>
        <w:t xml:space="preserve"> AMAZONE предлагает стрельчатую лапу C-</w:t>
      </w:r>
      <w:proofErr w:type="spellStart"/>
      <w:r w:rsidRPr="005A4DDA">
        <w:rPr>
          <w:rFonts w:ascii="Arial" w:eastAsia="Arial" w:hAnsi="Arial" w:cs="Arial"/>
          <w:lang w:val="ru-RU"/>
        </w:rPr>
        <w:t>Mix</w:t>
      </w:r>
      <w:proofErr w:type="spellEnd"/>
      <w:r w:rsidRPr="005A4DDA">
        <w:rPr>
          <w:rFonts w:ascii="Arial" w:eastAsia="Arial" w:hAnsi="Arial" w:cs="Arial"/>
          <w:lang w:val="ru-RU"/>
        </w:rPr>
        <w:t xml:space="preserve"> с шириной 320 мм. При максимальном расстоянии между стойками 30 см перекрытие между лапами составляет 2 см. Это при любых условиях обеспечивает равномерный, сплошной срез. Кроме того, стрельчатая лапа C-</w:t>
      </w:r>
      <w:proofErr w:type="spellStart"/>
      <w:r w:rsidRPr="005A4DDA">
        <w:rPr>
          <w:rFonts w:ascii="Arial" w:eastAsia="Arial" w:hAnsi="Arial" w:cs="Arial"/>
          <w:lang w:val="ru-RU"/>
        </w:rPr>
        <w:t>Mix</w:t>
      </w:r>
      <w:proofErr w:type="spellEnd"/>
      <w:r w:rsidRPr="005A4DDA">
        <w:rPr>
          <w:rFonts w:ascii="Arial" w:eastAsia="Arial" w:hAnsi="Arial" w:cs="Arial"/>
          <w:lang w:val="ru-RU"/>
        </w:rPr>
        <w:t xml:space="preserve"> по всей ширине захвата установлена под очень малым углом, так что она следует по всей площади параллельно поверхности почвы и обеспечивает, тем самым, равномерный, поверхностный срез. Сорняки и падалица зерновых срезаются очень аккуратно, чтобы затем дать хорошо просохнуть.</w:t>
      </w:r>
    </w:p>
    <w:p w14:paraId="154DFD95" w14:textId="77777777" w:rsidR="005A4DDA" w:rsidRPr="005A4DDA" w:rsidRDefault="005A4DDA" w:rsidP="005A4DD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4DDA">
        <w:rPr>
          <w:rFonts w:ascii="Arial" w:eastAsia="Arial" w:hAnsi="Arial" w:cs="Arial"/>
          <w:lang w:val="ru-RU"/>
        </w:rPr>
        <w:t xml:space="preserve">Для достижения оптимального результата очень важно состояние износа лап. Для долгого срока службы AMAZONE предлагает стрельчатую лапу также в виде HD-варианта с высокой износостойкостью. Она дополнительно оснащена напаянными твердосплавными пластинами, которые во время обработки почвы самозатачиваются. За счет этого срок </w:t>
      </w:r>
      <w:r w:rsidRPr="005A4DDA">
        <w:rPr>
          <w:rFonts w:ascii="Arial" w:eastAsia="Arial" w:hAnsi="Arial" w:cs="Arial"/>
          <w:lang w:val="ru-RU"/>
        </w:rPr>
        <w:lastRenderedPageBreak/>
        <w:t>службы лап значительно увеличивается и обеспечивается неизменно качественный результат работы.</w:t>
      </w:r>
    </w:p>
    <w:p w14:paraId="42433E07" w14:textId="28AF5A2D" w:rsidR="0035664D" w:rsidRDefault="0035664D" w:rsidP="005A4DDA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A233CB3" w14:textId="77777777" w:rsidR="0035664D" w:rsidRDefault="0035664D" w:rsidP="003566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6B8B91" w14:textId="3F3BD848" w:rsidR="00070765" w:rsidRDefault="0035664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5E52B21" wp14:editId="185238F2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9454F" w14:textId="77777777" w:rsidR="005A4DDA" w:rsidRPr="005A4DDA" w:rsidRDefault="005A4DDA" w:rsidP="005A4DD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4DDA">
        <w:rPr>
          <w:rFonts w:ascii="Arial" w:eastAsia="Arial" w:hAnsi="Arial" w:cs="Arial"/>
          <w:lang w:val="ru-RU"/>
        </w:rPr>
        <w:t>Стрельчатой лапой AMAZONE C-</w:t>
      </w:r>
      <w:proofErr w:type="spellStart"/>
      <w:r w:rsidRPr="005A4DDA">
        <w:rPr>
          <w:rFonts w:ascii="Arial" w:eastAsia="Arial" w:hAnsi="Arial" w:cs="Arial"/>
          <w:lang w:val="ru-RU"/>
        </w:rPr>
        <w:t>Mix</w:t>
      </w:r>
      <w:proofErr w:type="spellEnd"/>
      <w:r w:rsidRPr="005A4DDA">
        <w:rPr>
          <w:rFonts w:ascii="Arial" w:eastAsia="Arial" w:hAnsi="Arial" w:cs="Arial"/>
          <w:lang w:val="ru-RU"/>
        </w:rPr>
        <w:t xml:space="preserve"> могут быть оснащены культиваторы модельных рядов </w:t>
      </w:r>
      <w:proofErr w:type="spellStart"/>
      <w:r w:rsidRPr="005A4DDA">
        <w:rPr>
          <w:rFonts w:ascii="Arial" w:eastAsia="Arial" w:hAnsi="Arial" w:cs="Arial"/>
          <w:lang w:val="ru-RU"/>
        </w:rPr>
        <w:t>Cenio</w:t>
      </w:r>
      <w:proofErr w:type="spellEnd"/>
      <w:r w:rsidRPr="005A4DDA">
        <w:rPr>
          <w:rFonts w:ascii="Arial" w:eastAsia="Arial" w:hAnsi="Arial" w:cs="Arial"/>
          <w:lang w:val="ru-RU"/>
        </w:rPr>
        <w:t xml:space="preserve"> и </w:t>
      </w:r>
      <w:proofErr w:type="spellStart"/>
      <w:r w:rsidRPr="005A4DDA">
        <w:rPr>
          <w:rFonts w:ascii="Arial" w:eastAsia="Arial" w:hAnsi="Arial" w:cs="Arial"/>
          <w:lang w:val="ru-RU"/>
        </w:rPr>
        <w:t>Cenius</w:t>
      </w:r>
      <w:proofErr w:type="spellEnd"/>
      <w:r w:rsidRPr="005A4DDA">
        <w:rPr>
          <w:rFonts w:ascii="Arial" w:eastAsia="Arial" w:hAnsi="Arial" w:cs="Arial"/>
          <w:lang w:val="ru-RU"/>
        </w:rPr>
        <w:t>.</w:t>
      </w:r>
    </w:p>
    <w:p w14:paraId="14803D4B" w14:textId="66EBDDFC" w:rsidR="00070765" w:rsidRDefault="00070765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B005DC" w14:textId="633861DE" w:rsidR="0035664D" w:rsidRDefault="0035664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0F6382" w14:textId="77777777" w:rsidR="0035664D" w:rsidRDefault="0035664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6A41AF" w14:textId="4020DE7D" w:rsidR="0035664D" w:rsidRDefault="0035664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A937A61" wp14:editId="344B1993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E712F" w14:textId="77777777" w:rsidR="005A4DDA" w:rsidRPr="005A4DDA" w:rsidRDefault="005A4DDA" w:rsidP="005A4DD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A4DDA">
        <w:rPr>
          <w:rFonts w:ascii="Arial" w:eastAsia="Arial" w:hAnsi="Arial" w:cs="Arial"/>
          <w:lang w:val="ru-RU"/>
        </w:rPr>
        <w:t>Широкий ассортимент лап AMAZONE C-</w:t>
      </w:r>
      <w:proofErr w:type="spellStart"/>
      <w:r w:rsidRPr="005A4DDA">
        <w:rPr>
          <w:rFonts w:ascii="Arial" w:eastAsia="Arial" w:hAnsi="Arial" w:cs="Arial"/>
          <w:lang w:val="ru-RU"/>
        </w:rPr>
        <w:t>Mix</w:t>
      </w:r>
      <w:proofErr w:type="spellEnd"/>
      <w:r w:rsidRPr="005A4DDA">
        <w:rPr>
          <w:rFonts w:ascii="Arial" w:eastAsia="Arial" w:hAnsi="Arial" w:cs="Arial"/>
          <w:lang w:val="ru-RU"/>
        </w:rPr>
        <w:t xml:space="preserve"> включает теперь и стрельчатую лапу шириной 320 мм для поверхностной и сплошной обработки почвы.</w:t>
      </w:r>
    </w:p>
    <w:p w14:paraId="48044331" w14:textId="288C41DF" w:rsidR="0035664D" w:rsidRDefault="0035664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C7D8A4" w14:textId="38CEC0C7" w:rsidR="0035664D" w:rsidRDefault="0035664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4DED92" w14:textId="2FAFFDEF" w:rsidR="0045788F" w:rsidRPr="0045788F" w:rsidRDefault="0045788F" w:rsidP="0045788F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45788F">
        <w:rPr>
          <w:rFonts w:ascii="Arial" w:eastAsia="Arial" w:hAnsi="Arial" w:cs="Arial"/>
          <w:lang w:val="ru-RU"/>
        </w:rPr>
        <w:t>Видео работы</w:t>
      </w:r>
      <w:r>
        <w:rPr>
          <w:rFonts w:ascii="Arial" w:eastAsia="Arial" w:hAnsi="Arial" w:cs="Arial"/>
        </w:rPr>
        <w:t xml:space="preserve"> </w:t>
      </w:r>
      <w:proofErr w:type="spellStart"/>
      <w:r w:rsidRPr="0045788F">
        <w:rPr>
          <w:rFonts w:ascii="Arial" w:eastAsia="Arial" w:hAnsi="Arial" w:cs="Arial"/>
        </w:rPr>
        <w:t>Cenio</w:t>
      </w:r>
      <w:proofErr w:type="spellEnd"/>
      <w:r>
        <w:rPr>
          <w:rFonts w:ascii="Arial" w:eastAsia="Arial" w:hAnsi="Arial" w:cs="Arial"/>
        </w:rPr>
        <w:t xml:space="preserve"> </w:t>
      </w:r>
      <w:r w:rsidRPr="0045788F">
        <w:rPr>
          <w:rFonts w:ascii="Arial" w:eastAsia="Arial" w:hAnsi="Arial" w:cs="Arial"/>
          <w:lang w:val="ru-RU"/>
        </w:rPr>
        <w:t>3000</w:t>
      </w:r>
      <w:r>
        <w:rPr>
          <w:rFonts w:ascii="Arial" w:eastAsia="Arial" w:hAnsi="Arial" w:cs="Arial"/>
        </w:rPr>
        <w:t xml:space="preserve"> </w:t>
      </w:r>
      <w:r w:rsidRPr="0045788F">
        <w:rPr>
          <w:rFonts w:ascii="Arial" w:eastAsia="Arial" w:hAnsi="Arial" w:cs="Arial"/>
        </w:rPr>
        <w:t>Special</w:t>
      </w:r>
      <w:r>
        <w:rPr>
          <w:rFonts w:ascii="Arial" w:eastAsia="Arial" w:hAnsi="Arial" w:cs="Arial"/>
        </w:rPr>
        <w:t xml:space="preserve"> </w:t>
      </w:r>
      <w:r w:rsidRPr="0045788F">
        <w:rPr>
          <w:rFonts w:ascii="Arial" w:eastAsia="Arial" w:hAnsi="Arial" w:cs="Arial"/>
          <w:lang w:val="ru-RU"/>
        </w:rPr>
        <w:t>со стрельчатой лапой:</w:t>
      </w:r>
    </w:p>
    <w:p w14:paraId="63DF1B89" w14:textId="34160810" w:rsidR="0035664D" w:rsidRPr="0035664D" w:rsidRDefault="0035664D" w:rsidP="0035664D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35664D">
        <w:rPr>
          <w:rFonts w:ascii="Arial" w:eastAsia="Arial" w:hAnsi="Arial" w:cs="Arial"/>
          <w:b/>
          <w:bCs/>
        </w:rPr>
        <w:t>www.amazone.net/yt-cenio-hd</w:t>
      </w:r>
    </w:p>
    <w:p w14:paraId="6EC66AC8" w14:textId="1090D86D" w:rsidR="0035664D" w:rsidRDefault="0035664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FCB76A9" wp14:editId="56D96CFD">
            <wp:extent cx="1079500" cy="1079500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18357" w14:textId="77777777" w:rsidR="0035664D" w:rsidRDefault="0035664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1305F6" w14:textId="6E370CC9" w:rsidR="00353431" w:rsidRDefault="00353431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F263EB" w14:textId="141EF34B" w:rsidR="0035664D" w:rsidRDefault="0035664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02685087" wp14:editId="42742F80">
            <wp:extent cx="25920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6CFB4" w14:textId="77777777" w:rsidR="005A4DDA" w:rsidRPr="005A4DDA" w:rsidRDefault="005A4DDA" w:rsidP="005A4DD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color w:val="0D0D0D" w:themeColor="text1" w:themeTint="F2"/>
          <w:lang w:val="ru-RU"/>
        </w:rPr>
      </w:pPr>
      <w:r w:rsidRPr="005A4DDA">
        <w:rPr>
          <w:rFonts w:ascii="Arial" w:hAnsi="Arial" w:cs="Arial"/>
          <w:color w:val="0D0D0D" w:themeColor="text1" w:themeTint="F2"/>
          <w:lang w:val="ru-RU"/>
        </w:rPr>
        <w:t>С HD-вариантом срок службы стрельчатой лапы AMAZONE C-</w:t>
      </w:r>
      <w:proofErr w:type="spellStart"/>
      <w:r w:rsidRPr="005A4DDA">
        <w:rPr>
          <w:rFonts w:ascii="Arial" w:hAnsi="Arial" w:cs="Arial"/>
          <w:color w:val="0D0D0D" w:themeColor="text1" w:themeTint="F2"/>
          <w:lang w:val="ru-RU"/>
        </w:rPr>
        <w:t>Mix</w:t>
      </w:r>
      <w:proofErr w:type="spellEnd"/>
      <w:r w:rsidRPr="005A4DDA">
        <w:rPr>
          <w:rFonts w:ascii="Arial" w:hAnsi="Arial" w:cs="Arial"/>
          <w:color w:val="0D0D0D" w:themeColor="text1" w:themeTint="F2"/>
          <w:lang w:val="ru-RU"/>
        </w:rPr>
        <w:t xml:space="preserve"> многократно увеличивается и обеспечивается оптимальный результат работы.</w:t>
      </w:r>
    </w:p>
    <w:p w14:paraId="3D42D9FC" w14:textId="77777777" w:rsidR="0035664D" w:rsidRDefault="0035664D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575935D9" w14:textId="77777777" w:rsidR="0035664D" w:rsidRDefault="0035664D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332316C3" w14:textId="77777777" w:rsidR="0035664D" w:rsidRDefault="0035664D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2C1460DB" w14:textId="77777777" w:rsidR="0035664D" w:rsidRDefault="0035664D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0625FA10" w14:textId="77777777" w:rsidR="0035664D" w:rsidRDefault="0035664D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0FC751E7" w14:textId="77777777" w:rsidR="0035664D" w:rsidRDefault="0035664D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7DFC5390" w14:textId="77777777" w:rsidR="0035664D" w:rsidRDefault="0035664D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3C42EDDA" w14:textId="1C3AE14B" w:rsidR="0035664D" w:rsidRDefault="0035664D" w:rsidP="00BE1C86">
      <w:pPr>
        <w:tabs>
          <w:tab w:val="left" w:pos="3550"/>
        </w:tabs>
        <w:spacing w:line="360" w:lineRule="auto"/>
        <w:ind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76C67EDF" w14:textId="77777777" w:rsidR="005A4DDA" w:rsidRPr="005A4DDA" w:rsidRDefault="005A4DDA" w:rsidP="005A4DD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proofErr w:type="spellStart"/>
      <w:r w:rsidRPr="005A4DD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Об</w:t>
      </w:r>
      <w:proofErr w:type="spellEnd"/>
      <w:r w:rsidRPr="005A4DD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 xml:space="preserve"> AMAZONE</w:t>
      </w:r>
    </w:p>
    <w:p w14:paraId="37FE2527" w14:textId="77777777" w:rsidR="005A4DDA" w:rsidRPr="005A4DDA" w:rsidRDefault="005A4DDA" w:rsidP="005A4DD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</w:pP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AMAZONEN-WERKE H. Dreyer SE &amp; Co. KG с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головным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офисом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в 49205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Хасберген-Гасте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специализируется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изготовлении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сельскохозяйственной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и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коммунальной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техники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Управляемое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собственниками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предприятие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ведет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свою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деятельность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девяти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различных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производственных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площадках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в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Германии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Франции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России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и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Венгрии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с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общим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количеством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сотрудников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около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1.900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человек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Продуктовая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линейка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включает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почвообрабатывающие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сеялки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распределители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удобрений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и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для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защиты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растений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С 2019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года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SCHMOTZER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Hacktechnik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входит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в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группу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AMAZONE.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базе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данных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ключевых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компетенций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AMAZONE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сегодня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является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специалистом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"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интеллектуальному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растениеводству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" в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области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сельского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хозяйства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Дополнительная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информация</w:t>
      </w:r>
      <w:proofErr w:type="spellEnd"/>
      <w:r w:rsidRPr="005A4DDA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: </w:t>
      </w:r>
      <w:hyperlink r:id="rId12" w:history="1">
        <w:r w:rsidRPr="005A4DDA">
          <w:rPr>
            <w:rStyle w:val="Hyperlink"/>
            <w:rFonts w:ascii="Arial" w:hAnsi="Arial" w:cs="Arial"/>
            <w:sz w:val="20"/>
            <w:szCs w:val="20"/>
            <w:lang w:val="en-GB"/>
          </w:rPr>
          <w:t>www.amazone.</w:t>
        </w:r>
        <w:proofErr w:type="spellStart"/>
        <w:r w:rsidRPr="005A4DDA">
          <w:rPr>
            <w:rStyle w:val="Hyperlink"/>
            <w:rFonts w:ascii="Arial" w:hAnsi="Arial" w:cs="Arial"/>
            <w:sz w:val="20"/>
            <w:szCs w:val="20"/>
          </w:rPr>
          <w:t>ru</w:t>
        </w:r>
        <w:proofErr w:type="spellEnd"/>
      </w:hyperlink>
    </w:p>
    <w:p w14:paraId="252D2E94" w14:textId="743CBB80" w:rsidR="00A46482" w:rsidRPr="005A4DDA" w:rsidRDefault="005A4DDA" w:rsidP="005A4DDA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r w:rsidRPr="005A4DDA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6784F366" wp14:editId="727A8CCF">
            <wp:extent cx="241300" cy="241300"/>
            <wp:effectExtent l="0" t="0" r="6350" b="6350"/>
            <wp:docPr id="20" name="Grafik 20" descr="cid:FB_70d43fd1-a841-4de4-bbaa-3e1f495f95d3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4DD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5A4DDA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6278CB98" wp14:editId="4F2783B9">
            <wp:extent cx="241300" cy="241300"/>
            <wp:effectExtent l="0" t="0" r="6350" b="6350"/>
            <wp:docPr id="23" name="Grafik 23" descr="cid:IG_efb650a7-31e4-4674-98db-f2d2d5c58dce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4DD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5A4DDA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39F53390" wp14:editId="0EC7EF9C">
            <wp:extent cx="241300" cy="241300"/>
            <wp:effectExtent l="0" t="0" r="6350" b="6350"/>
            <wp:docPr id="24" name="Grafik 24" descr="cid:YT_e9180d16-5a2b-4618-92e9-22a015f9cafb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4DD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5A4DDA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273FF469" wp14:editId="5B903796">
            <wp:extent cx="241300" cy="241300"/>
            <wp:effectExtent l="0" t="0" r="6350" b="6350"/>
            <wp:docPr id="14" name="Grafik 14" descr="cid:LinkedIn_80de4e9c-c7a3-41e3-8e11-063f7eace13d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4DD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5A4DDA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46B14E5B" wp14:editId="1B17E33C">
            <wp:extent cx="241300" cy="241300"/>
            <wp:effectExtent l="0" t="0" r="6350" b="6350"/>
            <wp:docPr id="15" name="Grafik 15" descr="cid:Xing1_e3730686-2953-47a9-9c47-dbaa518a9207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4DDA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</w:p>
    <w:sectPr w:rsidR="00A46482" w:rsidRPr="005A4DDA" w:rsidSect="007D56A1">
      <w:headerReference w:type="default" r:id="rId28"/>
      <w:footerReference w:type="default" r:id="rId2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35A902" w14:textId="77777777" w:rsidR="00AF78C7" w:rsidRDefault="00AF78C7">
      <w:r>
        <w:separator/>
      </w:r>
    </w:p>
  </w:endnote>
  <w:endnote w:type="continuationSeparator" w:id="0">
    <w:p w14:paraId="58A8200A" w14:textId="77777777" w:rsidR="00AF78C7" w:rsidRDefault="00AF78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1D9C048" w14:textId="77777777" w:rsidR="005A4DDA" w:rsidRPr="0093254A" w:rsidRDefault="005A4DDA" w:rsidP="005A4DD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Страница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из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  <w:p w14:paraId="0F7BE6E8" w14:textId="41FA7EA8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" filled="f" fillcolor="#006e31" stroked="f">
              <v:textbox inset="0,.5mm,0,0">
                <w:txbxContent>
                  <w:p w14:paraId="41D9C048" w14:textId="77777777" w:rsidR="005A4DDA" w:rsidRPr="0093254A" w:rsidRDefault="005A4DDA" w:rsidP="005A4DD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Страница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из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  <w:p w14:paraId="0F7BE6E8" w14:textId="41FA7EA8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7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4DCA2EE" w14:textId="77777777" w:rsidR="005A4DDA" w:rsidRPr="0093254A" w:rsidRDefault="005A4DDA" w:rsidP="005A4DD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Amazonenwerk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-Gaste</w:t>
                          </w:r>
                        </w:p>
                        <w:p w14:paraId="3F634F17" w14:textId="77777777" w:rsidR="005A4DDA" w:rsidRPr="007B10AB" w:rsidRDefault="005A4DDA" w:rsidP="005A4DD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Телефон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+49 (0)5405 501-0 ∙ amazone@amazone.de ∙ www.amazone.ru</w:t>
                          </w:r>
                        </w:p>
                        <w:p w14:paraId="60FD3ABD" w14:textId="0D44D644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" filled="f" fillcolor="#006e31" stroked="f">
              <v:textbox inset="0,1mm,0,0">
                <w:txbxContent>
                  <w:p w14:paraId="24DCA2EE" w14:textId="77777777" w:rsidR="005A4DDA" w:rsidRPr="0093254A" w:rsidRDefault="005A4DDA" w:rsidP="005A4DD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H. DREYER SE &amp; Co. KG ∙ Am Amazonenwerk 9–13 ∙ D-49205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Hasbergen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>-Gaste</w:t>
                    </w:r>
                  </w:p>
                  <w:p w14:paraId="3F634F17" w14:textId="77777777" w:rsidR="005A4DDA" w:rsidRPr="007B10AB" w:rsidRDefault="005A4DDA" w:rsidP="005A4DD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Телефон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+49 (0)5405 501-0 ∙ amazone@amazone.de ∙ www.amazone.ru</w:t>
                    </w:r>
                  </w:p>
                  <w:p w14:paraId="60FD3ABD" w14:textId="0D44D644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C04F0B" w14:textId="77777777" w:rsidR="00AF78C7" w:rsidRDefault="00AF78C7">
      <w:r>
        <w:separator/>
      </w:r>
    </w:p>
  </w:footnote>
  <w:footnote w:type="continuationSeparator" w:id="0">
    <w:p w14:paraId="6ACA625D" w14:textId="77777777" w:rsidR="00AF78C7" w:rsidRDefault="00AF78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8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5664D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3143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0395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5788F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161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4DDA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64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8C7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1C86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5A4DD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2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ru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441</Words>
  <Characters>2781</Characters>
  <Application>Microsoft Office Word</Application>
  <DocSecurity>0</DocSecurity>
  <Lines>23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3216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2021-10-11T06:56:00Z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