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B142D82" w14:textId="77777777" w:rsidR="00755ACB" w:rsidRPr="00755ACB" w:rsidRDefault="00755ACB" w:rsidP="00755ACB">
      <w:pPr>
        <w:spacing w:after="120" w:line="360" w:lineRule="auto"/>
        <w:ind w:left="567" w:right="1695"/>
        <w:rPr>
          <w:rFonts w:ascii="Arial" w:hAnsi="Arial" w:cs="Arial"/>
          <w:b/>
          <w:bCs/>
          <w:sz w:val="28"/>
          <w:szCs w:val="28"/>
        </w:rPr>
      </w:pPr>
      <w:r w:rsidRPr="00755ACB">
        <w:rPr>
          <w:rFonts w:ascii="Arial" w:hAnsi="Arial" w:cs="Arial"/>
          <w:b/>
          <w:bCs/>
          <w:sz w:val="28"/>
          <w:szCs w:val="28"/>
        </w:rPr>
        <w:t>X-Cutter-Disc für die sehr flache Bodenbearbeitung</w:t>
      </w:r>
      <w:bookmarkStart w:id="0" w:name="_GoBack"/>
      <w:bookmarkEnd w:id="0"/>
    </w:p>
    <w:p w14:paraId="665F8268" w14:textId="77777777" w:rsidR="00755ACB" w:rsidRPr="00755ACB" w:rsidRDefault="00755ACB" w:rsidP="00755ACB">
      <w:pPr>
        <w:spacing w:line="360" w:lineRule="auto"/>
        <w:ind w:left="567" w:right="1695"/>
        <w:rPr>
          <w:rFonts w:ascii="Arial" w:hAnsi="Arial" w:cs="Arial"/>
          <w:b/>
          <w:bCs/>
        </w:rPr>
      </w:pPr>
      <w:r w:rsidRPr="00755ACB">
        <w:rPr>
          <w:rFonts w:ascii="Arial" w:hAnsi="Arial" w:cs="Arial"/>
          <w:b/>
          <w:bCs/>
        </w:rPr>
        <w:t xml:space="preserve">Maximale Schnittleistung und Mischintensität für die Kompaktscheibenegge </w:t>
      </w:r>
      <w:proofErr w:type="spellStart"/>
      <w:r w:rsidRPr="00755ACB">
        <w:rPr>
          <w:rFonts w:ascii="Arial" w:hAnsi="Arial" w:cs="Arial"/>
          <w:b/>
          <w:bCs/>
        </w:rPr>
        <w:t>Catros</w:t>
      </w:r>
      <w:proofErr w:type="spellEnd"/>
    </w:p>
    <w:p w14:paraId="77523A59" w14:textId="77777777" w:rsidR="00070765" w:rsidRDefault="00070765" w:rsidP="00330541">
      <w:pPr>
        <w:spacing w:line="360" w:lineRule="auto"/>
        <w:ind w:left="567" w:right="1695"/>
        <w:rPr>
          <w:rFonts w:ascii="Arial" w:hAnsi="Arial" w:cs="Arial"/>
        </w:rPr>
      </w:pPr>
    </w:p>
    <w:p w14:paraId="6637863F" w14:textId="24FF350A" w:rsidR="00755ACB" w:rsidRDefault="00755ACB" w:rsidP="00755ACB">
      <w:pPr>
        <w:spacing w:after="120" w:line="360" w:lineRule="auto"/>
        <w:ind w:left="567" w:right="1695"/>
        <w:rPr>
          <w:rFonts w:ascii="Arial" w:eastAsia="Arial" w:hAnsi="Arial" w:cs="Arial"/>
        </w:rPr>
      </w:pPr>
      <w:r w:rsidRPr="00755ACB">
        <w:rPr>
          <w:rFonts w:ascii="Arial" w:eastAsia="Arial" w:hAnsi="Arial" w:cs="Arial"/>
        </w:rPr>
        <w:t xml:space="preserve">AMAZONE erweitert die Wahlmöglichkeiten der Werkzeuge für die Kompaktscheibenegge </w:t>
      </w:r>
      <w:proofErr w:type="spellStart"/>
      <w:r w:rsidRPr="00755ACB">
        <w:rPr>
          <w:rFonts w:ascii="Arial" w:eastAsia="Arial" w:hAnsi="Arial" w:cs="Arial"/>
        </w:rPr>
        <w:t>Catros</w:t>
      </w:r>
      <w:proofErr w:type="spellEnd"/>
      <w:r w:rsidRPr="00755ACB">
        <w:rPr>
          <w:rFonts w:ascii="Arial" w:eastAsia="Arial" w:hAnsi="Arial" w:cs="Arial"/>
        </w:rPr>
        <w:t xml:space="preserve"> um die neue X-Cutter-Disc. Die Spezialscheibe mit Wellenprofil kommt bei der sehr flachen Bodenbearbeitung zum Einsatz. Die neue X-Cutter-Disc besitzt einen Durchmesser von 480 mm für eine hohe Umfangsgeschwindigkeit und arbeitet optimal in Arbeitstiefen von 2 bis 8 cm. Dank des speziellen Wellenprofils erreichen die Scheiben somit bereits bei sehr flacher Arbeitstiefe die ganzflächige Bearbeitung über die gesamte Arbeitsbreite. Die besondere Scheibenform erzeugt einen ganzflächigen, intensiven Schnitt und überzeugt durch eine hohe, oberflächennahe Mischintensität für eine schnellere Rotte. Dieses bietet optimale Voraussetzungen für die Folgefrucht. Punkten kann die X-Cutter-Disc außerdem mit ihrer Leichtzügigkeit.</w:t>
      </w:r>
    </w:p>
    <w:p w14:paraId="6DA2826B" w14:textId="77777777" w:rsidR="00755ACB" w:rsidRPr="00755ACB" w:rsidRDefault="00755ACB" w:rsidP="00755ACB">
      <w:pPr>
        <w:spacing w:after="120" w:line="360" w:lineRule="auto"/>
        <w:ind w:left="567" w:right="1695"/>
        <w:rPr>
          <w:rFonts w:ascii="Arial" w:eastAsia="Arial" w:hAnsi="Arial" w:cs="Arial"/>
        </w:rPr>
      </w:pPr>
    </w:p>
    <w:p w14:paraId="7B25F952" w14:textId="77777777" w:rsidR="00755ACB" w:rsidRPr="00755ACB" w:rsidRDefault="00755ACB" w:rsidP="00755ACB">
      <w:pPr>
        <w:spacing w:after="120" w:line="360" w:lineRule="auto"/>
        <w:ind w:left="567" w:right="1695"/>
        <w:rPr>
          <w:rFonts w:ascii="Arial" w:eastAsia="Arial" w:hAnsi="Arial" w:cs="Arial"/>
          <w:b/>
          <w:bCs/>
        </w:rPr>
      </w:pPr>
      <w:r w:rsidRPr="00755ACB">
        <w:rPr>
          <w:rFonts w:ascii="Arial" w:eastAsia="Arial" w:hAnsi="Arial" w:cs="Arial"/>
          <w:b/>
          <w:bCs/>
        </w:rPr>
        <w:t>Flach optimal zerkleinern und mischen</w:t>
      </w:r>
    </w:p>
    <w:p w14:paraId="7ADAC834" w14:textId="77777777" w:rsidR="00755ACB" w:rsidRPr="00755ACB" w:rsidRDefault="00755ACB" w:rsidP="00755ACB">
      <w:pPr>
        <w:spacing w:after="120" w:line="360" w:lineRule="auto"/>
        <w:ind w:left="567" w:right="1695"/>
        <w:rPr>
          <w:rFonts w:ascii="Arial" w:eastAsia="Arial" w:hAnsi="Arial" w:cs="Arial"/>
        </w:rPr>
      </w:pPr>
      <w:r w:rsidRPr="00755ACB">
        <w:rPr>
          <w:rFonts w:ascii="Arial" w:eastAsia="Arial" w:hAnsi="Arial" w:cs="Arial"/>
        </w:rPr>
        <w:t xml:space="preserve">Die sehr flache Bodenbearbeitung spielt beim schonenden Umgang mit dem Wasserhaushalt des Bodens eine immer größere Rolle. Besonders in heißen und trockenen Sommern sorgt die geringe Bearbeitung in der Tiefe für eine deutliche Reduzierung der Verdunstung wertvollen Bodenwassers. Es wird wesentlich weniger Erde bewegt als mit anderen Scheiben, die erst bei größeren Tiefen ganzflächig arbeiten. </w:t>
      </w:r>
    </w:p>
    <w:p w14:paraId="363F7830" w14:textId="77777777" w:rsidR="00755ACB" w:rsidRPr="00755ACB" w:rsidRDefault="00755ACB" w:rsidP="00755ACB">
      <w:pPr>
        <w:spacing w:after="120" w:line="360" w:lineRule="auto"/>
        <w:ind w:left="567" w:right="1695"/>
        <w:rPr>
          <w:rFonts w:ascii="Arial" w:eastAsia="Arial" w:hAnsi="Arial" w:cs="Arial"/>
        </w:rPr>
      </w:pPr>
      <w:r w:rsidRPr="00755ACB">
        <w:rPr>
          <w:rFonts w:ascii="Arial" w:eastAsia="Arial" w:hAnsi="Arial" w:cs="Arial"/>
        </w:rPr>
        <w:t>Zudem steigen die Ansprüche im Bereich der Feldhygiene. Nach der Ernte sollte der Boden nur sehr flach bearbeitet werden, damit Ausfallgetreide, Ausfallraps und Unkrautsamen nicht tief vergraben werden, sondern in den sehr flach bearbeiteten Bereichen liegen. So haben diese Samen sehr gute Keimbedingungen. Mit der zweiten Bearbeitung werden die ungewollten Pflanzen mechanisch beseitigt, um ein sauberes Feld für die Folgefrucht zu erhalten.</w:t>
      </w:r>
    </w:p>
    <w:p w14:paraId="3BF2A8AC" w14:textId="77777777" w:rsidR="00755ACB" w:rsidRPr="00755ACB" w:rsidRDefault="00755ACB" w:rsidP="00755ACB">
      <w:pPr>
        <w:spacing w:after="120" w:line="360" w:lineRule="auto"/>
        <w:ind w:left="567" w:right="1695"/>
        <w:rPr>
          <w:rFonts w:ascii="Arial" w:eastAsia="Arial" w:hAnsi="Arial" w:cs="Arial"/>
        </w:rPr>
      </w:pPr>
      <w:r w:rsidRPr="00755ACB">
        <w:rPr>
          <w:rFonts w:ascii="Arial" w:eastAsia="Arial" w:hAnsi="Arial" w:cs="Arial"/>
        </w:rPr>
        <w:lastRenderedPageBreak/>
        <w:t>Auch in hohen Zwischenfruchtbeständen leistet die X-Cutter-Disc über den ganzflächigen Schnitt ganze Arbeit. Die optimale Zerkleinerung in geringer Arbeitstiefe in Verbindung mit den intensiv arbeitenden Mikroorganismen im Oberboden fördert die schnellere Rotte des Zwischenfruchtbestandes.</w:t>
      </w:r>
    </w:p>
    <w:p w14:paraId="673DA327" w14:textId="76358032" w:rsidR="00755ACB" w:rsidRDefault="00755ACB" w:rsidP="00755ACB">
      <w:pPr>
        <w:spacing w:after="120" w:line="360" w:lineRule="auto"/>
        <w:ind w:left="567" w:right="1695"/>
        <w:rPr>
          <w:rFonts w:ascii="Arial" w:eastAsia="Arial" w:hAnsi="Arial" w:cs="Arial"/>
        </w:rPr>
      </w:pPr>
      <w:r w:rsidRPr="00755ACB">
        <w:rPr>
          <w:rFonts w:ascii="Arial" w:eastAsia="Arial" w:hAnsi="Arial" w:cs="Arial"/>
        </w:rPr>
        <w:t xml:space="preserve">Das neue Spezialwerkzeug ist optional bei Neubestellungen oder zum Nachrüsten für diverse Modelle aus den Kompaktscheibeneggen-Baureihen </w:t>
      </w:r>
      <w:proofErr w:type="spellStart"/>
      <w:r w:rsidRPr="00755ACB">
        <w:rPr>
          <w:rFonts w:ascii="Arial" w:eastAsia="Arial" w:hAnsi="Arial" w:cs="Arial"/>
        </w:rPr>
        <w:t>Catros</w:t>
      </w:r>
      <w:proofErr w:type="spellEnd"/>
      <w:r w:rsidRPr="00755ACB">
        <w:rPr>
          <w:rFonts w:ascii="Arial" w:eastAsia="Arial" w:hAnsi="Arial" w:cs="Arial"/>
        </w:rPr>
        <w:t xml:space="preserve">+ und </w:t>
      </w:r>
      <w:proofErr w:type="spellStart"/>
      <w:r w:rsidRPr="00755ACB">
        <w:rPr>
          <w:rFonts w:ascii="Arial" w:eastAsia="Arial" w:hAnsi="Arial" w:cs="Arial"/>
        </w:rPr>
        <w:t>Catros</w:t>
      </w:r>
      <w:r w:rsidRPr="00355BFC">
        <w:rPr>
          <w:rFonts w:ascii="Arial" w:eastAsia="Arial" w:hAnsi="Arial" w:cs="Arial"/>
          <w:vertAlign w:val="superscript"/>
        </w:rPr>
        <w:t>XL</w:t>
      </w:r>
      <w:proofErr w:type="spellEnd"/>
      <w:r w:rsidRPr="00755ACB">
        <w:rPr>
          <w:rFonts w:ascii="Arial" w:eastAsia="Arial" w:hAnsi="Arial" w:cs="Arial"/>
        </w:rPr>
        <w:t xml:space="preserve"> verfügbar.</w:t>
      </w:r>
    </w:p>
    <w:p w14:paraId="4FC3C8E7" w14:textId="77777777" w:rsidR="00755ACB" w:rsidRPr="00755ACB" w:rsidRDefault="00755ACB" w:rsidP="00755ACB">
      <w:pPr>
        <w:spacing w:after="120" w:line="360" w:lineRule="auto"/>
        <w:ind w:left="567" w:right="1695"/>
        <w:rPr>
          <w:rFonts w:ascii="Arial" w:eastAsia="Arial" w:hAnsi="Arial" w:cs="Arial"/>
        </w:rPr>
      </w:pPr>
    </w:p>
    <w:p w14:paraId="42A8F2BF" w14:textId="77777777" w:rsidR="00755ACB" w:rsidRPr="00755ACB" w:rsidRDefault="00755ACB" w:rsidP="00755ACB">
      <w:pPr>
        <w:spacing w:after="120" w:line="360" w:lineRule="auto"/>
        <w:ind w:left="567" w:right="1695"/>
        <w:rPr>
          <w:rFonts w:ascii="Arial" w:eastAsia="Arial" w:hAnsi="Arial" w:cs="Arial"/>
          <w:b/>
          <w:bCs/>
        </w:rPr>
      </w:pPr>
      <w:r w:rsidRPr="00755ACB">
        <w:rPr>
          <w:rFonts w:ascii="Arial" w:eastAsia="Arial" w:hAnsi="Arial" w:cs="Arial"/>
          <w:b/>
          <w:bCs/>
        </w:rPr>
        <w:t>Optimal in Kombination mit der Messerwalze</w:t>
      </w:r>
    </w:p>
    <w:p w14:paraId="66757296" w14:textId="77777777" w:rsidR="00755ACB" w:rsidRPr="00755ACB" w:rsidRDefault="00755ACB" w:rsidP="00755ACB">
      <w:pPr>
        <w:spacing w:after="120" w:line="360" w:lineRule="auto"/>
        <w:ind w:left="567" w:right="1695"/>
        <w:rPr>
          <w:rFonts w:ascii="Arial" w:eastAsia="Arial" w:hAnsi="Arial" w:cs="Arial"/>
        </w:rPr>
      </w:pPr>
      <w:r w:rsidRPr="00755ACB">
        <w:rPr>
          <w:rFonts w:ascii="Arial" w:eastAsia="Arial" w:hAnsi="Arial" w:cs="Arial"/>
        </w:rPr>
        <w:t xml:space="preserve">Neu im Programm führt AMAZONE außerdem die vorlaufende Messerwalze. Mit der Kombination aus </w:t>
      </w:r>
      <w:proofErr w:type="spellStart"/>
      <w:r w:rsidRPr="00755ACB">
        <w:rPr>
          <w:rFonts w:ascii="Arial" w:eastAsia="Arial" w:hAnsi="Arial" w:cs="Arial"/>
        </w:rPr>
        <w:t>Catros</w:t>
      </w:r>
      <w:proofErr w:type="spellEnd"/>
      <w:r w:rsidRPr="00755ACB">
        <w:rPr>
          <w:rFonts w:ascii="Arial" w:eastAsia="Arial" w:hAnsi="Arial" w:cs="Arial"/>
        </w:rPr>
        <w:t xml:space="preserve"> mit X-Cutter-Disc und Messerwalze wird sogar ein mehrdimensionales Schnittbild erreicht und somit die Intensität der Zerkleinerung von Stoppeln, Stroh und Zwischenfrüchten in Längs- und Querrichtung erhöht. Dadurch wird der </w:t>
      </w:r>
      <w:proofErr w:type="spellStart"/>
      <w:r w:rsidRPr="00755ACB">
        <w:rPr>
          <w:rFonts w:ascii="Arial" w:eastAsia="Arial" w:hAnsi="Arial" w:cs="Arial"/>
        </w:rPr>
        <w:t>Rotteprozess</w:t>
      </w:r>
      <w:proofErr w:type="spellEnd"/>
      <w:r w:rsidRPr="00755ACB">
        <w:rPr>
          <w:rFonts w:ascii="Arial" w:eastAsia="Arial" w:hAnsi="Arial" w:cs="Arial"/>
        </w:rPr>
        <w:t xml:space="preserve"> noch weiter gefördert und die Übertragung von Krankheiten auf die Folgefrucht reduziert.</w:t>
      </w:r>
    </w:p>
    <w:p w14:paraId="4EDB8339" w14:textId="5645F241" w:rsidR="00070765" w:rsidRDefault="00070765" w:rsidP="00070765">
      <w:pPr>
        <w:spacing w:after="120" w:line="360" w:lineRule="auto"/>
        <w:ind w:left="567" w:right="1695"/>
        <w:rPr>
          <w:rFonts w:ascii="Arial" w:eastAsia="Arial" w:hAnsi="Arial" w:cs="Arial"/>
        </w:rPr>
      </w:pPr>
    </w:p>
    <w:p w14:paraId="546B8B91" w14:textId="38A63E43" w:rsidR="00070765" w:rsidRDefault="00755AC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CAF53D9" wp14:editId="0FF52779">
            <wp:extent cx="3445200" cy="2880000"/>
            <wp:effectExtent l="0" t="0" r="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45200" cy="2880000"/>
                    </a:xfrm>
                    <a:prstGeom prst="rect">
                      <a:avLst/>
                    </a:prstGeom>
                  </pic:spPr>
                </pic:pic>
              </a:graphicData>
            </a:graphic>
          </wp:inline>
        </w:drawing>
      </w:r>
    </w:p>
    <w:p w14:paraId="2AD8CA19" w14:textId="77777777" w:rsidR="00755ACB" w:rsidRPr="00755ACB" w:rsidRDefault="00755ACB" w:rsidP="00755ACB">
      <w:pPr>
        <w:spacing w:after="120" w:line="360" w:lineRule="auto"/>
        <w:ind w:left="567" w:right="1695"/>
        <w:rPr>
          <w:rFonts w:ascii="Arial" w:eastAsia="Arial" w:hAnsi="Arial" w:cs="Arial"/>
        </w:rPr>
      </w:pPr>
      <w:r w:rsidRPr="00755ACB">
        <w:rPr>
          <w:rFonts w:ascii="Arial" w:eastAsia="Arial" w:hAnsi="Arial" w:cs="Arial"/>
        </w:rPr>
        <w:t>Die X-Cutter-Disc arbeitet dank ihres speziellen Wellenprofils bei geringer Arbeitstiefe ganzflächig</w:t>
      </w:r>
    </w:p>
    <w:p w14:paraId="14803D4B" w14:textId="1E8E93D1" w:rsidR="00070765" w:rsidRDefault="00070765" w:rsidP="00070765">
      <w:pPr>
        <w:spacing w:after="120" w:line="360" w:lineRule="auto"/>
        <w:ind w:left="567" w:right="1695"/>
        <w:rPr>
          <w:rFonts w:ascii="Arial" w:eastAsia="Arial" w:hAnsi="Arial" w:cs="Arial"/>
        </w:rPr>
      </w:pPr>
    </w:p>
    <w:p w14:paraId="5EC97BFC" w14:textId="59F870A7" w:rsidR="00755ACB" w:rsidRDefault="00755ACB"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FD29AAA" wp14:editId="69B82F38">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86ADE30" w14:textId="77777777" w:rsidR="00755ACB" w:rsidRPr="00755ACB" w:rsidRDefault="00755ACB" w:rsidP="00755ACB">
      <w:pPr>
        <w:spacing w:after="120" w:line="360" w:lineRule="auto"/>
        <w:ind w:left="567" w:right="1695"/>
        <w:rPr>
          <w:rFonts w:ascii="Arial" w:eastAsia="Arial" w:hAnsi="Arial" w:cs="Arial"/>
        </w:rPr>
      </w:pPr>
      <w:r w:rsidRPr="00755ACB">
        <w:rPr>
          <w:rFonts w:ascii="Arial" w:eastAsia="Arial" w:hAnsi="Arial" w:cs="Arial"/>
        </w:rPr>
        <w:t xml:space="preserve">Ausstattung mit </w:t>
      </w:r>
      <w:proofErr w:type="spellStart"/>
      <w:r w:rsidRPr="00755ACB">
        <w:rPr>
          <w:rFonts w:ascii="Arial" w:eastAsia="Arial" w:hAnsi="Arial" w:cs="Arial"/>
        </w:rPr>
        <w:t>GreenDrill</w:t>
      </w:r>
      <w:proofErr w:type="spellEnd"/>
      <w:r w:rsidRPr="00755ACB">
        <w:rPr>
          <w:rFonts w:ascii="Arial" w:eastAsia="Arial" w:hAnsi="Arial" w:cs="Arial"/>
        </w:rPr>
        <w:t xml:space="preserve"> 200 für eine gleichzeitige Ausbringung von Zwischenfrüchten</w:t>
      </w:r>
    </w:p>
    <w:p w14:paraId="2B06936E" w14:textId="4C320C1B" w:rsidR="00755ACB" w:rsidRDefault="00755ACB" w:rsidP="00070765">
      <w:pPr>
        <w:spacing w:after="120" w:line="360" w:lineRule="auto"/>
        <w:ind w:left="567" w:right="1695"/>
        <w:rPr>
          <w:rFonts w:ascii="Arial" w:eastAsia="Arial" w:hAnsi="Arial" w:cs="Arial"/>
        </w:rPr>
      </w:pPr>
    </w:p>
    <w:p w14:paraId="3707531B" w14:textId="2F0C10D8" w:rsidR="00755ACB" w:rsidRDefault="00755ACB" w:rsidP="00070765">
      <w:pPr>
        <w:spacing w:after="120" w:line="360" w:lineRule="auto"/>
        <w:ind w:left="567" w:right="1695"/>
        <w:rPr>
          <w:rFonts w:ascii="Arial" w:eastAsia="Arial" w:hAnsi="Arial" w:cs="Arial"/>
        </w:rPr>
      </w:pPr>
    </w:p>
    <w:p w14:paraId="7CEF06BB" w14:textId="3A19BA61" w:rsidR="00755ACB" w:rsidRDefault="00755AC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6A1E733" wp14:editId="13AEF5D5">
            <wp:extent cx="40536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C78A49F" w14:textId="77777777" w:rsidR="00755ACB" w:rsidRPr="00755ACB" w:rsidRDefault="00755ACB" w:rsidP="00755ACB">
      <w:pPr>
        <w:spacing w:after="120" w:line="360" w:lineRule="auto"/>
        <w:ind w:left="567" w:right="1695"/>
        <w:rPr>
          <w:rFonts w:ascii="Arial" w:eastAsia="Arial" w:hAnsi="Arial" w:cs="Arial"/>
        </w:rPr>
      </w:pPr>
      <w:r w:rsidRPr="00755ACB">
        <w:rPr>
          <w:rFonts w:ascii="Arial" w:eastAsia="Arial" w:hAnsi="Arial" w:cs="Arial"/>
        </w:rPr>
        <w:t xml:space="preserve">Die X-Cutter-Disc sorgt für einen besonders hohen Anteil an </w:t>
      </w:r>
      <w:proofErr w:type="spellStart"/>
      <w:r w:rsidRPr="00755ACB">
        <w:rPr>
          <w:rFonts w:ascii="Arial" w:eastAsia="Arial" w:hAnsi="Arial" w:cs="Arial"/>
        </w:rPr>
        <w:t>Feinerde</w:t>
      </w:r>
      <w:proofErr w:type="spellEnd"/>
      <w:r w:rsidRPr="00755ACB">
        <w:rPr>
          <w:rFonts w:ascii="Arial" w:eastAsia="Arial" w:hAnsi="Arial" w:cs="Arial"/>
        </w:rPr>
        <w:t>. Das sorgt bei gleichzeitiger Ausbringung von Zwischenfrüchten für optimale Keimbedingungen.</w:t>
      </w:r>
    </w:p>
    <w:p w14:paraId="5FA1D9BC" w14:textId="620215E9" w:rsidR="00755ACB" w:rsidRDefault="00755ACB" w:rsidP="00070765">
      <w:pPr>
        <w:spacing w:after="120" w:line="360" w:lineRule="auto"/>
        <w:ind w:left="567" w:right="1695"/>
        <w:rPr>
          <w:rFonts w:ascii="Arial" w:eastAsia="Arial" w:hAnsi="Arial" w:cs="Arial"/>
        </w:rPr>
      </w:pPr>
    </w:p>
    <w:p w14:paraId="18AC8F4F" w14:textId="1E05537A" w:rsidR="005E6123" w:rsidRPr="005E6123" w:rsidRDefault="005E6123" w:rsidP="005E6123">
      <w:pPr>
        <w:spacing w:after="120" w:line="360" w:lineRule="auto"/>
        <w:ind w:left="567" w:right="1695"/>
        <w:rPr>
          <w:rFonts w:ascii="Arial" w:eastAsia="Arial" w:hAnsi="Arial" w:cs="Arial"/>
        </w:rPr>
      </w:pPr>
      <w:r w:rsidRPr="005E6123">
        <w:rPr>
          <w:rFonts w:ascii="Arial" w:eastAsia="Arial" w:hAnsi="Arial" w:cs="Arial"/>
        </w:rPr>
        <w:lastRenderedPageBreak/>
        <w:t xml:space="preserve">Einsatzvideo </w:t>
      </w:r>
      <w:proofErr w:type="spellStart"/>
      <w:r w:rsidRPr="005E6123">
        <w:rPr>
          <w:rFonts w:ascii="Arial" w:eastAsia="Arial" w:hAnsi="Arial" w:cs="Arial"/>
        </w:rPr>
        <w:t>Catros</w:t>
      </w:r>
      <w:r w:rsidRPr="005E6123">
        <w:rPr>
          <w:rFonts w:ascii="Arial" w:eastAsia="Arial" w:hAnsi="Arial" w:cs="Arial"/>
          <w:vertAlign w:val="superscript"/>
        </w:rPr>
        <w:t>XL</w:t>
      </w:r>
      <w:proofErr w:type="spellEnd"/>
      <w:r>
        <w:rPr>
          <w:rFonts w:ascii="Arial" w:eastAsia="Arial" w:hAnsi="Arial" w:cs="Arial"/>
        </w:rPr>
        <w:t xml:space="preserve"> </w:t>
      </w:r>
      <w:r w:rsidRPr="005E6123">
        <w:rPr>
          <w:rFonts w:ascii="Arial" w:eastAsia="Arial" w:hAnsi="Arial" w:cs="Arial"/>
        </w:rPr>
        <w:t>3003 mit X-Cutter-Disc:</w:t>
      </w:r>
    </w:p>
    <w:p w14:paraId="050F7B5E" w14:textId="46EDBD0B" w:rsidR="005E6123" w:rsidRDefault="005E6123" w:rsidP="005E6123">
      <w:pPr>
        <w:spacing w:after="120" w:line="360" w:lineRule="auto"/>
        <w:ind w:left="567" w:right="1695"/>
        <w:rPr>
          <w:rFonts w:ascii="Arial" w:eastAsia="Arial" w:hAnsi="Arial" w:cs="Arial"/>
          <w:b/>
          <w:bCs/>
        </w:rPr>
      </w:pPr>
      <w:r w:rsidRPr="005E6123">
        <w:rPr>
          <w:rFonts w:ascii="Arial" w:eastAsia="Arial" w:hAnsi="Arial" w:cs="Arial"/>
          <w:b/>
          <w:bCs/>
        </w:rPr>
        <w:t>www.amazone.net/yt-catrosxl3003-x-cutter-disc</w:t>
      </w:r>
    </w:p>
    <w:p w14:paraId="297A247E" w14:textId="2ED22CE7" w:rsidR="005E6123" w:rsidRDefault="005E6123" w:rsidP="005E612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76D37F4" wp14:editId="63723117">
            <wp:extent cx="1080000" cy="108000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p w14:paraId="501162D3" w14:textId="3368BCB0" w:rsidR="005E6123" w:rsidRDefault="005E6123" w:rsidP="005E6123">
      <w:pPr>
        <w:spacing w:after="120" w:line="360" w:lineRule="auto"/>
        <w:ind w:left="567" w:right="1695"/>
        <w:rPr>
          <w:rFonts w:ascii="Arial" w:eastAsia="Arial" w:hAnsi="Arial" w:cs="Arial"/>
        </w:rPr>
      </w:pPr>
    </w:p>
    <w:p w14:paraId="541B86C0" w14:textId="77777777" w:rsidR="005E6123" w:rsidRDefault="005E6123" w:rsidP="005E6123">
      <w:pPr>
        <w:spacing w:after="120" w:line="360" w:lineRule="auto"/>
        <w:ind w:left="567" w:right="1695"/>
        <w:rPr>
          <w:rFonts w:ascii="Arial" w:eastAsia="Arial" w:hAnsi="Arial" w:cs="Arial"/>
        </w:rPr>
      </w:pPr>
    </w:p>
    <w:p w14:paraId="0C053EA4" w14:textId="1A5C1062" w:rsidR="00755ACB" w:rsidRDefault="00755AC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8BC6916" wp14:editId="44195198">
            <wp:extent cx="43308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30800" cy="2880000"/>
                    </a:xfrm>
                    <a:prstGeom prst="rect">
                      <a:avLst/>
                    </a:prstGeom>
                  </pic:spPr>
                </pic:pic>
              </a:graphicData>
            </a:graphic>
          </wp:inline>
        </w:drawing>
      </w:r>
    </w:p>
    <w:p w14:paraId="33909C3E" w14:textId="0C2157E4" w:rsidR="00755ACB" w:rsidRPr="00755ACB" w:rsidRDefault="00755ACB" w:rsidP="00755ACB">
      <w:pPr>
        <w:spacing w:after="120" w:line="360" w:lineRule="auto"/>
        <w:ind w:left="567" w:right="1695"/>
        <w:rPr>
          <w:rFonts w:ascii="Arial" w:eastAsia="Arial" w:hAnsi="Arial" w:cs="Arial"/>
        </w:rPr>
      </w:pPr>
      <w:r w:rsidRPr="00755ACB">
        <w:rPr>
          <w:rFonts w:ascii="Arial" w:eastAsia="Arial" w:hAnsi="Arial" w:cs="Arial"/>
        </w:rPr>
        <w:t xml:space="preserve">Erhältlich ist die X-Cutter-Disc optional bei Neubestellungen oder zum Nachrüsten für diverse Produkttypen der Kompaktscheibeneggen </w:t>
      </w:r>
      <w:proofErr w:type="spellStart"/>
      <w:r w:rsidRPr="00755ACB">
        <w:rPr>
          <w:rFonts w:ascii="Arial" w:eastAsia="Arial" w:hAnsi="Arial" w:cs="Arial"/>
        </w:rPr>
        <w:t>Catros</w:t>
      </w:r>
      <w:proofErr w:type="spellEnd"/>
      <w:r w:rsidRPr="00755ACB">
        <w:rPr>
          <w:rFonts w:ascii="Arial" w:eastAsia="Arial" w:hAnsi="Arial" w:cs="Arial"/>
        </w:rPr>
        <w:t xml:space="preserve">+ und </w:t>
      </w:r>
      <w:proofErr w:type="spellStart"/>
      <w:r w:rsidRPr="00755ACB">
        <w:rPr>
          <w:rFonts w:ascii="Arial" w:eastAsia="Arial" w:hAnsi="Arial" w:cs="Arial"/>
        </w:rPr>
        <w:t>Catros</w:t>
      </w:r>
      <w:r w:rsidRPr="00355BFC">
        <w:rPr>
          <w:rFonts w:ascii="Arial" w:eastAsia="Arial" w:hAnsi="Arial" w:cs="Arial"/>
          <w:vertAlign w:val="superscript"/>
        </w:rPr>
        <w:t>XL</w:t>
      </w:r>
      <w:proofErr w:type="spellEnd"/>
    </w:p>
    <w:p w14:paraId="58ED431C" w14:textId="1F5E9E64" w:rsidR="00755ACB" w:rsidRDefault="00755ACB" w:rsidP="00070765">
      <w:pPr>
        <w:spacing w:after="120" w:line="360" w:lineRule="auto"/>
        <w:ind w:left="567" w:right="1695"/>
        <w:rPr>
          <w:rFonts w:ascii="Arial" w:eastAsia="Arial" w:hAnsi="Arial" w:cs="Arial"/>
        </w:rPr>
      </w:pPr>
    </w:p>
    <w:p w14:paraId="0BEF1BA7" w14:textId="6F04876B" w:rsidR="00755ACB" w:rsidRDefault="00755ACB" w:rsidP="00070765">
      <w:pPr>
        <w:spacing w:after="120" w:line="360" w:lineRule="auto"/>
        <w:ind w:left="567" w:right="1695"/>
        <w:rPr>
          <w:rFonts w:ascii="Arial" w:eastAsia="Arial" w:hAnsi="Arial" w:cs="Arial"/>
        </w:rPr>
      </w:pPr>
    </w:p>
    <w:p w14:paraId="1BCC0517" w14:textId="02D1969E" w:rsidR="00755ACB" w:rsidRDefault="00755ACB"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D8BE073" wp14:editId="50AD75AA">
            <wp:extent cx="38772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877200" cy="2880000"/>
                    </a:xfrm>
                    <a:prstGeom prst="rect">
                      <a:avLst/>
                    </a:prstGeom>
                  </pic:spPr>
                </pic:pic>
              </a:graphicData>
            </a:graphic>
          </wp:inline>
        </w:drawing>
      </w:r>
    </w:p>
    <w:p w14:paraId="741A4AE7" w14:textId="77777777" w:rsidR="00755ACB" w:rsidRPr="00755ACB" w:rsidRDefault="00755ACB" w:rsidP="00755ACB">
      <w:pPr>
        <w:spacing w:after="120" w:line="360" w:lineRule="auto"/>
        <w:ind w:left="567" w:right="1695"/>
        <w:rPr>
          <w:rFonts w:ascii="Arial" w:eastAsia="Arial" w:hAnsi="Arial" w:cs="Arial"/>
        </w:rPr>
      </w:pPr>
      <w:r w:rsidRPr="00755ACB">
        <w:rPr>
          <w:rFonts w:ascii="Arial" w:eastAsia="Arial" w:hAnsi="Arial" w:cs="Arial"/>
        </w:rPr>
        <w:t>X-Cutter-Disc mit Wellenprofil</w:t>
      </w:r>
    </w:p>
    <w:p w14:paraId="060F7C89" w14:textId="7DD56FE6" w:rsidR="00755ACB" w:rsidRDefault="00755ACB" w:rsidP="00070765">
      <w:pPr>
        <w:spacing w:after="120" w:line="360" w:lineRule="auto"/>
        <w:ind w:left="567" w:right="1695"/>
        <w:rPr>
          <w:rFonts w:ascii="Arial" w:eastAsia="Arial" w:hAnsi="Arial" w:cs="Arial"/>
        </w:rPr>
      </w:pPr>
    </w:p>
    <w:p w14:paraId="0032CD62" w14:textId="37FDE1C6" w:rsidR="00755ACB" w:rsidRDefault="00755ACB" w:rsidP="00070765">
      <w:pPr>
        <w:spacing w:after="120" w:line="360" w:lineRule="auto"/>
        <w:ind w:left="567" w:right="1695"/>
        <w:rPr>
          <w:rFonts w:ascii="Arial" w:eastAsia="Arial" w:hAnsi="Arial" w:cs="Arial"/>
        </w:rPr>
      </w:pPr>
    </w:p>
    <w:p w14:paraId="21CB331D" w14:textId="422F6757" w:rsidR="00755ACB" w:rsidRDefault="00755AC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F9C58C9" wp14:editId="05485DA3">
            <wp:extent cx="4053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F6B0225" w14:textId="6B934740" w:rsidR="00755ACB" w:rsidRPr="00755ACB" w:rsidRDefault="00755ACB" w:rsidP="00755ACB">
      <w:pPr>
        <w:spacing w:after="120" w:line="360" w:lineRule="auto"/>
        <w:ind w:left="567" w:right="1695"/>
        <w:rPr>
          <w:rFonts w:ascii="Arial" w:eastAsia="Arial" w:hAnsi="Arial" w:cs="Arial"/>
        </w:rPr>
      </w:pPr>
      <w:proofErr w:type="spellStart"/>
      <w:r w:rsidRPr="00755ACB">
        <w:rPr>
          <w:rFonts w:ascii="Arial" w:eastAsia="Arial" w:hAnsi="Arial" w:cs="Arial"/>
        </w:rPr>
        <w:t>Catros</w:t>
      </w:r>
      <w:r w:rsidRPr="00355BFC">
        <w:rPr>
          <w:rFonts w:ascii="Arial" w:eastAsia="Arial" w:hAnsi="Arial" w:cs="Arial"/>
          <w:vertAlign w:val="superscript"/>
        </w:rPr>
        <w:t>XL</w:t>
      </w:r>
      <w:proofErr w:type="spellEnd"/>
      <w:r w:rsidRPr="00755ACB">
        <w:rPr>
          <w:rFonts w:ascii="Arial" w:eastAsia="Arial" w:hAnsi="Arial" w:cs="Arial"/>
        </w:rPr>
        <w:t xml:space="preserve"> 3003 mit X-Cutter-Disc, Messerwalze und </w:t>
      </w:r>
      <w:proofErr w:type="spellStart"/>
      <w:r w:rsidRPr="00755ACB">
        <w:rPr>
          <w:rFonts w:ascii="Arial" w:eastAsia="Arial" w:hAnsi="Arial" w:cs="Arial"/>
        </w:rPr>
        <w:t>GreenDrill</w:t>
      </w:r>
      <w:proofErr w:type="spellEnd"/>
    </w:p>
    <w:p w14:paraId="178E255B" w14:textId="433BE475" w:rsidR="00755ACB" w:rsidRDefault="00755ACB" w:rsidP="00070765">
      <w:pPr>
        <w:spacing w:after="120" w:line="360" w:lineRule="auto"/>
        <w:ind w:left="567" w:right="1695"/>
        <w:rPr>
          <w:rFonts w:ascii="Arial" w:eastAsia="Arial" w:hAnsi="Arial" w:cs="Arial"/>
        </w:rPr>
      </w:pPr>
    </w:p>
    <w:p w14:paraId="6BB83285" w14:textId="7D83EB1B" w:rsidR="00755ACB" w:rsidRDefault="00755ACB" w:rsidP="00070765">
      <w:pPr>
        <w:spacing w:after="120" w:line="360" w:lineRule="auto"/>
        <w:ind w:left="567" w:right="1695"/>
        <w:rPr>
          <w:rFonts w:ascii="Arial" w:eastAsia="Arial" w:hAnsi="Arial" w:cs="Arial"/>
        </w:rPr>
      </w:pPr>
    </w:p>
    <w:p w14:paraId="48DF6F35" w14:textId="3C2BC555" w:rsidR="00755ACB" w:rsidRDefault="00755ACB"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2D1B4E9" wp14:editId="61921490">
            <wp:extent cx="3477600" cy="2880000"/>
            <wp:effectExtent l="0" t="0" r="2540" b="317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32F384F" w14:textId="77777777" w:rsidR="00755ACB" w:rsidRPr="00755ACB" w:rsidRDefault="00755ACB" w:rsidP="00755ACB">
      <w:pPr>
        <w:spacing w:after="120" w:line="360" w:lineRule="auto"/>
        <w:ind w:left="567" w:right="1695"/>
        <w:rPr>
          <w:rFonts w:ascii="Arial" w:eastAsia="Arial" w:hAnsi="Arial" w:cs="Arial"/>
        </w:rPr>
      </w:pPr>
      <w:r w:rsidRPr="00755ACB">
        <w:rPr>
          <w:rFonts w:ascii="Arial" w:eastAsia="Arial" w:hAnsi="Arial" w:cs="Arial"/>
        </w:rPr>
        <w:t>Ultraflache und intensive Mischung des Bodens und Schneiden der Erntereste in Kombination mit der Messerwalze</w:t>
      </w:r>
    </w:p>
    <w:p w14:paraId="763E32BB" w14:textId="4919BBEB" w:rsidR="00755ACB" w:rsidRDefault="00755ACB" w:rsidP="00070765">
      <w:pPr>
        <w:spacing w:after="120" w:line="360" w:lineRule="auto"/>
        <w:ind w:left="567" w:right="1695"/>
        <w:rPr>
          <w:rFonts w:ascii="Arial" w:eastAsia="Arial" w:hAnsi="Arial" w:cs="Arial"/>
        </w:rPr>
      </w:pPr>
    </w:p>
    <w:p w14:paraId="7B4AF93D" w14:textId="06489552" w:rsidR="00755ACB" w:rsidRDefault="00755ACB" w:rsidP="00070765">
      <w:pPr>
        <w:spacing w:after="120" w:line="360" w:lineRule="auto"/>
        <w:ind w:left="567" w:right="1695"/>
        <w:rPr>
          <w:rFonts w:ascii="Arial" w:eastAsia="Arial" w:hAnsi="Arial" w:cs="Arial"/>
        </w:rPr>
      </w:pPr>
    </w:p>
    <w:p w14:paraId="29951D84" w14:textId="589A29AB" w:rsidR="00755ACB" w:rsidRDefault="00755ACB" w:rsidP="00070765">
      <w:pPr>
        <w:spacing w:after="120" w:line="360" w:lineRule="auto"/>
        <w:ind w:left="567" w:right="1695"/>
        <w:rPr>
          <w:rFonts w:ascii="Arial" w:eastAsia="Arial" w:hAnsi="Arial" w:cs="Arial"/>
        </w:rPr>
      </w:pPr>
    </w:p>
    <w:p w14:paraId="2D3D615C" w14:textId="4A9BF269" w:rsidR="00755ACB" w:rsidRDefault="00755AC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EE5E3C0" wp14:editId="5F729A72">
            <wp:extent cx="3578400" cy="2880000"/>
            <wp:effectExtent l="0" t="0" r="3175" b="317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578400" cy="2880000"/>
                    </a:xfrm>
                    <a:prstGeom prst="rect">
                      <a:avLst/>
                    </a:prstGeom>
                  </pic:spPr>
                </pic:pic>
              </a:graphicData>
            </a:graphic>
          </wp:inline>
        </w:drawing>
      </w:r>
    </w:p>
    <w:p w14:paraId="16A52A34" w14:textId="3F0D5349" w:rsidR="00755ACB" w:rsidRDefault="00755ACB" w:rsidP="005E6123">
      <w:pPr>
        <w:tabs>
          <w:tab w:val="left" w:pos="3550"/>
        </w:tabs>
        <w:spacing w:line="360" w:lineRule="auto"/>
        <w:ind w:left="567" w:right="2262"/>
        <w:rPr>
          <w:rFonts w:ascii="Arial" w:eastAsia="Arial" w:hAnsi="Arial" w:cs="Arial"/>
        </w:rPr>
      </w:pPr>
      <w:r w:rsidRPr="00755ACB">
        <w:rPr>
          <w:rFonts w:ascii="Arial" w:eastAsia="Arial" w:hAnsi="Arial" w:cs="Arial"/>
        </w:rPr>
        <w:t>In Verbindung mit der vorlaufenden Messerwalze erzeugt die X-Cutter-Disc ein mehrdimensionales Schnittbild für eine maximale Zerkleinerung auch von viel Organik</w:t>
      </w:r>
    </w:p>
    <w:p w14:paraId="4AA22249" w14:textId="5950CB88"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lastRenderedPageBreak/>
        <w:t>Über AMAZONE</w:t>
      </w:r>
    </w:p>
    <w:p w14:paraId="490A24A8" w14:textId="77777777"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sidR="00A049A0">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sidR="00A049A0">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w:t>
      </w:r>
      <w:proofErr w:type="spellStart"/>
      <w:r w:rsidRPr="00E12CE4">
        <w:rPr>
          <w:rFonts w:ascii="Arial" w:hAnsi="Arial" w:cs="Arial"/>
          <w:bCs/>
          <w:color w:val="808080" w:themeColor="background1" w:themeShade="80"/>
          <w:sz w:val="20"/>
          <w:szCs w:val="20"/>
        </w:rPr>
        <w:t>Hasbergen</w:t>
      </w:r>
      <w:proofErr w:type="spellEnd"/>
      <w:r w:rsidRPr="00E12CE4">
        <w:rPr>
          <w:rFonts w:ascii="Arial" w:hAnsi="Arial" w:cs="Arial"/>
          <w:bCs/>
          <w:color w:val="808080" w:themeColor="background1" w:themeShade="80"/>
          <w:sz w:val="20"/>
          <w:szCs w:val="20"/>
        </w:rPr>
        <w:t xml:space="preserve">-Gaste stellen Land- und Kommunalmaschinen her. Das inhabergeführte Unternehmen beschäftigt an neun verschiedenen Produktionsstandorten in Deutschland, Frankreich, Russland und Ungarn rund 1.900 Mitarbeiter. Zum Landmaschinenprogramm zählen Bodenbearbeitungsgeräte, Sämaschinen, </w:t>
      </w:r>
      <w:proofErr w:type="spellStart"/>
      <w:r w:rsidRPr="00E12CE4">
        <w:rPr>
          <w:rFonts w:ascii="Arial" w:hAnsi="Arial" w:cs="Arial"/>
          <w:bCs/>
          <w:color w:val="808080" w:themeColor="background1" w:themeShade="80"/>
          <w:sz w:val="20"/>
          <w:szCs w:val="20"/>
        </w:rPr>
        <w:t>Düngerstreuer</w:t>
      </w:r>
      <w:proofErr w:type="spellEnd"/>
      <w:r w:rsidRPr="00E12CE4">
        <w:rPr>
          <w:rFonts w:ascii="Arial" w:hAnsi="Arial" w:cs="Arial"/>
          <w:bCs/>
          <w:color w:val="808080" w:themeColor="background1" w:themeShade="80"/>
          <w:sz w:val="20"/>
          <w:szCs w:val="20"/>
        </w:rPr>
        <w:t xml:space="preserve"> und Pflanzenschutzgeräte. </w:t>
      </w:r>
      <w:r w:rsidR="004B2822">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7" w:history="1">
        <w:r w:rsidR="00A46482" w:rsidRPr="00047000">
          <w:rPr>
            <w:rStyle w:val="Hyperlink"/>
            <w:rFonts w:ascii="Arial" w:hAnsi="Arial" w:cs="Arial"/>
            <w:bCs/>
            <w:sz w:val="20"/>
            <w:szCs w:val="20"/>
          </w:rPr>
          <w:t>www.amazone.de</w:t>
        </w:r>
      </w:hyperlink>
    </w:p>
    <w:p w14:paraId="252D2E94" w14:textId="77777777"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sidRPr="00E12CE4">
        <w:rPr>
          <w:noProof/>
          <w:color w:val="0563C1"/>
        </w:rPr>
        <w:drawing>
          <wp:inline distT="0" distB="0" distL="0" distR="0" wp14:anchorId="3232BA44" wp14:editId="67A1B588">
            <wp:extent cx="241300" cy="241300"/>
            <wp:effectExtent l="0" t="0" r="6350" b="6350"/>
            <wp:docPr id="13" name="Grafik 1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DA73A41" wp14:editId="31F2BE02">
            <wp:extent cx="241300" cy="241300"/>
            <wp:effectExtent l="0" t="0" r="6350" b="6350"/>
            <wp:docPr id="12" name="Grafik 12">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844C388" wp14:editId="0E097ACA">
            <wp:extent cx="241300" cy="241300"/>
            <wp:effectExtent l="0" t="0" r="6350" b="6350"/>
            <wp:docPr id="11" name="Grafik 11">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56E5A95" wp14:editId="1DB3C5BC">
            <wp:extent cx="241300" cy="241300"/>
            <wp:effectExtent l="0" t="0" r="6350" b="6350"/>
            <wp:docPr id="10" name="Grafik 10">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2115B03" wp14:editId="6470335A">
            <wp:extent cx="241300" cy="241300"/>
            <wp:effectExtent l="0" t="0" r="6350" b="6350"/>
            <wp:docPr id="7" name="Grafik 7">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even" r:id="rId33"/>
      <w:headerReference w:type="default" r:id="rId34"/>
      <w:footerReference w:type="even" r:id="rId35"/>
      <w:footerReference w:type="default" r:id="rId36"/>
      <w:headerReference w:type="first" r:id="rId37"/>
      <w:footerReference w:type="first" r:id="rId38"/>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BE0D66A" w14:textId="77777777" w:rsidR="002F1424" w:rsidRDefault="002F1424">
      <w:r>
        <w:separator/>
      </w:r>
    </w:p>
  </w:endnote>
  <w:endnote w:type="continuationSeparator" w:id="0">
    <w:p w14:paraId="2E2A5CDE" w14:textId="77777777" w:rsidR="002F1424" w:rsidRDefault="002F14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B4C16D" w14:textId="77777777" w:rsidR="00DD482B" w:rsidRDefault="00DD482B">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227D4">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227D4">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227D4">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227D4">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7748FC" w14:textId="77777777" w:rsidR="00DD482B" w:rsidRDefault="00DD482B">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D81B19" w14:textId="77777777" w:rsidR="002F1424" w:rsidRDefault="002F1424">
      <w:r>
        <w:separator/>
      </w:r>
    </w:p>
  </w:footnote>
  <w:footnote w:type="continuationSeparator" w:id="0">
    <w:p w14:paraId="7DAE0018" w14:textId="77777777" w:rsidR="002F1424" w:rsidRDefault="002F142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912637" w14:textId="77777777" w:rsidR="00DD482B" w:rsidRDefault="00DD482B">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2B1EA4" w14:textId="77777777" w:rsidR="00DD482B" w:rsidRDefault="00DD482B">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1424"/>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55BF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171"/>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123"/>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5ACB"/>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2CB1"/>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27D4"/>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nresolvedMention">
    <w:name w:val="Unresolved Mention"/>
    <w:basedOn w:val="Absatz-Standardschriftart"/>
    <w:uiPriority w:val="99"/>
    <w:semiHidden/>
    <w:unhideWhenUsed/>
    <w:rsid w:val="005E61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group" TargetMode="External"/><Relationship Id="rId26" Type="http://schemas.openxmlformats.org/officeDocument/2006/relationships/image" Target="cid:YT_e9180d16-5a2b-4618-92e9-22a015f9cafb.jpg" TargetMode="External"/><Relationship Id="rId39" Type="http://schemas.openxmlformats.org/officeDocument/2006/relationships/fontTable" Target="fontTable.xml"/><Relationship Id="rId21" Type="http://schemas.openxmlformats.org/officeDocument/2006/relationships/hyperlink" Target="https://instagram.com/amazone_group" TargetMode="External"/><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amazone.de" TargetMode="External"/><Relationship Id="rId25" Type="http://schemas.openxmlformats.org/officeDocument/2006/relationships/image" Target="media/image12.jpeg"/><Relationship Id="rId33" Type="http://schemas.openxmlformats.org/officeDocument/2006/relationships/header" Target="header1.xml"/><Relationship Id="rId38"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group/" TargetMode="External"/><Relationship Id="rId30" Type="http://schemas.openxmlformats.org/officeDocument/2006/relationships/hyperlink" Target="https://www.xing.com/company/amazone" TargetMode="External"/><Relationship Id="rId35" Type="http://schemas.openxmlformats.org/officeDocument/2006/relationships/footer" Target="footer1.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91B6C2-45E4-44EE-B023-B2B40643B8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606</Words>
  <Characters>3820</Characters>
  <Application>Microsoft Office Word</Application>
  <DocSecurity>0</DocSecurity>
  <Lines>31</Lines>
  <Paragraphs>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4418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2021-10-11T14:01:00Z</dcterms:modified>
  <cp:category/>
</cp:coreProperties>
</file>