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B51183B" w14:textId="759A93B4" w:rsidR="008B65DE" w:rsidRDefault="008B65DE" w:rsidP="008B65DE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ru-RU"/>
        </w:rPr>
      </w:pPr>
      <w:r w:rsidRPr="008B65DE">
        <w:rPr>
          <w:rFonts w:ascii="Arial" w:hAnsi="Arial" w:cs="Arial"/>
          <w:b/>
          <w:bCs/>
          <w:sz w:val="28"/>
          <w:szCs w:val="28"/>
          <w:lang w:val="ru-RU"/>
        </w:rPr>
        <w:t>Самоходный опрыскиватель Pantera 4504-HW</w:t>
      </w:r>
      <w:r w:rsidR="00C51D3C">
        <w:rPr>
          <w:rFonts w:ascii="Arial" w:hAnsi="Arial" w:cs="Arial"/>
          <w:b/>
          <w:bCs/>
          <w:sz w:val="28"/>
          <w:szCs w:val="28"/>
          <w:lang w:val="ru-RU"/>
        </w:rPr>
        <w:br/>
      </w:r>
      <w:r w:rsidRPr="008B65DE">
        <w:rPr>
          <w:rFonts w:ascii="Arial" w:hAnsi="Arial" w:cs="Arial"/>
          <w:b/>
          <w:bCs/>
          <w:sz w:val="28"/>
          <w:szCs w:val="28"/>
          <w:lang w:val="ru-RU"/>
        </w:rPr>
        <w:t>с Comfort-пакетом plus</w:t>
      </w:r>
    </w:p>
    <w:p w14:paraId="768E11EF" w14:textId="77777777" w:rsidR="008B65DE" w:rsidRPr="008B65DE" w:rsidRDefault="008B65DE" w:rsidP="00C51D3C">
      <w:pPr>
        <w:spacing w:after="120" w:line="360" w:lineRule="auto"/>
        <w:ind w:left="567" w:right="1695"/>
        <w:rPr>
          <w:rFonts w:ascii="Arial" w:hAnsi="Arial" w:cs="Arial"/>
          <w:b/>
          <w:bCs/>
          <w:lang w:val="ru-RU"/>
        </w:rPr>
      </w:pPr>
      <w:bookmarkStart w:id="0" w:name="_GoBack"/>
      <w:bookmarkEnd w:id="0"/>
      <w:r w:rsidRPr="008B65DE">
        <w:rPr>
          <w:rFonts w:ascii="Arial" w:hAnsi="Arial" w:cs="Arial"/>
          <w:b/>
          <w:bCs/>
          <w:lang w:val="ru-RU"/>
        </w:rPr>
        <w:t>Одновременно выше и шире с невероятной устойчивостью и максимальным комфортом в управлении</w:t>
      </w:r>
    </w:p>
    <w:p w14:paraId="206C653E" w14:textId="6895A430" w:rsidR="008B65DE" w:rsidRDefault="008B65DE" w:rsidP="00C51D3C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B65DE">
        <w:rPr>
          <w:rFonts w:ascii="Arial" w:eastAsia="Arial" w:hAnsi="Arial" w:cs="Arial"/>
          <w:lang w:val="ru-RU"/>
        </w:rPr>
        <w:t>С сегодняшнего дня предлагается самоходный опрыскиватель Pantera с новым шасси HW, которое позволяет проводить гибкую, гидравлическую регулировку клиренса и ширины колеи.</w:t>
      </w:r>
    </w:p>
    <w:p w14:paraId="4FC8AFAF" w14:textId="77777777" w:rsidR="008B65DE" w:rsidRP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7974B4B1" w14:textId="77777777" w:rsidR="008B65DE" w:rsidRP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B65DE">
        <w:rPr>
          <w:rFonts w:ascii="Arial" w:eastAsia="Arial" w:hAnsi="Arial" w:cs="Arial"/>
          <w:b/>
          <w:bCs/>
          <w:lang w:val="ru-RU"/>
        </w:rPr>
        <w:t>Максимальная гибкость</w:t>
      </w:r>
    </w:p>
    <w:p w14:paraId="27269CAD" w14:textId="77777777" w:rsid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B65DE">
        <w:rPr>
          <w:rFonts w:ascii="Arial" w:eastAsia="Arial" w:hAnsi="Arial" w:cs="Arial"/>
          <w:lang w:val="ru-RU"/>
        </w:rPr>
        <w:t xml:space="preserve">При ширине колеи от </w:t>
      </w:r>
    </w:p>
    <w:p w14:paraId="5B2C2679" w14:textId="0AFB2E76" w:rsid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06B99">
        <w:rPr>
          <w:rFonts w:ascii="Arial" w:eastAsia="Arial" w:hAnsi="Arial" w:cs="Arial"/>
          <w:lang w:val="ru-RU"/>
        </w:rPr>
        <w:t>–</w:t>
      </w:r>
      <w:r w:rsidRPr="008B65DE">
        <w:rPr>
          <w:rFonts w:ascii="Arial" w:eastAsia="Arial" w:hAnsi="Arial" w:cs="Arial"/>
          <w:lang w:val="ru-RU"/>
        </w:rPr>
        <w:t xml:space="preserve"> 2,25 м до 3 м и клиренсе 1,25 м или </w:t>
      </w:r>
    </w:p>
    <w:p w14:paraId="0D44DAD9" w14:textId="5C40FE18" w:rsidR="008B65DE" w:rsidRP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06B99">
        <w:rPr>
          <w:rFonts w:ascii="Arial" w:eastAsia="Arial" w:hAnsi="Arial" w:cs="Arial"/>
          <w:lang w:val="ru-RU"/>
        </w:rPr>
        <w:t>–</w:t>
      </w:r>
      <w:r w:rsidRPr="008B65DE">
        <w:rPr>
          <w:rFonts w:ascii="Arial" w:eastAsia="Arial" w:hAnsi="Arial" w:cs="Arial"/>
          <w:lang w:val="ru-RU"/>
        </w:rPr>
        <w:t xml:space="preserve"> 2,45 м до 3,2 м (максимально 3,3 м) и клиренсе 1,7 м</w:t>
      </w:r>
    </w:p>
    <w:p w14:paraId="258C63B7" w14:textId="77777777" w:rsidR="008B65DE" w:rsidRP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B65DE">
        <w:rPr>
          <w:rFonts w:ascii="Arial" w:eastAsia="Arial" w:hAnsi="Arial" w:cs="Arial"/>
          <w:lang w:val="ru-RU"/>
        </w:rPr>
        <w:t xml:space="preserve">самоходный опрыскиватель Pantera-HW может применяться особенно универсально. </w:t>
      </w:r>
    </w:p>
    <w:p w14:paraId="15DA35C1" w14:textId="0E526F8D" w:rsid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B65DE">
        <w:rPr>
          <w:rFonts w:ascii="Arial" w:eastAsia="Arial" w:hAnsi="Arial" w:cs="Arial"/>
          <w:lang w:val="ru-RU"/>
        </w:rPr>
        <w:t xml:space="preserve">При этом, несмотря на более высокий центр тяжести, Pantera 4504-HW сохраняет высокую устойчивость и одновременно гибкость для применения на различных культурах и при различных междурядьях. В особенности подрядные организации, предлагающие клиентам услуги по защите растений для различных культур, могут значительно расширить спектр проведения мероприятий по защите растений. </w:t>
      </w:r>
    </w:p>
    <w:p w14:paraId="0B8E2E5F" w14:textId="77777777" w:rsidR="008B65DE" w:rsidRP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6F4CF185" w14:textId="77777777" w:rsidR="008B65DE" w:rsidRP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8B65DE">
        <w:rPr>
          <w:rFonts w:ascii="Arial" w:eastAsia="Arial" w:hAnsi="Arial" w:cs="Arial"/>
          <w:b/>
          <w:bCs/>
          <w:lang w:val="ru-RU"/>
        </w:rPr>
        <w:t>Больше защиты для машины и растений</w:t>
      </w:r>
    </w:p>
    <w:p w14:paraId="75DA754C" w14:textId="16AFCC75" w:rsidR="00F06B99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B65DE">
        <w:rPr>
          <w:rFonts w:ascii="Arial" w:eastAsia="Arial" w:hAnsi="Arial" w:cs="Arial"/>
          <w:lang w:val="ru-RU"/>
        </w:rPr>
        <w:t xml:space="preserve">Для еще большей, оптимальной защиты культурных растений, наряду с серийными щитками мотор-колес с дополнительными кожухами зубчатой передачи, стеблеотделителями и нижней защитой, AMAZONE предлагает три варианта специального оснащения для Pantera-HW. </w:t>
      </w:r>
    </w:p>
    <w:p w14:paraId="71435894" w14:textId="77777777" w:rsidR="00F06B99" w:rsidRDefault="00F06B99">
      <w:pPr>
        <w:rPr>
          <w:rFonts w:ascii="Arial" w:eastAsia="Arial" w:hAnsi="Arial" w:cs="Arial"/>
          <w:lang w:val="ru-RU"/>
        </w:rPr>
      </w:pPr>
      <w:r>
        <w:rPr>
          <w:rFonts w:ascii="Arial" w:eastAsia="Arial" w:hAnsi="Arial" w:cs="Arial"/>
          <w:lang w:val="ru-RU"/>
        </w:rPr>
        <w:br w:type="page"/>
      </w:r>
    </w:p>
    <w:p w14:paraId="58D2D9B9" w14:textId="77777777" w:rsidR="008B65DE" w:rsidRP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8B65DE">
        <w:rPr>
          <w:rFonts w:ascii="Arial" w:eastAsia="Arial" w:hAnsi="Arial" w:cs="Arial"/>
          <w:b/>
          <w:bCs/>
          <w:lang w:val="ru-RU"/>
        </w:rPr>
        <w:lastRenderedPageBreak/>
        <w:t>Щадящий пакет для подсолнечника SunflowerKit</w:t>
      </w:r>
    </w:p>
    <w:p w14:paraId="2BF76473" w14:textId="531EB8FC" w:rsid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B65DE">
        <w:rPr>
          <w:rFonts w:ascii="Arial" w:eastAsia="Arial" w:hAnsi="Arial" w:cs="Arial"/>
          <w:lang w:val="ru-RU"/>
        </w:rPr>
        <w:t>Пакет для подсолнечника SunflowerKit специально разработан для самоходных опрыскивателей Pantera-HW, для проведения щадящих мероприятий по защите растений и внесению удобрений на высоком стеблестое. Данный пакет состоит из стеблеотделителей, корпусов колес и пленочного тоннеля. Стеблеотделители обеспечивают перед колесами точное отделение растений между рядами. Благодаря специальной форме пленочного тоннеля и гибкости пленки, растения бережно и беспрепятственно проскальзывают под машиной.</w:t>
      </w:r>
    </w:p>
    <w:p w14:paraId="5CAB75C2" w14:textId="77777777" w:rsidR="008B65DE" w:rsidRP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4CD56C3D" w14:textId="77777777" w:rsidR="008B65DE" w:rsidRP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8B65DE">
        <w:rPr>
          <w:rFonts w:ascii="Arial" w:eastAsia="Arial" w:hAnsi="Arial" w:cs="Arial"/>
          <w:b/>
          <w:bCs/>
          <w:lang w:val="ru-RU"/>
        </w:rPr>
        <w:t>Еще выше с модулем подъёма</w:t>
      </w:r>
    </w:p>
    <w:p w14:paraId="32A63F8C" w14:textId="729F2232" w:rsid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B65DE">
        <w:rPr>
          <w:rFonts w:ascii="Arial" w:eastAsia="Arial" w:hAnsi="Arial" w:cs="Arial"/>
          <w:lang w:val="ru-RU"/>
        </w:rPr>
        <w:t xml:space="preserve">С опциональным модулем подъёма 700 штангу Super-L2 можно приподнять еще на 70 см. С учетом данного модуля подъёма высота опрыскивания Pantera-HW от нижней кромки форсунки составляет 3,85 м. </w:t>
      </w:r>
    </w:p>
    <w:p w14:paraId="5DEFC9D4" w14:textId="77777777" w:rsidR="008B65DE" w:rsidRP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2EE09A1A" w14:textId="77777777" w:rsidR="008B65DE" w:rsidRP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B65DE">
        <w:rPr>
          <w:rFonts w:ascii="Arial" w:eastAsia="Arial" w:hAnsi="Arial" w:cs="Arial"/>
          <w:b/>
          <w:bCs/>
          <w:lang w:val="ru-RU"/>
        </w:rPr>
        <w:t>Ваши преимущества:</w:t>
      </w:r>
    </w:p>
    <w:p w14:paraId="7984B2C8" w14:textId="0B8CA695" w:rsidR="008B65DE" w:rsidRPr="008B65DE" w:rsidRDefault="008B65DE" w:rsidP="008B65DE">
      <w:pPr>
        <w:pStyle w:val="Listenabsatz"/>
        <w:numPr>
          <w:ilvl w:val="0"/>
          <w:numId w:val="9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8B65DE">
        <w:rPr>
          <w:rFonts w:ascii="Arial" w:eastAsia="Arial" w:hAnsi="Arial" w:cs="Arial"/>
          <w:lang w:val="ru-RU"/>
        </w:rPr>
        <w:t>Наклонно установленные подъёмные цилиндры обеспечивают высочайшую устойчивость</w:t>
      </w:r>
    </w:p>
    <w:p w14:paraId="72CB8C9A" w14:textId="20A8ECAF" w:rsidR="008B65DE" w:rsidRPr="008B65DE" w:rsidRDefault="008B65DE" w:rsidP="008B65DE">
      <w:pPr>
        <w:pStyle w:val="Listenabsatz"/>
        <w:numPr>
          <w:ilvl w:val="0"/>
          <w:numId w:val="9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8B65DE">
        <w:rPr>
          <w:rFonts w:ascii="Arial" w:eastAsia="Arial" w:hAnsi="Arial" w:cs="Arial"/>
          <w:lang w:val="ru-RU"/>
        </w:rPr>
        <w:t>Большая ширина колеи в сочетании с высоким клиренсом для максимальной гибкости</w:t>
      </w:r>
    </w:p>
    <w:p w14:paraId="05DDEA28" w14:textId="4F0C29B5" w:rsidR="008B65DE" w:rsidRPr="008B65DE" w:rsidRDefault="008B65DE" w:rsidP="008B65DE">
      <w:pPr>
        <w:pStyle w:val="Listenabsatz"/>
        <w:numPr>
          <w:ilvl w:val="0"/>
          <w:numId w:val="9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8B65DE">
        <w:rPr>
          <w:rFonts w:ascii="Arial" w:eastAsia="Arial" w:hAnsi="Arial" w:cs="Arial"/>
          <w:lang w:val="ru-RU"/>
        </w:rPr>
        <w:t>Большой зазор под машиной</w:t>
      </w:r>
    </w:p>
    <w:p w14:paraId="2D6CBDE6" w14:textId="23109AB7" w:rsidR="008B65DE" w:rsidRPr="008B65DE" w:rsidRDefault="008B65DE" w:rsidP="008B65DE">
      <w:pPr>
        <w:pStyle w:val="Listenabsatz"/>
        <w:numPr>
          <w:ilvl w:val="0"/>
          <w:numId w:val="9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8B65DE">
        <w:rPr>
          <w:rFonts w:ascii="Arial" w:eastAsia="Arial" w:hAnsi="Arial" w:cs="Arial"/>
          <w:lang w:val="ru-RU"/>
        </w:rPr>
        <w:t>С модулем подъёма высота опрыскивания 3,85 м</w:t>
      </w:r>
    </w:p>
    <w:p w14:paraId="3DE20618" w14:textId="77777777" w:rsidR="008B65DE" w:rsidRP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3FBDF154" w14:textId="77777777" w:rsidR="008B65DE" w:rsidRP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8B65DE">
        <w:rPr>
          <w:rFonts w:ascii="Arial" w:eastAsia="Arial" w:hAnsi="Arial" w:cs="Arial"/>
          <w:b/>
          <w:bCs/>
          <w:lang w:val="ru-RU"/>
        </w:rPr>
        <w:t>SmartCenter с Comfort-пакетом plus для высочайшего комфорта</w:t>
      </w:r>
    </w:p>
    <w:p w14:paraId="74DFF602" w14:textId="77777777" w:rsidR="008B65DE" w:rsidRP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B65DE">
        <w:rPr>
          <w:rFonts w:ascii="Arial" w:eastAsia="Arial" w:hAnsi="Arial" w:cs="Arial"/>
          <w:lang w:val="ru-RU"/>
        </w:rPr>
        <w:t xml:space="preserve">Особенно комфортным является управление с помощью Comfort-пакета plus. Вместо кранов управления терминал TwinTerminal 7.0 с сенсорным дисплеем во много раз облегчает управление машиной. Управление циркуляцией раствора осуществляется исключительно через сенсорный дисплей терминала управления, который безукоризненно работает даже </w:t>
      </w:r>
      <w:r w:rsidRPr="008B65DE">
        <w:rPr>
          <w:rFonts w:ascii="Arial" w:eastAsia="Arial" w:hAnsi="Arial" w:cs="Arial"/>
          <w:lang w:val="ru-RU"/>
        </w:rPr>
        <w:lastRenderedPageBreak/>
        <w:t>при наличии перчаток. Пользователь выбирает только необходимую функцию, и опрыскиватель настраивается автоматически!</w:t>
      </w:r>
    </w:p>
    <w:p w14:paraId="4EEDAA67" w14:textId="47309F4B" w:rsid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B65DE">
        <w:rPr>
          <w:rFonts w:ascii="Arial" w:eastAsia="Arial" w:hAnsi="Arial" w:cs="Arial"/>
          <w:lang w:val="ru-RU"/>
        </w:rPr>
        <w:t>На винчестере можно установить два индивидуальных профиля заполнения для различных пользователей или заданий. Для заполнения нужно только подсоединить шланг, и машина автоматически заполняет бак для раствора и бак для чистой воды до требуемого уровня заполнения. Пользователь может опционально выбрать индивидуально настраиваемую паузу для заполнения бака для раствора.</w:t>
      </w:r>
    </w:p>
    <w:p w14:paraId="2F5BEA92" w14:textId="77777777" w:rsidR="008B65DE" w:rsidRP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0EAF1F0B" w14:textId="77777777" w:rsidR="008B65DE" w:rsidRP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B65DE">
        <w:rPr>
          <w:rFonts w:ascii="Arial" w:eastAsia="Arial" w:hAnsi="Arial" w:cs="Arial"/>
          <w:b/>
          <w:bCs/>
          <w:lang w:val="ru-RU"/>
        </w:rPr>
        <w:t>Автоматическая и самостоятельная очистка</w:t>
      </w:r>
      <w:r w:rsidRPr="008B65DE">
        <w:rPr>
          <w:rFonts w:ascii="Arial" w:eastAsia="Arial" w:hAnsi="Arial" w:cs="Arial"/>
          <w:lang w:val="ru-RU"/>
        </w:rPr>
        <w:t xml:space="preserve"> </w:t>
      </w:r>
    </w:p>
    <w:p w14:paraId="6F469281" w14:textId="3B3190C6" w:rsid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B65DE">
        <w:rPr>
          <w:rFonts w:ascii="Arial" w:eastAsia="Arial" w:hAnsi="Arial" w:cs="Arial"/>
          <w:lang w:val="ru-RU"/>
        </w:rPr>
        <w:t xml:space="preserve">Возможна полная автоматическая очистка опрыскивателя вместе с промывочным баком. Для этого опрыскиватель Pantera с Comfort-пакетом plus оснащен следующими программами очистки: интенсивная очистка, быстрая очистка и промывка штанги. Кроме того, после каждого заполнения возможна самостоятельная очистка промывочного бака. </w:t>
      </w:r>
    </w:p>
    <w:p w14:paraId="778BBF23" w14:textId="77777777" w:rsidR="008B65DE" w:rsidRP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016F50D5" w14:textId="77777777" w:rsidR="008B65DE" w:rsidRP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8B65DE">
        <w:rPr>
          <w:rFonts w:ascii="Arial" w:eastAsia="Arial" w:hAnsi="Arial" w:cs="Arial"/>
          <w:b/>
          <w:bCs/>
          <w:lang w:val="ru-RU"/>
        </w:rPr>
        <w:t>Высокопроизводительный насос для чистой воды</w:t>
      </w:r>
    </w:p>
    <w:p w14:paraId="267CB97F" w14:textId="47A1F6F9" w:rsid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B65DE">
        <w:rPr>
          <w:rFonts w:ascii="Arial" w:eastAsia="Arial" w:hAnsi="Arial" w:cs="Arial"/>
          <w:lang w:val="ru-RU"/>
        </w:rPr>
        <w:t>Comfort-пакет plus включает в себя насос для чистой воды производительностью 160 л/мин. С помощью этого насоса можно при напорном заполнении обеспечить промывочный бак чистой водой из бака для чистой воды. С насосом для чистой воды можно параллельно заполнить бак для чистой воды и бак для раствора через всасывающий патрубок. Дополнительный насос для чистой воды позволяет, к тому же, более быструю очистку Pantera.</w:t>
      </w:r>
    </w:p>
    <w:p w14:paraId="2B8C8A3F" w14:textId="77777777" w:rsidR="008B65DE" w:rsidRP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19E506DF" w14:textId="77777777" w:rsidR="008B65DE" w:rsidRP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B65DE">
        <w:rPr>
          <w:rFonts w:ascii="Arial" w:eastAsia="Arial" w:hAnsi="Arial" w:cs="Arial"/>
          <w:b/>
          <w:bCs/>
          <w:lang w:val="ru-RU"/>
        </w:rPr>
        <w:t>Ваши преимущества:</w:t>
      </w:r>
    </w:p>
    <w:p w14:paraId="02454DCE" w14:textId="10DB4991" w:rsidR="008B65DE" w:rsidRPr="008B65DE" w:rsidRDefault="008B65DE" w:rsidP="008B65DE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8B65DE">
        <w:rPr>
          <w:rFonts w:ascii="Arial" w:eastAsia="Arial" w:hAnsi="Arial" w:cs="Arial"/>
          <w:lang w:val="ru-RU"/>
        </w:rPr>
        <w:t>Простое управление: Выбрать функцию, и Pantera автоматически настроит все сама</w:t>
      </w:r>
    </w:p>
    <w:p w14:paraId="37C676D2" w14:textId="1BD3366A" w:rsidR="008B65DE" w:rsidRPr="008B65DE" w:rsidRDefault="008B65DE" w:rsidP="008B65DE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8B65DE">
        <w:rPr>
          <w:rFonts w:ascii="Arial" w:eastAsia="Arial" w:hAnsi="Arial" w:cs="Arial"/>
          <w:lang w:val="ru-RU"/>
        </w:rPr>
        <w:lastRenderedPageBreak/>
        <w:t>Максимальный комфорт: Автоматическое заполнение и автоматическая остановка при всасывающем и напорном заполнении</w:t>
      </w:r>
    </w:p>
    <w:p w14:paraId="53C9211B" w14:textId="6FC96276" w:rsidR="008B65DE" w:rsidRPr="008B65DE" w:rsidRDefault="008B65DE" w:rsidP="008B65DE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8B65DE">
        <w:rPr>
          <w:rFonts w:ascii="Arial" w:eastAsia="Arial" w:hAnsi="Arial" w:cs="Arial"/>
          <w:lang w:val="ru-RU"/>
        </w:rPr>
        <w:t>Максимальная безопасность: автоматическая очистка всей машины, вкл. промывочный бак</w:t>
      </w:r>
    </w:p>
    <w:p w14:paraId="6607F48E" w14:textId="14111E70" w:rsidR="008B65DE" w:rsidRPr="008B65DE" w:rsidRDefault="008B65DE" w:rsidP="008B65DE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8B65DE">
        <w:rPr>
          <w:rFonts w:ascii="Arial" w:eastAsia="Arial" w:hAnsi="Arial" w:cs="Arial"/>
          <w:lang w:val="ru-RU"/>
        </w:rPr>
        <w:t>Максимальная производительность: Автоматическое быстрое заполнение через инжектор после промывки</w:t>
      </w:r>
    </w:p>
    <w:p w14:paraId="546B8B91" w14:textId="7CAB716E" w:rsidR="00070765" w:rsidRPr="008B65DE" w:rsidRDefault="008B65DE" w:rsidP="008B65DE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</w:rPr>
      </w:pPr>
      <w:r w:rsidRPr="008B65DE">
        <w:rPr>
          <w:rFonts w:ascii="Arial" w:eastAsia="Arial" w:hAnsi="Arial" w:cs="Arial"/>
          <w:lang w:val="ru-RU"/>
        </w:rPr>
        <w:t>Автодинамическая регулировка мешалки</w:t>
      </w:r>
    </w:p>
    <w:p w14:paraId="3138EF70" w14:textId="582B7D06" w:rsidR="00F262CE" w:rsidRDefault="00F262CE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76836F5" w14:textId="77777777" w:rsidR="008B65DE" w:rsidRDefault="008B65DE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9A492E3" w14:textId="395CAC02" w:rsidR="00F262CE" w:rsidRDefault="0069010A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333F8D96" wp14:editId="2A5CC371">
            <wp:extent cx="4125600" cy="2880000"/>
            <wp:effectExtent l="0" t="0" r="1905" b="3175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5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198E9" w14:textId="77777777" w:rsidR="008B65DE" w:rsidRP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B65DE">
        <w:rPr>
          <w:rFonts w:ascii="Arial" w:eastAsia="Arial" w:hAnsi="Arial" w:cs="Arial"/>
          <w:lang w:val="ru-RU"/>
        </w:rPr>
        <w:t>Pantera 4504-HW с пакетом для подсолнечника SunflowerKit</w:t>
      </w:r>
    </w:p>
    <w:p w14:paraId="30676CFD" w14:textId="1FE94898" w:rsidR="00F262CE" w:rsidRDefault="00F262CE" w:rsidP="008B65DE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5392B2CE" w14:textId="77777777" w:rsidR="008B65DE" w:rsidRDefault="008B65DE" w:rsidP="008B65DE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19AE1FD6" w14:textId="6143D3E0" w:rsidR="0069010A" w:rsidRDefault="008B65DE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022433C9" wp14:editId="0A66AC36">
            <wp:extent cx="5760000" cy="2880000"/>
            <wp:effectExtent l="0" t="0" r="6350" b="3175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Grafik 2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A285C" w14:textId="3DE25C88" w:rsidR="0069010A" w:rsidRDefault="0069010A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004A320" w14:textId="77777777" w:rsidR="008B65DE" w:rsidRDefault="008B65DE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10E2283" w14:textId="012F2E9C" w:rsidR="0069010A" w:rsidRDefault="0069010A" w:rsidP="001247C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0A1BB971" wp14:editId="46373D3D">
            <wp:extent cx="2354400" cy="2880000"/>
            <wp:effectExtent l="0" t="0" r="0" b="3175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3CCC8F" w14:textId="2036CAC8" w:rsidR="001247C7" w:rsidRPr="001247C7" w:rsidRDefault="001247C7" w:rsidP="001247C7">
      <w:pPr>
        <w:spacing w:after="120" w:line="360" w:lineRule="auto"/>
        <w:ind w:left="567" w:right="1695"/>
        <w:rPr>
          <w:rFonts w:ascii="Arial" w:eastAsia="Arial" w:hAnsi="Arial" w:cs="Arial"/>
        </w:rPr>
      </w:pPr>
      <w:r w:rsidRPr="001247C7">
        <w:rPr>
          <w:rFonts w:ascii="Arial" w:eastAsia="Arial" w:hAnsi="Arial" w:cs="Arial"/>
        </w:rPr>
        <w:t>Pantera 4504-HW</w:t>
      </w:r>
    </w:p>
    <w:p w14:paraId="75EF353F" w14:textId="538296CE" w:rsidR="00F262CE" w:rsidRDefault="00F262CE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3E02F8E" w14:textId="5A8D48CE" w:rsidR="001247C7" w:rsidRDefault="001247C7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92EE817" w14:textId="6DF28D1F" w:rsidR="001247C7" w:rsidRDefault="0069010A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0D1CDFAB" wp14:editId="38AAF90F">
            <wp:extent cx="3013200" cy="2880000"/>
            <wp:effectExtent l="0" t="0" r="0" b="3175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afik 1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3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0A0F5" w14:textId="4A70505E" w:rsidR="001247C7" w:rsidRP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B65DE">
        <w:rPr>
          <w:rFonts w:ascii="Arial" w:eastAsia="Arial" w:hAnsi="Arial" w:cs="Arial"/>
          <w:lang w:val="ru-RU"/>
        </w:rPr>
        <w:t>Щитки мотор-колес на Pantera 4504-HW</w:t>
      </w:r>
    </w:p>
    <w:p w14:paraId="06A78124" w14:textId="6311FA33" w:rsidR="001247C7" w:rsidRDefault="001247C7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3B8523D" w14:textId="1137D497" w:rsidR="001247C7" w:rsidRDefault="001247C7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D5C530C" w14:textId="76C44A2F" w:rsidR="0069010A" w:rsidRDefault="0069010A" w:rsidP="001247C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635EDB38" wp14:editId="17A1A8E7">
            <wp:extent cx="3013200" cy="2880000"/>
            <wp:effectExtent l="0" t="0" r="0" b="3175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rafik 2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3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C0571" w14:textId="77777777" w:rsidR="008B65DE" w:rsidRP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B65DE">
        <w:rPr>
          <w:rFonts w:ascii="Arial" w:eastAsia="Arial" w:hAnsi="Arial" w:cs="Arial"/>
          <w:lang w:val="ru-RU"/>
        </w:rPr>
        <w:t>Кожух зубчатой передачи и стеблеотделитель на Pantera 4504-HW</w:t>
      </w:r>
    </w:p>
    <w:p w14:paraId="25E363F2" w14:textId="64D57C1B" w:rsidR="001247C7" w:rsidRDefault="001247C7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D070607" w14:textId="77777777" w:rsidR="0069010A" w:rsidRDefault="0069010A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5C3EE9A" w14:textId="0F9743ED" w:rsidR="001247C7" w:rsidRDefault="008B65DE" w:rsidP="0069010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39158AD4" wp14:editId="7FC0C942">
            <wp:extent cx="6120000" cy="2469600"/>
            <wp:effectExtent l="0" t="0" r="1905" b="0"/>
            <wp:docPr id="28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Grafik 28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46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6DCE0" w14:textId="77777777" w:rsidR="008B65DE" w:rsidRP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B65DE">
        <w:rPr>
          <w:rFonts w:ascii="Arial" w:eastAsia="Arial" w:hAnsi="Arial" w:cs="Arial"/>
          <w:lang w:val="ru-RU"/>
        </w:rPr>
        <w:t>Pantera 4504-HW с модулем подъёма</w:t>
      </w:r>
    </w:p>
    <w:p w14:paraId="7DA56435" w14:textId="4D024502" w:rsidR="001247C7" w:rsidRDefault="001247C7" w:rsidP="008B65DE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6B1E2C06" w14:textId="7F8BDB43" w:rsidR="001247C7" w:rsidRDefault="001247C7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45A589F" w14:textId="1C635A36" w:rsidR="0069010A" w:rsidRDefault="0069010A" w:rsidP="001247C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2A887AEC" wp14:editId="644FCFEF">
            <wp:extent cx="4053600" cy="2880000"/>
            <wp:effectExtent l="0" t="0" r="0" b="3175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Grafik 2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CC6624" w14:textId="77777777" w:rsidR="008B65DE" w:rsidRP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B65DE">
        <w:rPr>
          <w:rFonts w:ascii="Arial" w:eastAsia="Arial" w:hAnsi="Arial" w:cs="Arial"/>
          <w:lang w:val="ru-RU"/>
        </w:rPr>
        <w:t>Comfort-пакет plus для управления с максимальным комфортом</w:t>
      </w:r>
    </w:p>
    <w:p w14:paraId="3367878F" w14:textId="4BDB14A8" w:rsidR="001247C7" w:rsidRDefault="001247C7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EB44D6B" w14:textId="560ADA49" w:rsidR="001247C7" w:rsidRDefault="001247C7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965093E" w14:textId="7A77CFCF" w:rsidR="001247C7" w:rsidRDefault="0069010A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616C23DF" wp14:editId="0E270B5E">
            <wp:extent cx="4053600" cy="2880000"/>
            <wp:effectExtent l="0" t="0" r="0" b="3175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Grafik 25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CD76B" w14:textId="77777777" w:rsidR="008B65DE" w:rsidRPr="008B65DE" w:rsidRDefault="008B65DE" w:rsidP="008B65D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B65DE">
        <w:rPr>
          <w:rFonts w:ascii="Arial" w:eastAsia="Arial" w:hAnsi="Arial" w:cs="Arial"/>
          <w:lang w:val="ru-RU"/>
        </w:rPr>
        <w:t>Терминалом TwinTerminal 7.0 можно без проблем управлять в перчатках</w:t>
      </w:r>
    </w:p>
    <w:p w14:paraId="6061C273" w14:textId="1F4B531C" w:rsidR="001247C7" w:rsidRDefault="001247C7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5BF7E3B" w14:textId="3743ADB8" w:rsidR="0069010A" w:rsidRDefault="0069010A" w:rsidP="00C107E6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4A208950" w14:textId="1139CF26" w:rsidR="008B65DE" w:rsidRPr="008B65DE" w:rsidRDefault="00C107E6" w:rsidP="008B65D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4FC42733" wp14:editId="3A6C48FB">
            <wp:extent cx="5655600" cy="2880000"/>
            <wp:effectExtent l="0" t="0" r="0" b="3175"/>
            <wp:docPr id="2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Grafik 27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5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B65DE" w:rsidRPr="008B65DE">
        <w:rPr>
          <w:rFonts w:ascii="Arial Narrow" w:hAnsi="Arial Narrow" w:cs="Arial Narrow"/>
          <w:color w:val="000000"/>
          <w:sz w:val="18"/>
          <w:szCs w:val="18"/>
          <w:lang w:val="ru-RU"/>
        </w:rPr>
        <w:t xml:space="preserve"> </w:t>
      </w:r>
      <w:r w:rsidR="008B65DE" w:rsidRPr="008B65DE">
        <w:rPr>
          <w:rFonts w:ascii="Arial" w:eastAsia="Arial" w:hAnsi="Arial" w:cs="Arial"/>
          <w:lang w:val="ru-RU"/>
        </w:rPr>
        <w:t>Pantera 4504-HW при обработке посевов подсолнечника в Венгрии</w:t>
      </w:r>
    </w:p>
    <w:p w14:paraId="33E347B5" w14:textId="5D40924F" w:rsidR="001247C7" w:rsidRPr="001247C7" w:rsidRDefault="001247C7" w:rsidP="001247C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3F13F6E" w14:textId="0FCFB271" w:rsidR="001247C7" w:rsidRDefault="001247C7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DFD45EF" w14:textId="77777777" w:rsidR="008B65DE" w:rsidRDefault="008B65DE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9B1022C" w14:textId="77777777" w:rsidR="0069010A" w:rsidRDefault="0069010A" w:rsidP="008B65DE">
      <w:pPr>
        <w:tabs>
          <w:tab w:val="left" w:pos="3550"/>
        </w:tabs>
        <w:spacing w:line="360" w:lineRule="auto"/>
        <w:ind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14:paraId="7ECEB4C5" w14:textId="77777777" w:rsidR="008B65DE" w:rsidRPr="00F06B99" w:rsidRDefault="008B65DE" w:rsidP="008B65DE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 w:rsidRPr="008B65DE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lastRenderedPageBreak/>
        <w:t>Об</w:t>
      </w:r>
      <w:r w:rsidRPr="00F06B99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t xml:space="preserve"> AMAZONE</w:t>
      </w:r>
    </w:p>
    <w:p w14:paraId="5AF9DF5A" w14:textId="77777777" w:rsidR="008B65DE" w:rsidRPr="008B65DE" w:rsidRDefault="008B65DE" w:rsidP="008B65DE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</w:pP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Компания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AMAZONEN-WERKE H. Dreyer SE &amp; Co. KG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головным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офисом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49205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Хасберген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>-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Гасте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специализируется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на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изготовлении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сельскохозяйственной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и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коммунальной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техники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.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Управляемое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собственниками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предприятие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ведет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свою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деятельность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на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девяти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различных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производственных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площадках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Германии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,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Франции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,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России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и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Венгрии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общим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количеством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сотрудников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около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1.900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человек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.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Продуктовая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линейка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включает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почвообрабатывающие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орудия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,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сеялки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,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распределители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удобрений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и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орудия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для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защиты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растений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.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2019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года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компания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SCHMOTZER Hacktechnik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входит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группу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AMAZONE.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На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базе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данных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ключевых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компетенций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AMAZONE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сегодня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является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специалистом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по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"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интеллектуальному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растениеводству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"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области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сельского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хозяйства</w:t>
      </w:r>
      <w:r w:rsidRPr="00F06B99">
        <w:rPr>
          <w:rFonts w:ascii="Arial" w:hAnsi="Arial" w:cs="Arial"/>
          <w:color w:val="808080" w:themeColor="background1" w:themeShade="80"/>
          <w:sz w:val="20"/>
          <w:szCs w:val="20"/>
        </w:rPr>
        <w:t xml:space="preserve">. </w:t>
      </w:r>
      <w:r w:rsidRPr="008B65DE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Дополнительная информация: </w:t>
      </w:r>
      <w:hyperlink r:id="rId17" w:history="1">
        <w:r w:rsidRPr="008B65DE">
          <w:rPr>
            <w:rStyle w:val="Hyperlink"/>
            <w:rFonts w:ascii="Arial" w:hAnsi="Arial" w:cs="Arial"/>
            <w:sz w:val="20"/>
            <w:szCs w:val="20"/>
            <w:lang w:val="en-GB"/>
          </w:rPr>
          <w:t>www.amazone.</w:t>
        </w:r>
        <w:r w:rsidRPr="008B65DE">
          <w:rPr>
            <w:rStyle w:val="Hyperlink"/>
            <w:rFonts w:ascii="Arial" w:hAnsi="Arial" w:cs="Arial"/>
            <w:sz w:val="20"/>
            <w:szCs w:val="20"/>
          </w:rPr>
          <w:t>ru</w:t>
        </w:r>
      </w:hyperlink>
    </w:p>
    <w:p w14:paraId="3EFA6E37" w14:textId="77777777" w:rsidR="008B65DE" w:rsidRPr="008B65DE" w:rsidRDefault="008B65DE" w:rsidP="008B65DE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</w:pPr>
      <w:r w:rsidRPr="008B65DE">
        <w:rPr>
          <w:rFonts w:ascii="Arial" w:hAnsi="Arial" w:cs="Arial"/>
          <w:b/>
          <w:bCs/>
          <w:noProof/>
          <w:color w:val="808080" w:themeColor="background1" w:themeShade="80"/>
          <w:sz w:val="20"/>
          <w:szCs w:val="20"/>
        </w:rPr>
        <w:drawing>
          <wp:inline distT="0" distB="0" distL="0" distR="0" wp14:anchorId="28630AC0" wp14:editId="7AA02843">
            <wp:extent cx="241300" cy="241300"/>
            <wp:effectExtent l="0" t="0" r="6350" b="6350"/>
            <wp:docPr id="29" name="Grafik 29" descr="cid:FB_70d43fd1-a841-4de4-bbaa-3e1f495f95d3.jp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65DE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  <w:r w:rsidRPr="008B65DE">
        <w:rPr>
          <w:rFonts w:ascii="Arial" w:hAnsi="Arial" w:cs="Arial"/>
          <w:b/>
          <w:bCs/>
          <w:noProof/>
          <w:color w:val="808080" w:themeColor="background1" w:themeShade="80"/>
          <w:sz w:val="20"/>
          <w:szCs w:val="20"/>
        </w:rPr>
        <w:drawing>
          <wp:inline distT="0" distB="0" distL="0" distR="0" wp14:anchorId="6D357B3D" wp14:editId="37C5B864">
            <wp:extent cx="241300" cy="241300"/>
            <wp:effectExtent l="0" t="0" r="6350" b="6350"/>
            <wp:docPr id="8" name="Grafik 8" descr="cid:IG_efb650a7-31e4-4674-98db-f2d2d5c58dce.jpg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65DE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  <w:r w:rsidRPr="008B65DE">
        <w:rPr>
          <w:rFonts w:ascii="Arial" w:hAnsi="Arial" w:cs="Arial"/>
          <w:b/>
          <w:bCs/>
          <w:noProof/>
          <w:color w:val="808080" w:themeColor="background1" w:themeShade="80"/>
          <w:sz w:val="20"/>
          <w:szCs w:val="20"/>
        </w:rPr>
        <w:drawing>
          <wp:inline distT="0" distB="0" distL="0" distR="0" wp14:anchorId="373F9717" wp14:editId="1D942121">
            <wp:extent cx="241300" cy="241300"/>
            <wp:effectExtent l="0" t="0" r="6350" b="6350"/>
            <wp:docPr id="30" name="Grafik 30" descr="cid:YT_e9180d16-5a2b-4618-92e9-22a015f9cafb.jpg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65DE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  <w:r w:rsidRPr="008B65DE">
        <w:rPr>
          <w:rFonts w:ascii="Arial" w:hAnsi="Arial" w:cs="Arial"/>
          <w:b/>
          <w:bCs/>
          <w:noProof/>
          <w:color w:val="808080" w:themeColor="background1" w:themeShade="80"/>
          <w:sz w:val="20"/>
          <w:szCs w:val="20"/>
        </w:rPr>
        <w:drawing>
          <wp:inline distT="0" distB="0" distL="0" distR="0" wp14:anchorId="56C7A54F" wp14:editId="441DBBFD">
            <wp:extent cx="241300" cy="241300"/>
            <wp:effectExtent l="0" t="0" r="6350" b="6350"/>
            <wp:docPr id="14" name="Grafik 14" descr="cid:LinkedIn_80de4e9c-c7a3-41e3-8e11-063f7eace13d.jpg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65DE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  <w:r w:rsidRPr="008B65DE">
        <w:rPr>
          <w:rFonts w:ascii="Arial" w:hAnsi="Arial" w:cs="Arial"/>
          <w:b/>
          <w:bCs/>
          <w:noProof/>
          <w:color w:val="808080" w:themeColor="background1" w:themeShade="80"/>
          <w:sz w:val="20"/>
          <w:szCs w:val="20"/>
        </w:rPr>
        <w:drawing>
          <wp:inline distT="0" distB="0" distL="0" distR="0" wp14:anchorId="43C1AF27" wp14:editId="786947A0">
            <wp:extent cx="241300" cy="241300"/>
            <wp:effectExtent l="0" t="0" r="6350" b="6350"/>
            <wp:docPr id="15" name="Grafik 15" descr="cid:Xing1_e3730686-2953-47a9-9c47-dbaa518a9207.jpg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r:link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65DE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</w:p>
    <w:p w14:paraId="252D2E94" w14:textId="1CAB9DBA" w:rsidR="00A46482" w:rsidRDefault="00A46482" w:rsidP="008B65DE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sectPr w:rsidR="00A46482" w:rsidSect="007D56A1">
      <w:headerReference w:type="default" r:id="rId33"/>
      <w:footerReference w:type="default" r:id="rId34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2BBC56D" w14:textId="77777777" w:rsidR="00AC30B0" w:rsidRDefault="00AC30B0">
      <w:r>
        <w:separator/>
      </w:r>
    </w:p>
  </w:endnote>
  <w:endnote w:type="continuationSeparator" w:id="0">
    <w:p w14:paraId="2A0C204F" w14:textId="77777777" w:rsidR="00AC30B0" w:rsidRDefault="00AC30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F6FD9CE" w14:textId="77777777" w:rsidR="008B65DE" w:rsidRPr="0093254A" w:rsidRDefault="008B65DE" w:rsidP="008B65DE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5D354D">
                            <w:rPr>
                              <w:rFonts w:ascii="Arial" w:hAnsi="Arial"/>
                              <w:noProof/>
                              <w:sz w:val="20"/>
                            </w:rPr>
                            <w:t>9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5D354D">
                            <w:rPr>
                              <w:rFonts w:ascii="Arial" w:hAnsi="Arial"/>
                              <w:noProof/>
                              <w:sz w:val="20"/>
                            </w:rPr>
                            <w:t>9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  <w:p w14:paraId="0F7BE6E8" w14:textId="3AC91678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4F6FD9CE" w14:textId="77777777" w:rsidR="008B65DE" w:rsidRPr="0093254A" w:rsidRDefault="008B65DE" w:rsidP="008B65DE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Страница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5D354D">
                      <w:rPr>
                        <w:rFonts w:ascii="Arial" w:hAnsi="Arial"/>
                        <w:noProof/>
                        <w:sz w:val="20"/>
                      </w:rPr>
                      <w:t>9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из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5D354D">
                      <w:rPr>
                        <w:rFonts w:ascii="Arial" w:hAnsi="Arial"/>
                        <w:noProof/>
                        <w:sz w:val="20"/>
                      </w:rPr>
                      <w:t>9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  <w:p w14:paraId="0F7BE6E8" w14:textId="3AC91678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1E4670EF" w14:textId="77777777" w:rsidR="008B65DE" w:rsidRPr="0093254A" w:rsidRDefault="008B65DE" w:rsidP="008B65DE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0F675186" w14:textId="77777777" w:rsidR="008B65DE" w:rsidRPr="007B10AB" w:rsidRDefault="008B65DE" w:rsidP="008B65DE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Телефон +49 (0)5405 501-0 ∙ amazone@amazone.de ∙ www.amazone.ru</w:t>
                          </w:r>
                        </w:p>
                        <w:p w14:paraId="60FD3ABD" w14:textId="188415D6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" filled="f" fillcolor="#006e31" stroked="f">
              <v:textbox inset="0,1mm,0,0">
                <w:txbxContent>
                  <w:p w14:paraId="1E4670EF" w14:textId="77777777" w:rsidR="008B65DE" w:rsidRPr="0093254A" w:rsidRDefault="008B65DE" w:rsidP="008B65DE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AMAZONEN-WERKE H. DREYER SE &amp; Co. KG ∙ Am Amazonenwerk 9–13 ∙ D-49205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Hasbergen</w:t>
                    </w:r>
                    <w:proofErr w:type="spellEnd"/>
                    <w:r>
                      <w:rPr>
                        <w:rFonts w:ascii="Arial" w:hAnsi="Arial"/>
                        <w:sz w:val="20"/>
                      </w:rPr>
                      <w:t>-Gaste</w:t>
                    </w:r>
                  </w:p>
                  <w:p w14:paraId="0F675186" w14:textId="77777777" w:rsidR="008B65DE" w:rsidRPr="007B10AB" w:rsidRDefault="008B65DE" w:rsidP="008B65DE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Телефон</w:t>
                    </w:r>
                    <w:proofErr w:type="spellEnd"/>
                    <w:r>
                      <w:rPr>
                        <w:rFonts w:ascii="Arial" w:hAnsi="Arial"/>
                        <w:sz w:val="20"/>
                      </w:rPr>
                      <w:t xml:space="preserve"> +49 (0)5405 501-0 ∙ amazone@amazone.de ∙ www.amazone.ru</w:t>
                    </w:r>
                  </w:p>
                  <w:p w14:paraId="60FD3ABD" w14:textId="188415D6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EC57BBE" w14:textId="77777777" w:rsidR="00AC30B0" w:rsidRDefault="00AC30B0">
      <w:r>
        <w:separator/>
      </w:r>
    </w:p>
  </w:footnote>
  <w:footnote w:type="continuationSeparator" w:id="0">
    <w:p w14:paraId="3D20F1FD" w14:textId="77777777" w:rsidR="00AC30B0" w:rsidRDefault="00AC30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578A8A" w14:textId="77777777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GO</w:t>
                          </w:r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for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GO</w:t>
                    </w:r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for</w:t>
                    </w:r>
                    <w:proofErr w:type="spellEnd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2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2DDE6AB2"/>
    <w:multiLevelType w:val="hybridMultilevel"/>
    <w:tmpl w:val="F1BC572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E78316A"/>
    <w:multiLevelType w:val="hybridMultilevel"/>
    <w:tmpl w:val="D8C244D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40000FE4"/>
    <w:multiLevelType w:val="hybridMultilevel"/>
    <w:tmpl w:val="C03A285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499F27A6"/>
    <w:multiLevelType w:val="hybridMultilevel"/>
    <w:tmpl w:val="6D946976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2"/>
  </w:num>
  <w:num w:numId="4">
    <w:abstractNumId w:val="3"/>
  </w:num>
  <w:num w:numId="5">
    <w:abstractNumId w:val="1"/>
  </w:num>
  <w:num w:numId="6">
    <w:abstractNumId w:val="7"/>
  </w:num>
  <w:num w:numId="7">
    <w:abstractNumId w:val="6"/>
  </w:num>
  <w:num w:numId="8">
    <w:abstractNumId w:val="8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6"/>
  <w:removePersonalInformation/>
  <w:removeDateAndTime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47C7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354D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010A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4C6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5DE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181"/>
    <w:rsid w:val="00AA39EA"/>
    <w:rsid w:val="00AA3DD2"/>
    <w:rsid w:val="00AA41F8"/>
    <w:rsid w:val="00AA444E"/>
    <w:rsid w:val="00AA4A84"/>
    <w:rsid w:val="00AA4C35"/>
    <w:rsid w:val="00AA575F"/>
    <w:rsid w:val="00AA58DB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30B0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07E6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1D3C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06B99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2CE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customStyle="1" w:styleId="UnresolvedMention">
    <w:name w:val="Unresolved Mention"/>
    <w:basedOn w:val="Absatz-Standardschriftart"/>
    <w:uiPriority w:val="99"/>
    <w:semiHidden/>
    <w:unhideWhenUsed/>
    <w:rsid w:val="008B65D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s://www.facebook.com/amazone.group" TargetMode="External"/><Relationship Id="rId26" Type="http://schemas.openxmlformats.org/officeDocument/2006/relationships/image" Target="cid:YT_e9180d16-5a2b-4618-92e9-22a015f9cafb.jpg" TargetMode="External"/><Relationship Id="rId3" Type="http://schemas.openxmlformats.org/officeDocument/2006/relationships/styles" Target="styles.xml"/><Relationship Id="rId21" Type="http://schemas.openxmlformats.org/officeDocument/2006/relationships/hyperlink" Target="https://instagram.com/amazone_group" TargetMode="External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://www.amazone.ru" TargetMode="External"/><Relationship Id="rId25" Type="http://schemas.openxmlformats.org/officeDocument/2006/relationships/image" Target="media/image12.jpe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cid:FB_70d43fd1-a841-4de4-bbaa-3e1f495f95d3.jpg" TargetMode="External"/><Relationship Id="rId29" Type="http://schemas.openxmlformats.org/officeDocument/2006/relationships/image" Target="cid:LinkedIn_80de4e9c-c7a3-41e3-8e11-063f7eace13d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www.youtube.com/user/amazonede" TargetMode="External"/><Relationship Id="rId32" Type="http://schemas.openxmlformats.org/officeDocument/2006/relationships/image" Target="cid:Xing1_e3730686-2953-47a9-9c47-dbaa518a9207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cid:IG_efb650a7-31e4-4674-98db-f2d2d5c58dce.jpg" TargetMode="External"/><Relationship Id="rId28" Type="http://schemas.openxmlformats.org/officeDocument/2006/relationships/image" Target="media/image13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0.jpeg"/><Relationship Id="rId31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1.jpeg"/><Relationship Id="rId27" Type="http://schemas.openxmlformats.org/officeDocument/2006/relationships/hyperlink" Target="https://www.linkedin.com/company/amazone-group/" TargetMode="External"/><Relationship Id="rId30" Type="http://schemas.openxmlformats.org/officeDocument/2006/relationships/hyperlink" Target="https://www.xing.com/company/amazone" TargetMode="External"/><Relationship Id="rId35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B89BD3-1A9C-4AE4-A124-97E70796F9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679</Words>
  <Characters>4909</Characters>
  <Application>Microsoft Office Word</Application>
  <DocSecurity>0</DocSecurity>
  <Lines>40</Lines>
  <Paragraphs>11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5577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2021-11-09T15:15:00Z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