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B6040" w14:textId="77777777" w:rsidR="00856E38" w:rsidRPr="00120003" w:rsidRDefault="00856E38" w:rsidP="00856E38">
      <w:pPr>
        <w:spacing w:after="120" w:line="360" w:lineRule="auto"/>
        <w:ind w:left="567" w:right="1695"/>
        <w:rPr>
          <w:rFonts w:ascii="Arial" w:hAnsi="Arial" w:cs="Arial"/>
          <w:b/>
          <w:bCs/>
          <w:sz w:val="28"/>
          <w:szCs w:val="28"/>
          <w:lang w:val="ru-RU"/>
        </w:rPr>
      </w:pPr>
      <w:r w:rsidRPr="00120003">
        <w:rPr>
          <w:rFonts w:ascii="Arial" w:hAnsi="Arial" w:cs="Arial"/>
          <w:b/>
          <w:bCs/>
          <w:sz w:val="28"/>
          <w:szCs w:val="28"/>
          <w:lang w:val="ru-RU"/>
        </w:rPr>
        <w:t xml:space="preserve">Новое приложение AMAZONE </w:t>
      </w:r>
      <w:proofErr w:type="spellStart"/>
      <w:r w:rsidRPr="00120003">
        <w:rPr>
          <w:rFonts w:ascii="Arial" w:hAnsi="Arial" w:cs="Arial"/>
          <w:b/>
          <w:bCs/>
          <w:sz w:val="28"/>
          <w:szCs w:val="28"/>
          <w:lang w:val="ru-RU"/>
        </w:rPr>
        <w:t>mySprayer</w:t>
      </w:r>
      <w:proofErr w:type="spellEnd"/>
    </w:p>
    <w:p w14:paraId="1888D0C2" w14:textId="77777777" w:rsidR="00856E38" w:rsidRPr="00120003" w:rsidRDefault="00856E38" w:rsidP="00856E38">
      <w:pPr>
        <w:spacing w:after="120" w:line="360" w:lineRule="auto"/>
        <w:ind w:left="567" w:right="1695"/>
        <w:rPr>
          <w:rFonts w:ascii="Arial" w:eastAsia="Arial" w:hAnsi="Arial" w:cs="Arial"/>
          <w:b/>
          <w:bCs/>
          <w:lang w:val="ru-RU"/>
        </w:rPr>
      </w:pPr>
      <w:r w:rsidRPr="00120003">
        <w:rPr>
          <w:rFonts w:ascii="Arial" w:eastAsia="Arial" w:hAnsi="Arial" w:cs="Arial"/>
          <w:b/>
          <w:bCs/>
          <w:lang w:val="ru-RU"/>
        </w:rPr>
        <w:t>Умный помощник для управления техникой для защиты растений AMAZONE</w:t>
      </w:r>
    </w:p>
    <w:p w14:paraId="451541A1" w14:textId="77777777" w:rsidR="004D0B51" w:rsidRPr="00120003" w:rsidRDefault="004D0B51" w:rsidP="004D0B51">
      <w:pPr>
        <w:spacing w:after="120" w:line="360" w:lineRule="auto"/>
        <w:ind w:left="567" w:right="1695"/>
        <w:rPr>
          <w:rFonts w:ascii="Arial" w:eastAsia="Arial" w:hAnsi="Arial" w:cs="Arial"/>
          <w:b/>
          <w:bCs/>
          <w:lang w:val="ru-RU"/>
        </w:rPr>
      </w:pPr>
    </w:p>
    <w:p w14:paraId="6941CA75" w14:textId="33938718" w:rsidR="00856E38" w:rsidRPr="00120003" w:rsidRDefault="00856E38" w:rsidP="00856E38">
      <w:pPr>
        <w:spacing w:after="120" w:line="360" w:lineRule="auto"/>
        <w:ind w:left="567" w:right="1695"/>
        <w:rPr>
          <w:rFonts w:ascii="Arial" w:eastAsia="Arial" w:hAnsi="Arial" w:cs="Arial"/>
          <w:lang w:val="ru-RU"/>
        </w:rPr>
      </w:pPr>
      <w:r w:rsidRPr="00120003">
        <w:rPr>
          <w:rFonts w:ascii="Arial" w:eastAsia="Arial" w:hAnsi="Arial" w:cs="Arial"/>
          <w:lang w:val="ru-RU"/>
        </w:rPr>
        <w:t xml:space="preserve">Приложение </w:t>
      </w:r>
      <w:proofErr w:type="spellStart"/>
      <w:r w:rsidRPr="00120003">
        <w:rPr>
          <w:rFonts w:ascii="Arial" w:eastAsia="Arial" w:hAnsi="Arial" w:cs="Arial"/>
          <w:lang w:val="ru-RU"/>
        </w:rPr>
        <w:t>mySprayer</w:t>
      </w:r>
      <w:proofErr w:type="spellEnd"/>
      <w:r w:rsidRPr="00120003">
        <w:rPr>
          <w:rFonts w:ascii="Arial" w:eastAsia="Arial" w:hAnsi="Arial" w:cs="Arial"/>
          <w:lang w:val="ru-RU"/>
        </w:rPr>
        <w:t xml:space="preserve"> служит пользователям опрыскивателей AMAZONE в базовой комплектации практичным и комфортным ассистентом. Приложение позволяет осуществлять комфортное и одновременно безопасное управление опрыскивателем AMAZONE.</w:t>
      </w:r>
    </w:p>
    <w:p w14:paraId="68E002F1" w14:textId="3DB26AAD" w:rsidR="00856E38" w:rsidRPr="00120003" w:rsidRDefault="00856E38" w:rsidP="00856E38">
      <w:pPr>
        <w:spacing w:after="120" w:line="360" w:lineRule="auto"/>
        <w:ind w:left="567" w:right="1695"/>
        <w:rPr>
          <w:rFonts w:ascii="Arial" w:eastAsia="Arial" w:hAnsi="Arial" w:cs="Arial"/>
          <w:lang w:val="ru-RU"/>
        </w:rPr>
      </w:pPr>
      <w:r w:rsidRPr="00120003">
        <w:rPr>
          <w:rFonts w:ascii="Arial" w:eastAsia="Arial" w:hAnsi="Arial" w:cs="Arial"/>
          <w:lang w:val="ru-RU"/>
        </w:rPr>
        <w:t xml:space="preserve">Каждый ISOBUS-опрыскиватель AMAZONE модельного ряда UF 02 и UX 01 может быть опционально оснащен устройством </w:t>
      </w:r>
      <w:proofErr w:type="spellStart"/>
      <w:r w:rsidRPr="00120003">
        <w:rPr>
          <w:rFonts w:ascii="Arial" w:eastAsia="Arial" w:hAnsi="Arial" w:cs="Arial"/>
          <w:lang w:val="ru-RU"/>
        </w:rPr>
        <w:t>Sprayer</w:t>
      </w:r>
      <w:proofErr w:type="spellEnd"/>
      <w:r w:rsidRPr="00120003">
        <w:rPr>
          <w:rFonts w:ascii="Arial" w:eastAsia="Arial" w:hAnsi="Arial" w:cs="Arial"/>
          <w:lang w:val="ru-RU"/>
        </w:rPr>
        <w:t xml:space="preserve"> Connect. С помощью данного Bluetooth-интерфейса пользователь может управлять множеством функций машины через приложение </w:t>
      </w:r>
      <w:proofErr w:type="spellStart"/>
      <w:r w:rsidRPr="00120003">
        <w:rPr>
          <w:rFonts w:ascii="Arial" w:eastAsia="Arial" w:hAnsi="Arial" w:cs="Arial"/>
          <w:lang w:val="ru-RU"/>
        </w:rPr>
        <w:t>mySprayer</w:t>
      </w:r>
      <w:proofErr w:type="spellEnd"/>
      <w:r w:rsidRPr="00120003">
        <w:rPr>
          <w:rFonts w:ascii="Arial" w:eastAsia="Arial" w:hAnsi="Arial" w:cs="Arial"/>
          <w:lang w:val="ru-RU"/>
        </w:rPr>
        <w:t xml:space="preserve"> на смартфоне.</w:t>
      </w:r>
    </w:p>
    <w:p w14:paraId="74DDD31B" w14:textId="77777777" w:rsidR="00856E38" w:rsidRPr="00120003" w:rsidRDefault="00856E38" w:rsidP="00856E38">
      <w:pPr>
        <w:spacing w:after="120" w:line="360" w:lineRule="auto"/>
        <w:ind w:left="567" w:right="1695"/>
        <w:rPr>
          <w:rFonts w:ascii="Arial" w:eastAsia="Arial" w:hAnsi="Arial" w:cs="Arial"/>
          <w:lang w:val="ru-RU"/>
        </w:rPr>
      </w:pPr>
      <w:r w:rsidRPr="00120003">
        <w:rPr>
          <w:rFonts w:ascii="Arial" w:eastAsia="Arial" w:hAnsi="Arial" w:cs="Arial"/>
          <w:lang w:val="ru-RU"/>
        </w:rPr>
        <w:t xml:space="preserve">Приложение </w:t>
      </w:r>
      <w:proofErr w:type="spellStart"/>
      <w:r w:rsidRPr="00120003">
        <w:rPr>
          <w:rFonts w:ascii="Arial" w:eastAsia="Arial" w:hAnsi="Arial" w:cs="Arial"/>
          <w:lang w:val="ru-RU"/>
        </w:rPr>
        <w:t>mySprayer</w:t>
      </w:r>
      <w:proofErr w:type="spellEnd"/>
      <w:r w:rsidRPr="00120003">
        <w:rPr>
          <w:rFonts w:ascii="Arial" w:eastAsia="Arial" w:hAnsi="Arial" w:cs="Arial"/>
          <w:lang w:val="ru-RU"/>
        </w:rPr>
        <w:t xml:space="preserve"> как умный ассистент помогает пользователю в самых различных ситуациях.</w:t>
      </w:r>
    </w:p>
    <w:p w14:paraId="7CF8A0CD" w14:textId="77777777" w:rsidR="00856E38" w:rsidRPr="00120003" w:rsidRDefault="00856E38" w:rsidP="00856E38">
      <w:pPr>
        <w:spacing w:after="120" w:line="360" w:lineRule="auto"/>
        <w:ind w:left="567" w:right="1695"/>
        <w:rPr>
          <w:rFonts w:ascii="Arial" w:eastAsia="Arial" w:hAnsi="Arial" w:cs="Arial"/>
          <w:lang w:val="ru-RU"/>
        </w:rPr>
      </w:pPr>
    </w:p>
    <w:p w14:paraId="693DCB30" w14:textId="77777777" w:rsidR="00856E38" w:rsidRPr="00120003" w:rsidRDefault="00856E38" w:rsidP="00856E38">
      <w:pPr>
        <w:spacing w:after="120" w:line="360" w:lineRule="auto"/>
        <w:ind w:left="567" w:right="1695"/>
        <w:rPr>
          <w:rFonts w:ascii="Arial" w:eastAsia="Arial" w:hAnsi="Arial" w:cs="Arial"/>
          <w:b/>
          <w:bCs/>
          <w:lang w:val="ru-RU"/>
        </w:rPr>
      </w:pPr>
      <w:r w:rsidRPr="00120003">
        <w:rPr>
          <w:rFonts w:ascii="Arial" w:eastAsia="Arial" w:hAnsi="Arial" w:cs="Arial"/>
          <w:b/>
          <w:bCs/>
          <w:lang w:val="ru-RU"/>
        </w:rPr>
        <w:t>Надежная подготовка к началу сезона</w:t>
      </w:r>
    </w:p>
    <w:p w14:paraId="02A8CDE1" w14:textId="77777777" w:rsidR="00856E38" w:rsidRPr="00120003" w:rsidRDefault="00856E38" w:rsidP="00856E38">
      <w:pPr>
        <w:spacing w:after="120" w:line="360" w:lineRule="auto"/>
        <w:ind w:left="567" w:right="1695"/>
        <w:rPr>
          <w:rFonts w:ascii="Arial" w:eastAsia="Arial" w:hAnsi="Arial" w:cs="Arial"/>
          <w:lang w:val="ru-RU"/>
        </w:rPr>
      </w:pPr>
      <w:r w:rsidRPr="00120003">
        <w:rPr>
          <w:rFonts w:ascii="Arial" w:eastAsia="Arial" w:hAnsi="Arial" w:cs="Arial"/>
          <w:lang w:val="ru-RU"/>
        </w:rPr>
        <w:t xml:space="preserve">К началу сезона в приложении </w:t>
      </w:r>
      <w:proofErr w:type="spellStart"/>
      <w:r w:rsidRPr="00120003">
        <w:rPr>
          <w:rFonts w:ascii="Arial" w:eastAsia="Arial" w:hAnsi="Arial" w:cs="Arial"/>
          <w:lang w:val="ru-RU"/>
        </w:rPr>
        <w:t>mySprayer</w:t>
      </w:r>
      <w:proofErr w:type="spellEnd"/>
      <w:r w:rsidRPr="00120003">
        <w:rPr>
          <w:rFonts w:ascii="Arial" w:eastAsia="Arial" w:hAnsi="Arial" w:cs="Arial"/>
          <w:lang w:val="ru-RU"/>
        </w:rPr>
        <w:t xml:space="preserve"> формируются контрольные листы по различным направлениям для обеспечения бесперебойного старта сезона. На основе указанного оснащения машины контрольные листы могут предоставляться </w:t>
      </w:r>
      <w:proofErr w:type="spellStart"/>
      <w:r w:rsidRPr="00120003">
        <w:rPr>
          <w:rFonts w:ascii="Arial" w:eastAsia="Arial" w:hAnsi="Arial" w:cs="Arial"/>
          <w:lang w:val="ru-RU"/>
        </w:rPr>
        <w:t>индивидуализированно</w:t>
      </w:r>
      <w:proofErr w:type="spellEnd"/>
      <w:r w:rsidRPr="00120003">
        <w:rPr>
          <w:rFonts w:ascii="Arial" w:eastAsia="Arial" w:hAnsi="Arial" w:cs="Arial"/>
          <w:lang w:val="ru-RU"/>
        </w:rPr>
        <w:t xml:space="preserve"> и тем самым гарантировать надежную эксплуатацию машины. Приложение </w:t>
      </w:r>
      <w:proofErr w:type="spellStart"/>
      <w:r w:rsidRPr="00120003">
        <w:rPr>
          <w:rFonts w:ascii="Arial" w:eastAsia="Arial" w:hAnsi="Arial" w:cs="Arial"/>
          <w:lang w:val="ru-RU"/>
        </w:rPr>
        <w:t>mySprayer</w:t>
      </w:r>
      <w:proofErr w:type="spellEnd"/>
      <w:r w:rsidRPr="00120003">
        <w:rPr>
          <w:rFonts w:ascii="Arial" w:eastAsia="Arial" w:hAnsi="Arial" w:cs="Arial"/>
          <w:lang w:val="ru-RU"/>
        </w:rPr>
        <w:t xml:space="preserve"> является идеальным дополнением хорошо известной системы обучения </w:t>
      </w:r>
      <w:proofErr w:type="spellStart"/>
      <w:r w:rsidRPr="00120003">
        <w:rPr>
          <w:rFonts w:ascii="Arial" w:eastAsia="Arial" w:hAnsi="Arial" w:cs="Arial"/>
          <w:lang w:val="ru-RU"/>
        </w:rPr>
        <w:t>SmartLearning</w:t>
      </w:r>
      <w:proofErr w:type="spellEnd"/>
      <w:r w:rsidRPr="00120003">
        <w:rPr>
          <w:rFonts w:ascii="Arial" w:eastAsia="Arial" w:hAnsi="Arial" w:cs="Arial"/>
          <w:lang w:val="ru-RU"/>
        </w:rPr>
        <w:t>.</w:t>
      </w:r>
    </w:p>
    <w:p w14:paraId="20EED142" w14:textId="77777777" w:rsidR="00856E38" w:rsidRPr="00120003" w:rsidRDefault="00856E38" w:rsidP="00856E38">
      <w:pPr>
        <w:spacing w:after="120" w:line="360" w:lineRule="auto"/>
        <w:ind w:left="567" w:right="1695"/>
        <w:rPr>
          <w:rFonts w:ascii="Arial" w:eastAsia="Arial" w:hAnsi="Arial" w:cs="Arial"/>
          <w:lang w:val="ru-RU"/>
        </w:rPr>
      </w:pPr>
      <w:r w:rsidRPr="00120003">
        <w:rPr>
          <w:rFonts w:ascii="Arial" w:eastAsia="Arial" w:hAnsi="Arial" w:cs="Arial"/>
          <w:lang w:val="ru-RU"/>
        </w:rPr>
        <w:t xml:space="preserve">По ряду тем, например, </w:t>
      </w:r>
      <w:proofErr w:type="spellStart"/>
      <w:r w:rsidRPr="00120003">
        <w:rPr>
          <w:rFonts w:ascii="Arial" w:eastAsia="Arial" w:hAnsi="Arial" w:cs="Arial"/>
          <w:lang w:val="ru-RU"/>
        </w:rPr>
        <w:t>AmaSelect</w:t>
      </w:r>
      <w:proofErr w:type="spellEnd"/>
      <w:r w:rsidRPr="00120003">
        <w:rPr>
          <w:rFonts w:ascii="Arial" w:eastAsia="Arial" w:hAnsi="Arial" w:cs="Arial"/>
          <w:lang w:val="ru-RU"/>
        </w:rPr>
        <w:t xml:space="preserve"> </w:t>
      </w:r>
      <w:proofErr w:type="spellStart"/>
      <w:r w:rsidRPr="00120003">
        <w:rPr>
          <w:rFonts w:ascii="Arial" w:eastAsia="Arial" w:hAnsi="Arial" w:cs="Arial"/>
          <w:lang w:val="ru-RU"/>
        </w:rPr>
        <w:t>Row</w:t>
      </w:r>
      <w:proofErr w:type="spellEnd"/>
      <w:r w:rsidRPr="00120003">
        <w:rPr>
          <w:rFonts w:ascii="Arial" w:eastAsia="Arial" w:hAnsi="Arial" w:cs="Arial"/>
          <w:lang w:val="ru-RU"/>
        </w:rPr>
        <w:t xml:space="preserve">, приложение </w:t>
      </w:r>
      <w:proofErr w:type="spellStart"/>
      <w:r w:rsidRPr="00120003">
        <w:rPr>
          <w:rFonts w:ascii="Arial" w:eastAsia="Arial" w:hAnsi="Arial" w:cs="Arial"/>
          <w:lang w:val="ru-RU"/>
        </w:rPr>
        <w:t>mySprayer</w:t>
      </w:r>
      <w:proofErr w:type="spellEnd"/>
      <w:r w:rsidRPr="00120003">
        <w:rPr>
          <w:rFonts w:ascii="Arial" w:eastAsia="Arial" w:hAnsi="Arial" w:cs="Arial"/>
          <w:lang w:val="ru-RU"/>
        </w:rPr>
        <w:t xml:space="preserve"> предлагает рекомендации для дальнейших действий с целью достижения оптимальных результатов.</w:t>
      </w:r>
    </w:p>
    <w:p w14:paraId="5652BC90" w14:textId="3F18C517" w:rsidR="00856E38" w:rsidRPr="00120003" w:rsidRDefault="00214734" w:rsidP="00214734">
      <w:pPr>
        <w:rPr>
          <w:rFonts w:ascii="Arial" w:eastAsia="Arial" w:hAnsi="Arial" w:cs="Arial"/>
          <w:lang w:val="ru-RU"/>
        </w:rPr>
      </w:pPr>
      <w:r w:rsidRPr="00120003">
        <w:rPr>
          <w:rFonts w:ascii="Arial" w:eastAsia="Arial" w:hAnsi="Arial" w:cs="Arial"/>
          <w:lang w:val="ru-RU"/>
        </w:rPr>
        <w:br w:type="page"/>
      </w:r>
    </w:p>
    <w:p w14:paraId="6C54C7B8" w14:textId="77777777" w:rsidR="00856E38" w:rsidRPr="00120003" w:rsidRDefault="00856E38" w:rsidP="00856E38">
      <w:pPr>
        <w:spacing w:after="120" w:line="360" w:lineRule="auto"/>
        <w:ind w:left="567" w:right="1695"/>
        <w:rPr>
          <w:rFonts w:ascii="Arial" w:eastAsia="Arial" w:hAnsi="Arial" w:cs="Arial"/>
          <w:b/>
          <w:bCs/>
          <w:lang w:val="ru-RU"/>
        </w:rPr>
      </w:pPr>
      <w:r w:rsidRPr="00120003">
        <w:rPr>
          <w:rFonts w:ascii="Arial" w:eastAsia="Arial" w:hAnsi="Arial" w:cs="Arial"/>
          <w:b/>
          <w:bCs/>
          <w:lang w:val="ru-RU"/>
        </w:rPr>
        <w:lastRenderedPageBreak/>
        <w:t>Комфортное заполнение</w:t>
      </w:r>
    </w:p>
    <w:p w14:paraId="1D0AE4D5" w14:textId="00B34937" w:rsidR="00856E38" w:rsidRPr="00120003" w:rsidRDefault="00856E38" w:rsidP="00856E38">
      <w:pPr>
        <w:spacing w:after="120" w:line="360" w:lineRule="auto"/>
        <w:ind w:left="567" w:right="1695"/>
        <w:rPr>
          <w:rFonts w:ascii="Arial" w:eastAsia="Arial" w:hAnsi="Arial" w:cs="Arial"/>
          <w:lang w:val="ru-RU"/>
        </w:rPr>
      </w:pPr>
      <w:r w:rsidRPr="00120003">
        <w:rPr>
          <w:rFonts w:ascii="Arial" w:eastAsia="Arial" w:hAnsi="Arial" w:cs="Arial"/>
          <w:lang w:val="ru-RU"/>
        </w:rPr>
        <w:t xml:space="preserve">Перед заполнением можно с помощью ассистента заполнения в приложении </w:t>
      </w:r>
      <w:proofErr w:type="spellStart"/>
      <w:r w:rsidRPr="00120003">
        <w:rPr>
          <w:rFonts w:ascii="Arial" w:eastAsia="Arial" w:hAnsi="Arial" w:cs="Arial"/>
          <w:lang w:val="ru-RU"/>
        </w:rPr>
        <w:t>mySprayer</w:t>
      </w:r>
      <w:proofErr w:type="spellEnd"/>
      <w:r w:rsidRPr="00120003">
        <w:rPr>
          <w:rFonts w:ascii="Arial" w:eastAsia="Arial" w:hAnsi="Arial" w:cs="Arial"/>
          <w:lang w:val="ru-RU"/>
        </w:rPr>
        <w:t xml:space="preserve"> ввести максимальное значение объёма заполнения. Ассистент заполнения автоматически определяет максимальную площадь обработки с учетом актуальной нормы внесения. </w:t>
      </w:r>
    </w:p>
    <w:p w14:paraId="0D14349B" w14:textId="790C78B3" w:rsidR="00856E38" w:rsidRPr="00120003" w:rsidRDefault="00856E38" w:rsidP="00856E38">
      <w:pPr>
        <w:spacing w:after="120" w:line="360" w:lineRule="auto"/>
        <w:ind w:left="567" w:right="1695"/>
        <w:rPr>
          <w:rFonts w:ascii="Arial" w:eastAsia="Arial" w:hAnsi="Arial" w:cs="Arial"/>
          <w:lang w:val="ru-RU"/>
        </w:rPr>
      </w:pPr>
      <w:r w:rsidRPr="00120003">
        <w:rPr>
          <w:rFonts w:ascii="Arial" w:eastAsia="Arial" w:hAnsi="Arial" w:cs="Arial"/>
          <w:lang w:val="ru-RU"/>
        </w:rPr>
        <w:t>В зависимости от ситуации можно проделать обратную операцию. Пользователь вводит площадь обработки, и ассистент заполнения определяет необходимый общий объём заполнения с учетом расхода препарата на гектар.</w:t>
      </w:r>
    </w:p>
    <w:p w14:paraId="5B32D60E" w14:textId="77777777" w:rsidR="00856E38" w:rsidRPr="00120003" w:rsidRDefault="00856E38" w:rsidP="00856E38">
      <w:pPr>
        <w:spacing w:after="120" w:line="360" w:lineRule="auto"/>
        <w:ind w:left="567" w:right="1695"/>
        <w:rPr>
          <w:rFonts w:ascii="Arial" w:eastAsia="Arial" w:hAnsi="Arial" w:cs="Arial"/>
          <w:lang w:val="ru-RU"/>
        </w:rPr>
      </w:pPr>
      <w:r w:rsidRPr="00120003">
        <w:rPr>
          <w:rFonts w:ascii="Arial" w:eastAsia="Arial" w:hAnsi="Arial" w:cs="Arial"/>
          <w:lang w:val="ru-RU"/>
        </w:rPr>
        <w:t xml:space="preserve">Для быстрого и точного дозирования средств защиты растений приложение автоматически показывает норму расхода отдельных компонентов смеси для определенного требуемого уровня заполнения. </w:t>
      </w:r>
    </w:p>
    <w:p w14:paraId="484AB652" w14:textId="77777777" w:rsidR="00856E38" w:rsidRPr="00120003" w:rsidRDefault="00856E38" w:rsidP="00856E38">
      <w:pPr>
        <w:spacing w:after="120" w:line="360" w:lineRule="auto"/>
        <w:ind w:left="567" w:right="1695"/>
        <w:rPr>
          <w:rFonts w:ascii="Arial" w:eastAsia="Arial" w:hAnsi="Arial" w:cs="Arial"/>
          <w:lang w:val="ru-RU"/>
        </w:rPr>
      </w:pPr>
      <w:r w:rsidRPr="00120003">
        <w:rPr>
          <w:rFonts w:ascii="Arial" w:eastAsia="Arial" w:hAnsi="Arial" w:cs="Arial"/>
          <w:lang w:val="ru-RU"/>
        </w:rPr>
        <w:t xml:space="preserve">Во время заполнения клиент может контролировать актуальный уровень заполнения. Приложение </w:t>
      </w:r>
      <w:proofErr w:type="spellStart"/>
      <w:r w:rsidRPr="00120003">
        <w:rPr>
          <w:rFonts w:ascii="Arial" w:eastAsia="Arial" w:hAnsi="Arial" w:cs="Arial"/>
          <w:lang w:val="ru-RU"/>
        </w:rPr>
        <w:t>mySprayer</w:t>
      </w:r>
      <w:proofErr w:type="spellEnd"/>
      <w:r w:rsidRPr="00120003">
        <w:rPr>
          <w:rFonts w:ascii="Arial" w:eastAsia="Arial" w:hAnsi="Arial" w:cs="Arial"/>
          <w:lang w:val="ru-RU"/>
        </w:rPr>
        <w:t xml:space="preserve"> информирует пользователя о прогрессе заполнения за счет оптической и звуковой индикации. </w:t>
      </w:r>
    </w:p>
    <w:p w14:paraId="75413C75" w14:textId="77777777" w:rsidR="00856E38" w:rsidRPr="00120003" w:rsidRDefault="00856E38" w:rsidP="00856E38">
      <w:pPr>
        <w:spacing w:after="120" w:line="360" w:lineRule="auto"/>
        <w:ind w:left="567" w:right="1695"/>
        <w:rPr>
          <w:rFonts w:ascii="Arial" w:eastAsia="Arial" w:hAnsi="Arial" w:cs="Arial"/>
          <w:lang w:val="ru-RU"/>
        </w:rPr>
      </w:pPr>
    </w:p>
    <w:p w14:paraId="62B93815" w14:textId="77777777" w:rsidR="00856E38" w:rsidRPr="00120003" w:rsidRDefault="00856E38" w:rsidP="00856E38">
      <w:pPr>
        <w:spacing w:after="120" w:line="360" w:lineRule="auto"/>
        <w:ind w:left="567" w:right="1695"/>
        <w:rPr>
          <w:rFonts w:ascii="Arial" w:eastAsia="Arial" w:hAnsi="Arial" w:cs="Arial"/>
          <w:b/>
          <w:bCs/>
          <w:lang w:val="ru-RU"/>
        </w:rPr>
      </w:pPr>
      <w:r w:rsidRPr="00120003">
        <w:rPr>
          <w:rFonts w:ascii="Arial" w:eastAsia="Arial" w:hAnsi="Arial" w:cs="Arial"/>
          <w:b/>
          <w:bCs/>
          <w:lang w:val="ru-RU"/>
        </w:rPr>
        <w:t xml:space="preserve">Простой контроль работы форсунок </w:t>
      </w:r>
    </w:p>
    <w:p w14:paraId="76A966E6" w14:textId="344DE8F6" w:rsidR="00856E38" w:rsidRPr="00120003" w:rsidRDefault="00856E38" w:rsidP="00856E38">
      <w:pPr>
        <w:spacing w:after="120" w:line="360" w:lineRule="auto"/>
        <w:ind w:left="567" w:right="1695"/>
        <w:rPr>
          <w:rFonts w:ascii="Arial" w:eastAsia="Arial" w:hAnsi="Arial" w:cs="Arial"/>
          <w:lang w:val="ru-RU"/>
        </w:rPr>
      </w:pPr>
      <w:r w:rsidRPr="00120003">
        <w:rPr>
          <w:rFonts w:ascii="Arial" w:eastAsia="Arial" w:hAnsi="Arial" w:cs="Arial"/>
          <w:lang w:val="ru-RU"/>
        </w:rPr>
        <w:t xml:space="preserve">С помощью функции дистанционного управления форсунками можно через приложение </w:t>
      </w:r>
      <w:proofErr w:type="spellStart"/>
      <w:r w:rsidRPr="00120003">
        <w:rPr>
          <w:rFonts w:ascii="Arial" w:eastAsia="Arial" w:hAnsi="Arial" w:cs="Arial"/>
          <w:lang w:val="ru-RU"/>
        </w:rPr>
        <w:t>mySprayer</w:t>
      </w:r>
      <w:proofErr w:type="spellEnd"/>
      <w:r w:rsidRPr="00120003">
        <w:rPr>
          <w:rFonts w:ascii="Arial" w:eastAsia="Arial" w:hAnsi="Arial" w:cs="Arial"/>
          <w:lang w:val="ru-RU"/>
        </w:rPr>
        <w:t xml:space="preserve"> дистанционно включать и выключать отдельные форсунки. Для машин с </w:t>
      </w:r>
      <w:proofErr w:type="spellStart"/>
      <w:r w:rsidRPr="00120003">
        <w:rPr>
          <w:rFonts w:ascii="Arial" w:eastAsia="Arial" w:hAnsi="Arial" w:cs="Arial"/>
          <w:lang w:val="ru-RU"/>
        </w:rPr>
        <w:t>пофорсуночным</w:t>
      </w:r>
      <w:proofErr w:type="spellEnd"/>
      <w:r w:rsidRPr="00120003">
        <w:rPr>
          <w:rFonts w:ascii="Arial" w:eastAsia="Arial" w:hAnsi="Arial" w:cs="Arial"/>
          <w:lang w:val="ru-RU"/>
        </w:rPr>
        <w:t xml:space="preserve"> включением </w:t>
      </w:r>
      <w:proofErr w:type="spellStart"/>
      <w:r w:rsidRPr="00120003">
        <w:rPr>
          <w:rFonts w:ascii="Arial" w:eastAsia="Arial" w:hAnsi="Arial" w:cs="Arial"/>
          <w:lang w:val="ru-RU"/>
        </w:rPr>
        <w:t>AmaSwitch</w:t>
      </w:r>
      <w:proofErr w:type="spellEnd"/>
      <w:r w:rsidRPr="00120003">
        <w:rPr>
          <w:rFonts w:ascii="Arial" w:eastAsia="Arial" w:hAnsi="Arial" w:cs="Arial"/>
          <w:lang w:val="ru-RU"/>
        </w:rPr>
        <w:t xml:space="preserve"> или </w:t>
      </w:r>
      <w:proofErr w:type="spellStart"/>
      <w:r w:rsidRPr="00120003">
        <w:rPr>
          <w:rFonts w:ascii="Arial" w:eastAsia="Arial" w:hAnsi="Arial" w:cs="Arial"/>
          <w:lang w:val="ru-RU"/>
        </w:rPr>
        <w:t>AmaSelect</w:t>
      </w:r>
      <w:proofErr w:type="spellEnd"/>
      <w:r w:rsidRPr="00120003">
        <w:rPr>
          <w:rFonts w:ascii="Arial" w:eastAsia="Arial" w:hAnsi="Arial" w:cs="Arial"/>
          <w:lang w:val="ru-RU"/>
        </w:rPr>
        <w:t xml:space="preserve"> предлагаются автоматические программы расхода, которыми можно управлять дистанционно через приложение </w:t>
      </w:r>
      <w:proofErr w:type="spellStart"/>
      <w:r w:rsidRPr="00120003">
        <w:rPr>
          <w:rFonts w:ascii="Arial" w:eastAsia="Arial" w:hAnsi="Arial" w:cs="Arial"/>
          <w:lang w:val="ru-RU"/>
        </w:rPr>
        <w:t>mySprayer</w:t>
      </w:r>
      <w:proofErr w:type="spellEnd"/>
      <w:r w:rsidRPr="00120003">
        <w:rPr>
          <w:rFonts w:ascii="Arial" w:eastAsia="Arial" w:hAnsi="Arial" w:cs="Arial"/>
          <w:lang w:val="ru-RU"/>
        </w:rPr>
        <w:t>. Так, пользователь может снаружи легко контролировать исправную работу всех форсунок и очень быстро реагировать на погрешности в работе тех или иных форсунок.</w:t>
      </w:r>
    </w:p>
    <w:p w14:paraId="2BEEE489" w14:textId="77777777" w:rsidR="00214734" w:rsidRPr="00120003" w:rsidRDefault="00214734" w:rsidP="00856E38">
      <w:pPr>
        <w:spacing w:after="120" w:line="360" w:lineRule="auto"/>
        <w:ind w:left="567" w:right="1695"/>
        <w:rPr>
          <w:rFonts w:ascii="Arial" w:eastAsia="Arial" w:hAnsi="Arial" w:cs="Arial"/>
          <w:lang w:val="ru-RU"/>
        </w:rPr>
      </w:pPr>
    </w:p>
    <w:p w14:paraId="5BDD8DA0" w14:textId="77777777" w:rsidR="00856E38" w:rsidRPr="00120003" w:rsidRDefault="00856E38" w:rsidP="00856E38">
      <w:pPr>
        <w:spacing w:after="120" w:line="360" w:lineRule="auto"/>
        <w:ind w:left="567" w:right="1695"/>
        <w:rPr>
          <w:rFonts w:ascii="Arial" w:eastAsia="Arial" w:hAnsi="Arial" w:cs="Arial"/>
          <w:lang w:val="ru-RU"/>
        </w:rPr>
      </w:pPr>
      <w:r w:rsidRPr="00120003">
        <w:rPr>
          <w:rFonts w:ascii="Arial" w:eastAsia="Arial" w:hAnsi="Arial" w:cs="Arial"/>
          <w:b/>
          <w:bCs/>
          <w:lang w:val="ru-RU"/>
        </w:rPr>
        <w:t>Подробное и понятное толкование информационных кодов и кодов неисправностей</w:t>
      </w:r>
    </w:p>
    <w:p w14:paraId="5D8F0791" w14:textId="77777777" w:rsidR="00856E38" w:rsidRPr="00120003" w:rsidRDefault="00856E38" w:rsidP="00856E38">
      <w:pPr>
        <w:spacing w:after="120" w:line="360" w:lineRule="auto"/>
        <w:ind w:left="567" w:right="1695"/>
        <w:rPr>
          <w:rFonts w:ascii="Arial" w:eastAsia="Arial" w:hAnsi="Arial" w:cs="Arial"/>
          <w:lang w:val="ru-RU"/>
        </w:rPr>
      </w:pPr>
      <w:r w:rsidRPr="00120003">
        <w:rPr>
          <w:rFonts w:ascii="Arial" w:eastAsia="Arial" w:hAnsi="Arial" w:cs="Arial"/>
          <w:lang w:val="ru-RU"/>
        </w:rPr>
        <w:t xml:space="preserve">С помощью информационных кодов и кодов неисправностей данные о правилах обслуживания или неполадках выдаются непосредственно на </w:t>
      </w:r>
      <w:r w:rsidRPr="00120003">
        <w:rPr>
          <w:rFonts w:ascii="Arial" w:eastAsia="Arial" w:hAnsi="Arial" w:cs="Arial"/>
          <w:lang w:val="ru-RU"/>
        </w:rPr>
        <w:lastRenderedPageBreak/>
        <w:t xml:space="preserve">терминале машины. В сочетании с приложением </w:t>
      </w:r>
      <w:proofErr w:type="spellStart"/>
      <w:r w:rsidRPr="00120003">
        <w:rPr>
          <w:rFonts w:ascii="Arial" w:eastAsia="Arial" w:hAnsi="Arial" w:cs="Arial"/>
          <w:lang w:val="ru-RU"/>
        </w:rPr>
        <w:t>mySprayer</w:t>
      </w:r>
      <w:proofErr w:type="spellEnd"/>
      <w:r w:rsidRPr="00120003">
        <w:rPr>
          <w:rFonts w:ascii="Arial" w:eastAsia="Arial" w:hAnsi="Arial" w:cs="Arial"/>
          <w:lang w:val="ru-RU"/>
        </w:rPr>
        <w:t xml:space="preserve"> пользователь получает сведения об информационных кодах и кодах неисправностей с подробным описанием конкретного кода. Большую помощь оказывают указания по выполнению дальнейших действий для быстрого выявления и устранения ошибок.</w:t>
      </w:r>
    </w:p>
    <w:p w14:paraId="53223AB7" w14:textId="77777777" w:rsidR="00856E38" w:rsidRPr="00120003" w:rsidRDefault="00856E38" w:rsidP="00856E38">
      <w:pPr>
        <w:spacing w:after="120" w:line="360" w:lineRule="auto"/>
        <w:ind w:left="567" w:right="1695"/>
        <w:rPr>
          <w:rFonts w:ascii="Arial" w:eastAsia="Arial" w:hAnsi="Arial" w:cs="Arial"/>
          <w:lang w:val="ru-RU"/>
        </w:rPr>
      </w:pPr>
    </w:p>
    <w:p w14:paraId="63334DAE" w14:textId="77777777" w:rsidR="00856E38" w:rsidRPr="00120003" w:rsidRDefault="00856E38" w:rsidP="00856E38">
      <w:pPr>
        <w:spacing w:after="120" w:line="360" w:lineRule="auto"/>
        <w:ind w:left="567" w:right="1695"/>
        <w:rPr>
          <w:rFonts w:ascii="Arial" w:eastAsia="Arial" w:hAnsi="Arial" w:cs="Arial"/>
          <w:lang w:val="ru-RU"/>
        </w:rPr>
      </w:pPr>
      <w:r w:rsidRPr="00120003">
        <w:rPr>
          <w:rFonts w:ascii="Arial" w:eastAsia="Arial" w:hAnsi="Arial" w:cs="Arial"/>
          <w:b/>
          <w:bCs/>
          <w:lang w:val="ru-RU"/>
        </w:rPr>
        <w:t>Комфортная и основательная очистка</w:t>
      </w:r>
    </w:p>
    <w:p w14:paraId="7578B2C8" w14:textId="6E7F744B" w:rsidR="00856E38" w:rsidRPr="00120003" w:rsidRDefault="00856E38" w:rsidP="00856E38">
      <w:pPr>
        <w:spacing w:after="120" w:line="360" w:lineRule="auto"/>
        <w:ind w:left="567" w:right="1695"/>
        <w:rPr>
          <w:rFonts w:ascii="Arial" w:eastAsia="Arial" w:hAnsi="Arial" w:cs="Arial"/>
          <w:lang w:val="ru-RU"/>
        </w:rPr>
      </w:pPr>
      <w:r w:rsidRPr="00120003">
        <w:rPr>
          <w:rFonts w:ascii="Arial" w:eastAsia="Arial" w:hAnsi="Arial" w:cs="Arial"/>
          <w:lang w:val="ru-RU"/>
        </w:rPr>
        <w:t xml:space="preserve">Приложение </w:t>
      </w:r>
      <w:proofErr w:type="spellStart"/>
      <w:r w:rsidRPr="00120003">
        <w:rPr>
          <w:rFonts w:ascii="Arial" w:eastAsia="Arial" w:hAnsi="Arial" w:cs="Arial"/>
          <w:lang w:val="ru-RU"/>
        </w:rPr>
        <w:t>mySprayer</w:t>
      </w:r>
      <w:proofErr w:type="spellEnd"/>
      <w:r w:rsidRPr="00120003">
        <w:rPr>
          <w:rFonts w:ascii="Arial" w:eastAsia="Arial" w:hAnsi="Arial" w:cs="Arial"/>
          <w:lang w:val="ru-RU"/>
        </w:rPr>
        <w:t xml:space="preserve"> предоставляет подробные инструкции для проведения различных процессов, таких как разбавление препарата, промывка штанги, быстрая очистка, интенсивная очистка. Это обеспечивает единые и качественные результаты очистки. </w:t>
      </w:r>
    </w:p>
    <w:p w14:paraId="326F8869" w14:textId="77777777" w:rsidR="00856E38" w:rsidRPr="00120003" w:rsidRDefault="00856E38" w:rsidP="00856E38">
      <w:pPr>
        <w:spacing w:after="120" w:line="360" w:lineRule="auto"/>
        <w:ind w:left="567" w:right="1695"/>
        <w:rPr>
          <w:rFonts w:ascii="Arial" w:eastAsia="Arial" w:hAnsi="Arial" w:cs="Arial"/>
          <w:lang w:val="ru-RU"/>
        </w:rPr>
      </w:pPr>
      <w:r w:rsidRPr="00120003">
        <w:rPr>
          <w:rFonts w:ascii="Arial" w:eastAsia="Arial" w:hAnsi="Arial" w:cs="Arial"/>
          <w:lang w:val="ru-RU"/>
        </w:rPr>
        <w:t xml:space="preserve">С учетом оснащения машины в приложении </w:t>
      </w:r>
      <w:proofErr w:type="spellStart"/>
      <w:r w:rsidRPr="00120003">
        <w:rPr>
          <w:rFonts w:ascii="Arial" w:eastAsia="Arial" w:hAnsi="Arial" w:cs="Arial"/>
          <w:lang w:val="ru-RU"/>
        </w:rPr>
        <w:t>mySprayer</w:t>
      </w:r>
      <w:proofErr w:type="spellEnd"/>
      <w:r w:rsidRPr="00120003">
        <w:rPr>
          <w:rFonts w:ascii="Arial" w:eastAsia="Arial" w:hAnsi="Arial" w:cs="Arial"/>
          <w:lang w:val="ru-RU"/>
        </w:rPr>
        <w:t xml:space="preserve"> отображается пошаговая инструкция, предусмотренная специально для опрыскивателей. Все контуры на опрыскивателе AMAZONE быстро и надежно подвергаются очистке в нужной последовательности.</w:t>
      </w:r>
    </w:p>
    <w:p w14:paraId="7BD0F164" w14:textId="77777777" w:rsidR="00856E38" w:rsidRPr="00120003" w:rsidRDefault="00856E38" w:rsidP="00856E38">
      <w:pPr>
        <w:spacing w:after="120" w:line="360" w:lineRule="auto"/>
        <w:ind w:left="567" w:right="1695"/>
        <w:rPr>
          <w:rFonts w:ascii="Arial" w:eastAsia="Arial" w:hAnsi="Arial" w:cs="Arial"/>
          <w:lang w:val="ru-RU"/>
        </w:rPr>
      </w:pPr>
    </w:p>
    <w:p w14:paraId="19C993F3" w14:textId="77777777" w:rsidR="00856E38" w:rsidRPr="00120003" w:rsidRDefault="00856E38" w:rsidP="00856E38">
      <w:pPr>
        <w:spacing w:after="120" w:line="360" w:lineRule="auto"/>
        <w:ind w:left="567" w:right="1695"/>
        <w:rPr>
          <w:rFonts w:ascii="Arial" w:eastAsia="Arial" w:hAnsi="Arial" w:cs="Arial"/>
          <w:lang w:val="ru-RU"/>
        </w:rPr>
      </w:pPr>
      <w:r w:rsidRPr="00120003">
        <w:rPr>
          <w:rFonts w:ascii="Arial" w:eastAsia="Arial" w:hAnsi="Arial" w:cs="Arial"/>
          <w:b/>
          <w:bCs/>
          <w:lang w:val="ru-RU"/>
        </w:rPr>
        <w:t>Удобное для пользователя хранение опрыскивателя в зимний период</w:t>
      </w:r>
    </w:p>
    <w:p w14:paraId="653D8640" w14:textId="77777777" w:rsidR="00856E38" w:rsidRPr="00120003" w:rsidRDefault="00856E38" w:rsidP="00856E38">
      <w:pPr>
        <w:spacing w:after="120" w:line="360" w:lineRule="auto"/>
        <w:ind w:left="567" w:right="1695"/>
        <w:rPr>
          <w:rFonts w:ascii="Arial" w:eastAsia="Arial" w:hAnsi="Arial" w:cs="Arial"/>
          <w:lang w:val="ru-RU"/>
        </w:rPr>
      </w:pPr>
      <w:r w:rsidRPr="00120003">
        <w:rPr>
          <w:rFonts w:ascii="Arial" w:eastAsia="Arial" w:hAnsi="Arial" w:cs="Arial"/>
          <w:lang w:val="ru-RU"/>
        </w:rPr>
        <w:t xml:space="preserve">Для надежного предотвращения повреждений машины в зимнее время в приложении </w:t>
      </w:r>
      <w:proofErr w:type="spellStart"/>
      <w:r w:rsidRPr="00120003">
        <w:rPr>
          <w:rFonts w:ascii="Arial" w:eastAsia="Arial" w:hAnsi="Arial" w:cs="Arial"/>
          <w:lang w:val="ru-RU"/>
        </w:rPr>
        <w:t>mySprayer</w:t>
      </w:r>
      <w:proofErr w:type="spellEnd"/>
      <w:r w:rsidRPr="00120003">
        <w:rPr>
          <w:rFonts w:ascii="Arial" w:eastAsia="Arial" w:hAnsi="Arial" w:cs="Arial"/>
          <w:lang w:val="ru-RU"/>
        </w:rPr>
        <w:t xml:space="preserve"> предусмотрен ассистент подготовки к зиме, который дает рекомендации по хранению машины в зимний период. </w:t>
      </w:r>
    </w:p>
    <w:p w14:paraId="04542F34" w14:textId="77777777" w:rsidR="00856E38" w:rsidRPr="00120003" w:rsidRDefault="00856E38" w:rsidP="00856E38">
      <w:pPr>
        <w:spacing w:after="120" w:line="360" w:lineRule="auto"/>
        <w:ind w:left="567" w:right="1695"/>
        <w:rPr>
          <w:rFonts w:ascii="Arial" w:eastAsia="Arial" w:hAnsi="Arial" w:cs="Arial"/>
          <w:lang w:val="ru-RU"/>
        </w:rPr>
      </w:pPr>
    </w:p>
    <w:p w14:paraId="2CA38B39" w14:textId="77777777" w:rsidR="00856E38" w:rsidRPr="00120003" w:rsidRDefault="00856E38" w:rsidP="00856E38">
      <w:pPr>
        <w:spacing w:after="120" w:line="360" w:lineRule="auto"/>
        <w:ind w:left="567" w:right="1695"/>
        <w:rPr>
          <w:rFonts w:ascii="Arial" w:eastAsia="Arial" w:hAnsi="Arial" w:cs="Arial"/>
          <w:lang w:val="ru-RU"/>
        </w:rPr>
      </w:pPr>
      <w:r w:rsidRPr="00120003">
        <w:rPr>
          <w:rFonts w:ascii="Arial" w:eastAsia="Arial" w:hAnsi="Arial" w:cs="Arial"/>
          <w:b/>
          <w:bCs/>
          <w:lang w:val="ru-RU"/>
        </w:rPr>
        <w:t xml:space="preserve">Машины без </w:t>
      </w:r>
      <w:proofErr w:type="spellStart"/>
      <w:r w:rsidRPr="00120003">
        <w:rPr>
          <w:rFonts w:ascii="Arial" w:eastAsia="Arial" w:hAnsi="Arial" w:cs="Arial"/>
          <w:b/>
          <w:bCs/>
          <w:lang w:val="ru-RU"/>
        </w:rPr>
        <w:t>Sprayer</w:t>
      </w:r>
      <w:proofErr w:type="spellEnd"/>
      <w:r w:rsidRPr="00120003">
        <w:rPr>
          <w:rFonts w:ascii="Arial" w:eastAsia="Arial" w:hAnsi="Arial" w:cs="Arial"/>
          <w:b/>
          <w:bCs/>
          <w:lang w:val="ru-RU"/>
        </w:rPr>
        <w:t xml:space="preserve"> Connect</w:t>
      </w:r>
    </w:p>
    <w:p w14:paraId="1920DF6D" w14:textId="2A9D63FF" w:rsidR="00856E38" w:rsidRPr="00120003" w:rsidRDefault="00856E38" w:rsidP="00856E38">
      <w:pPr>
        <w:spacing w:after="120" w:line="360" w:lineRule="auto"/>
        <w:ind w:left="567" w:right="1695"/>
        <w:rPr>
          <w:rFonts w:ascii="Arial" w:eastAsia="Arial" w:hAnsi="Arial" w:cs="Arial"/>
          <w:lang w:val="ru-RU"/>
        </w:rPr>
      </w:pPr>
      <w:r w:rsidRPr="00120003">
        <w:rPr>
          <w:rFonts w:ascii="Arial" w:eastAsia="Arial" w:hAnsi="Arial" w:cs="Arial"/>
          <w:lang w:val="ru-RU"/>
        </w:rPr>
        <w:t xml:space="preserve">Некоторые функции, такие как контрольные листы для подготовки к сезону, калькулятор для точного расчета компонентов смеси в определенном количестве, анализ информационных кодов и кодов неисправностей могут также применяться с помощью приложения </w:t>
      </w:r>
      <w:proofErr w:type="spellStart"/>
      <w:r w:rsidRPr="00120003">
        <w:rPr>
          <w:rFonts w:ascii="Arial" w:eastAsia="Arial" w:hAnsi="Arial" w:cs="Arial"/>
          <w:lang w:val="ru-RU"/>
        </w:rPr>
        <w:t>mySprayer</w:t>
      </w:r>
      <w:proofErr w:type="spellEnd"/>
      <w:r w:rsidRPr="00120003">
        <w:rPr>
          <w:rFonts w:ascii="Arial" w:eastAsia="Arial" w:hAnsi="Arial" w:cs="Arial"/>
          <w:lang w:val="ru-RU"/>
        </w:rPr>
        <w:t xml:space="preserve"> вне зависимости от машины, без </w:t>
      </w:r>
      <w:proofErr w:type="spellStart"/>
      <w:r w:rsidRPr="00120003">
        <w:rPr>
          <w:rFonts w:ascii="Arial" w:eastAsia="Arial" w:hAnsi="Arial" w:cs="Arial"/>
          <w:lang w:val="ru-RU"/>
        </w:rPr>
        <w:t>Sprayer</w:t>
      </w:r>
      <w:proofErr w:type="spellEnd"/>
      <w:r w:rsidRPr="00120003">
        <w:rPr>
          <w:rFonts w:ascii="Arial" w:eastAsia="Arial" w:hAnsi="Arial" w:cs="Arial"/>
          <w:lang w:val="ru-RU"/>
        </w:rPr>
        <w:t xml:space="preserve"> Connect.</w:t>
      </w:r>
    </w:p>
    <w:p w14:paraId="73120620" w14:textId="77777777" w:rsidR="00856E38" w:rsidRPr="00120003" w:rsidRDefault="00856E38" w:rsidP="00856E38">
      <w:pPr>
        <w:spacing w:after="120" w:line="360" w:lineRule="auto"/>
        <w:ind w:left="567" w:right="1695"/>
        <w:rPr>
          <w:rFonts w:ascii="Arial" w:eastAsia="Arial" w:hAnsi="Arial" w:cs="Arial"/>
          <w:lang w:val="ru-RU"/>
        </w:rPr>
      </w:pPr>
    </w:p>
    <w:p w14:paraId="1D282AA6" w14:textId="77777777" w:rsidR="00856E38" w:rsidRPr="00120003" w:rsidRDefault="00856E38" w:rsidP="00856E38">
      <w:pPr>
        <w:spacing w:after="120" w:line="360" w:lineRule="auto"/>
        <w:ind w:left="567" w:right="1695"/>
        <w:rPr>
          <w:rFonts w:ascii="Arial" w:eastAsia="Arial" w:hAnsi="Arial" w:cs="Arial"/>
          <w:lang w:val="ru-RU"/>
        </w:rPr>
      </w:pPr>
      <w:r w:rsidRPr="00120003">
        <w:rPr>
          <w:rFonts w:ascii="Arial" w:eastAsia="Arial" w:hAnsi="Arial" w:cs="Arial"/>
          <w:b/>
          <w:bCs/>
          <w:lang w:val="ru-RU"/>
        </w:rPr>
        <w:lastRenderedPageBreak/>
        <w:t>Ваши преимущества:</w:t>
      </w:r>
    </w:p>
    <w:p w14:paraId="28F8D1D0" w14:textId="33940BA2" w:rsidR="00856E38" w:rsidRPr="00120003" w:rsidRDefault="00856E38" w:rsidP="00856E38">
      <w:pPr>
        <w:pStyle w:val="Listenabsatz"/>
        <w:numPr>
          <w:ilvl w:val="0"/>
          <w:numId w:val="9"/>
        </w:numPr>
        <w:spacing w:after="120" w:line="360" w:lineRule="auto"/>
        <w:ind w:right="1695"/>
        <w:rPr>
          <w:rFonts w:ascii="Arial" w:eastAsia="Arial" w:hAnsi="Arial" w:cs="Arial"/>
          <w:lang w:val="ru-RU"/>
        </w:rPr>
      </w:pPr>
      <w:r w:rsidRPr="00120003">
        <w:rPr>
          <w:rFonts w:ascii="Arial" w:eastAsia="Arial" w:hAnsi="Arial" w:cs="Arial"/>
          <w:lang w:val="ru-RU"/>
        </w:rPr>
        <w:t>Высокая эксплуатационная безопасность непосредственно с начала сезона</w:t>
      </w:r>
    </w:p>
    <w:p w14:paraId="6C95D22E" w14:textId="1A45C4A3" w:rsidR="00856E38" w:rsidRPr="00120003" w:rsidRDefault="00856E38" w:rsidP="00856E38">
      <w:pPr>
        <w:pStyle w:val="Listenabsatz"/>
        <w:numPr>
          <w:ilvl w:val="0"/>
          <w:numId w:val="9"/>
        </w:numPr>
        <w:spacing w:after="120" w:line="360" w:lineRule="auto"/>
        <w:ind w:right="1695"/>
        <w:rPr>
          <w:rFonts w:ascii="Arial" w:eastAsia="Arial" w:hAnsi="Arial" w:cs="Arial"/>
          <w:lang w:val="ru-RU"/>
        </w:rPr>
      </w:pPr>
      <w:r w:rsidRPr="00120003">
        <w:rPr>
          <w:rFonts w:ascii="Arial" w:eastAsia="Arial" w:hAnsi="Arial" w:cs="Arial"/>
          <w:lang w:val="ru-RU"/>
        </w:rPr>
        <w:t xml:space="preserve">Комфортное и точное заполнение </w:t>
      </w:r>
    </w:p>
    <w:p w14:paraId="4AAD22B3" w14:textId="01956062" w:rsidR="00856E38" w:rsidRPr="00120003" w:rsidRDefault="00856E38" w:rsidP="00856E38">
      <w:pPr>
        <w:pStyle w:val="Listenabsatz"/>
        <w:numPr>
          <w:ilvl w:val="0"/>
          <w:numId w:val="9"/>
        </w:numPr>
        <w:spacing w:after="120" w:line="360" w:lineRule="auto"/>
        <w:ind w:right="1695"/>
        <w:rPr>
          <w:rFonts w:ascii="Arial" w:eastAsia="Arial" w:hAnsi="Arial" w:cs="Arial"/>
          <w:lang w:val="ru-RU"/>
        </w:rPr>
      </w:pPr>
      <w:r w:rsidRPr="00120003">
        <w:rPr>
          <w:rFonts w:ascii="Arial" w:eastAsia="Arial" w:hAnsi="Arial" w:cs="Arial"/>
          <w:lang w:val="ru-RU"/>
        </w:rPr>
        <w:t>Наилучшие результаты обработки за счет бесперебойной работы форсунок</w:t>
      </w:r>
    </w:p>
    <w:p w14:paraId="6F190DC2" w14:textId="2D6E24A7" w:rsidR="00856E38" w:rsidRPr="00120003" w:rsidRDefault="00856E38" w:rsidP="00856E38">
      <w:pPr>
        <w:pStyle w:val="Listenabsatz"/>
        <w:numPr>
          <w:ilvl w:val="0"/>
          <w:numId w:val="9"/>
        </w:numPr>
        <w:spacing w:after="120" w:line="360" w:lineRule="auto"/>
        <w:ind w:right="1695"/>
        <w:rPr>
          <w:rFonts w:ascii="Arial" w:eastAsia="Arial" w:hAnsi="Arial" w:cs="Arial"/>
          <w:lang w:val="ru-RU"/>
        </w:rPr>
      </w:pPr>
      <w:r w:rsidRPr="00120003">
        <w:rPr>
          <w:rFonts w:ascii="Arial" w:eastAsia="Arial" w:hAnsi="Arial" w:cs="Arial"/>
          <w:lang w:val="ru-RU"/>
        </w:rPr>
        <w:t>Четкие указания и быстрый анализ ошибок</w:t>
      </w:r>
    </w:p>
    <w:p w14:paraId="2F31B86C" w14:textId="0681678C" w:rsidR="00856E38" w:rsidRPr="00120003" w:rsidRDefault="00856E38" w:rsidP="00856E38">
      <w:pPr>
        <w:pStyle w:val="Listenabsatz"/>
        <w:numPr>
          <w:ilvl w:val="0"/>
          <w:numId w:val="9"/>
        </w:numPr>
        <w:spacing w:after="120" w:line="360" w:lineRule="auto"/>
        <w:ind w:right="1695"/>
        <w:rPr>
          <w:rFonts w:ascii="Arial" w:eastAsia="Arial" w:hAnsi="Arial" w:cs="Arial"/>
          <w:lang w:val="ru-RU"/>
        </w:rPr>
      </w:pPr>
      <w:r w:rsidRPr="00120003">
        <w:rPr>
          <w:rFonts w:ascii="Arial" w:eastAsia="Arial" w:hAnsi="Arial" w:cs="Arial"/>
          <w:lang w:val="ru-RU"/>
        </w:rPr>
        <w:t>Наилучшие результаты очистки</w:t>
      </w:r>
    </w:p>
    <w:p w14:paraId="217CE546" w14:textId="12ACB3FB" w:rsidR="00856E38" w:rsidRPr="00120003" w:rsidRDefault="00856E38" w:rsidP="00856E38">
      <w:pPr>
        <w:pStyle w:val="Listenabsatz"/>
        <w:numPr>
          <w:ilvl w:val="0"/>
          <w:numId w:val="9"/>
        </w:numPr>
        <w:spacing w:after="120" w:line="360" w:lineRule="auto"/>
        <w:ind w:right="1695"/>
        <w:rPr>
          <w:rFonts w:ascii="Arial" w:eastAsia="Arial" w:hAnsi="Arial" w:cs="Arial"/>
          <w:lang w:val="ru-RU"/>
        </w:rPr>
      </w:pPr>
      <w:r w:rsidRPr="00120003">
        <w:rPr>
          <w:rFonts w:ascii="Arial" w:eastAsia="Arial" w:hAnsi="Arial" w:cs="Arial"/>
          <w:lang w:val="ru-RU"/>
        </w:rPr>
        <w:t>Оптимальная подготовка к зиме</w:t>
      </w:r>
    </w:p>
    <w:p w14:paraId="72A50314" w14:textId="14BA4EA6" w:rsidR="0061248F" w:rsidRPr="00120003" w:rsidRDefault="0061248F" w:rsidP="00856E38">
      <w:pPr>
        <w:spacing w:after="120" w:line="360" w:lineRule="auto"/>
        <w:ind w:right="1695"/>
        <w:rPr>
          <w:rFonts w:ascii="Arial" w:hAnsi="Arial" w:cs="Arial"/>
          <w:bCs/>
          <w:lang w:val="ru-RU"/>
        </w:rPr>
      </w:pPr>
    </w:p>
    <w:p w14:paraId="4A67FA1D" w14:textId="11F31323" w:rsidR="00921FE3" w:rsidRPr="00120003" w:rsidRDefault="00921FE3" w:rsidP="00070765">
      <w:pPr>
        <w:spacing w:after="120" w:line="360" w:lineRule="auto"/>
        <w:ind w:left="567" w:right="1695"/>
        <w:rPr>
          <w:rFonts w:ascii="Arial" w:hAnsi="Arial" w:cs="Arial"/>
          <w:bCs/>
          <w:lang w:val="ru-RU"/>
        </w:rPr>
      </w:pPr>
    </w:p>
    <w:p w14:paraId="3531EF12" w14:textId="37014463" w:rsidR="00921FE3" w:rsidRPr="00120003" w:rsidRDefault="008D5AE1" w:rsidP="00070765">
      <w:pPr>
        <w:spacing w:after="120" w:line="360" w:lineRule="auto"/>
        <w:ind w:left="567" w:right="1695"/>
        <w:rPr>
          <w:rFonts w:ascii="Arial" w:hAnsi="Arial" w:cs="Arial"/>
          <w:bCs/>
          <w:lang w:val="ru-RU"/>
        </w:rPr>
      </w:pPr>
      <w:r w:rsidRPr="00120003">
        <w:rPr>
          <w:rFonts w:ascii="Arial" w:hAnsi="Arial" w:cs="Arial"/>
          <w:bCs/>
          <w:noProof/>
          <w:lang w:val="ru-RU"/>
        </w:rPr>
        <w:drawing>
          <wp:inline distT="0" distB="0" distL="0" distR="0" wp14:anchorId="46A969DF" wp14:editId="41709082">
            <wp:extent cx="3477600" cy="2880000"/>
            <wp:effectExtent l="0" t="0" r="2540" b="3175"/>
            <wp:docPr id="30" name="Grafik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Grafik 3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76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C01195" w14:textId="77777777" w:rsidR="00856E38" w:rsidRPr="00120003" w:rsidRDefault="00856E38" w:rsidP="00856E38">
      <w:pPr>
        <w:spacing w:after="120" w:line="360" w:lineRule="auto"/>
        <w:ind w:left="567" w:right="1695"/>
        <w:rPr>
          <w:rFonts w:ascii="Arial" w:hAnsi="Arial" w:cs="Arial"/>
          <w:bCs/>
          <w:lang w:val="ru-RU"/>
        </w:rPr>
      </w:pPr>
      <w:r w:rsidRPr="00120003">
        <w:rPr>
          <w:rFonts w:ascii="Arial" w:hAnsi="Arial" w:cs="Arial"/>
          <w:bCs/>
          <w:lang w:val="ru-RU"/>
        </w:rPr>
        <w:t xml:space="preserve">Больше комфорта и безопасности с приложением </w:t>
      </w:r>
      <w:proofErr w:type="spellStart"/>
      <w:r w:rsidRPr="00120003">
        <w:rPr>
          <w:rFonts w:ascii="Arial" w:hAnsi="Arial" w:cs="Arial"/>
          <w:bCs/>
          <w:lang w:val="ru-RU"/>
        </w:rPr>
        <w:t>mySprayer</w:t>
      </w:r>
      <w:proofErr w:type="spellEnd"/>
      <w:r w:rsidRPr="00120003">
        <w:rPr>
          <w:rFonts w:ascii="Arial" w:hAnsi="Arial" w:cs="Arial"/>
          <w:bCs/>
          <w:lang w:val="ru-RU"/>
        </w:rPr>
        <w:t xml:space="preserve"> – комфортный карманный помощник</w:t>
      </w:r>
    </w:p>
    <w:p w14:paraId="342BA8FB" w14:textId="09FE8638" w:rsidR="00C63ADD" w:rsidRPr="00120003" w:rsidRDefault="00C63ADD" w:rsidP="00D41627">
      <w:pPr>
        <w:spacing w:after="120" w:line="360" w:lineRule="auto"/>
        <w:ind w:right="1695"/>
        <w:rPr>
          <w:rFonts w:ascii="Arial" w:hAnsi="Arial" w:cs="Arial"/>
          <w:bCs/>
          <w:lang w:val="ru-RU"/>
        </w:rPr>
      </w:pPr>
    </w:p>
    <w:p w14:paraId="046FCE71" w14:textId="504F6C16" w:rsidR="00C63ADD" w:rsidRPr="00120003" w:rsidRDefault="00C63ADD" w:rsidP="00070765">
      <w:pPr>
        <w:spacing w:after="120" w:line="360" w:lineRule="auto"/>
        <w:ind w:left="567" w:right="1695"/>
        <w:rPr>
          <w:rFonts w:ascii="Arial" w:hAnsi="Arial" w:cs="Arial"/>
          <w:bCs/>
          <w:lang w:val="ru-RU"/>
        </w:rPr>
      </w:pPr>
    </w:p>
    <w:p w14:paraId="11F27A30" w14:textId="69565ADE" w:rsidR="00C63ADD" w:rsidRPr="00120003" w:rsidRDefault="00856E38" w:rsidP="00070765">
      <w:pPr>
        <w:spacing w:after="120" w:line="360" w:lineRule="auto"/>
        <w:ind w:left="567" w:right="1695"/>
        <w:rPr>
          <w:rFonts w:ascii="Arial" w:hAnsi="Arial" w:cs="Arial"/>
          <w:bCs/>
          <w:lang w:val="ru-RU"/>
        </w:rPr>
      </w:pPr>
      <w:r w:rsidRPr="00120003">
        <w:rPr>
          <w:rFonts w:ascii="Arial" w:hAnsi="Arial" w:cs="Arial"/>
          <w:bCs/>
          <w:noProof/>
          <w:lang w:val="ru-RU"/>
        </w:rPr>
        <w:lastRenderedPageBreak/>
        <w:drawing>
          <wp:inline distT="0" distB="0" distL="0" distR="0" wp14:anchorId="30E8F20E" wp14:editId="59E494EE">
            <wp:extent cx="6120000" cy="2912400"/>
            <wp:effectExtent l="0" t="0" r="1905" b="0"/>
            <wp:docPr id="36" name="Grafik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Grafik 36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291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3087A5" w14:textId="77777777" w:rsidR="00856E38" w:rsidRPr="00120003" w:rsidRDefault="00856E38" w:rsidP="00856E38">
      <w:pPr>
        <w:spacing w:after="120" w:line="360" w:lineRule="auto"/>
        <w:ind w:left="567" w:right="1695"/>
        <w:rPr>
          <w:rFonts w:ascii="Arial" w:hAnsi="Arial" w:cs="Arial"/>
          <w:bCs/>
          <w:lang w:val="ru-RU"/>
        </w:rPr>
      </w:pPr>
      <w:r w:rsidRPr="00120003">
        <w:rPr>
          <w:rFonts w:ascii="Arial" w:hAnsi="Arial" w:cs="Arial"/>
          <w:bCs/>
          <w:lang w:val="ru-RU"/>
        </w:rPr>
        <w:t>Соединение смартфона непосредственно с машиной через Bluetooth-адаптер</w:t>
      </w:r>
    </w:p>
    <w:p w14:paraId="61AFAC8E" w14:textId="2B7B9E07" w:rsidR="004D0B51" w:rsidRPr="00120003" w:rsidRDefault="004D0B51" w:rsidP="00070765">
      <w:pPr>
        <w:spacing w:after="120" w:line="360" w:lineRule="auto"/>
        <w:ind w:left="567" w:right="1695"/>
        <w:rPr>
          <w:rFonts w:ascii="Arial" w:hAnsi="Arial" w:cs="Arial"/>
          <w:bCs/>
          <w:lang w:val="ru-RU"/>
        </w:rPr>
      </w:pPr>
    </w:p>
    <w:p w14:paraId="406A2F3C" w14:textId="44A2EF95" w:rsidR="004D0B51" w:rsidRPr="00120003" w:rsidRDefault="004D0B51" w:rsidP="00070765">
      <w:pPr>
        <w:spacing w:after="120" w:line="360" w:lineRule="auto"/>
        <w:ind w:left="567" w:right="1695"/>
        <w:rPr>
          <w:rFonts w:ascii="Arial" w:hAnsi="Arial" w:cs="Arial"/>
          <w:bCs/>
          <w:lang w:val="ru-RU"/>
        </w:rPr>
      </w:pPr>
    </w:p>
    <w:p w14:paraId="39CDF85A" w14:textId="14A621BC" w:rsidR="004D0B51" w:rsidRPr="00120003" w:rsidRDefault="004D0B51" w:rsidP="00070765">
      <w:pPr>
        <w:spacing w:after="120" w:line="360" w:lineRule="auto"/>
        <w:ind w:left="567" w:right="1695"/>
        <w:rPr>
          <w:rFonts w:ascii="Arial" w:hAnsi="Arial" w:cs="Arial"/>
          <w:bCs/>
          <w:lang w:val="ru-RU"/>
        </w:rPr>
      </w:pPr>
      <w:r w:rsidRPr="00120003">
        <w:rPr>
          <w:rFonts w:ascii="Arial" w:hAnsi="Arial" w:cs="Arial"/>
          <w:bCs/>
          <w:noProof/>
          <w:lang w:val="ru-RU"/>
        </w:rPr>
        <w:drawing>
          <wp:inline distT="0" distB="0" distL="0" distR="0" wp14:anchorId="4468EC5C" wp14:editId="05E765A6">
            <wp:extent cx="1627200" cy="2880000"/>
            <wp:effectExtent l="0" t="0" r="0" b="3175"/>
            <wp:docPr id="19" name="Grafi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Grafik 19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72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8289D9" w14:textId="77777777" w:rsidR="00856E38" w:rsidRPr="00120003" w:rsidRDefault="00856E38" w:rsidP="00856E38">
      <w:pPr>
        <w:spacing w:after="120" w:line="360" w:lineRule="auto"/>
        <w:ind w:left="567" w:right="1695"/>
        <w:rPr>
          <w:rFonts w:ascii="Arial" w:hAnsi="Arial" w:cs="Arial"/>
          <w:bCs/>
          <w:lang w:val="ru-RU"/>
        </w:rPr>
      </w:pPr>
      <w:r w:rsidRPr="00120003">
        <w:rPr>
          <w:rFonts w:ascii="Arial" w:hAnsi="Arial" w:cs="Arial"/>
          <w:bCs/>
          <w:lang w:val="ru-RU"/>
        </w:rPr>
        <w:t>Контрольный лист для ленточной обработки – важнейшая информация в поле зрения быстро, комфортно и наглядно</w:t>
      </w:r>
    </w:p>
    <w:p w14:paraId="3DD0E766" w14:textId="2EFA03A3" w:rsidR="004D0B51" w:rsidRPr="00120003" w:rsidRDefault="004D0B51" w:rsidP="00070765">
      <w:pPr>
        <w:spacing w:after="120" w:line="360" w:lineRule="auto"/>
        <w:ind w:left="567" w:right="1695"/>
        <w:rPr>
          <w:rFonts w:ascii="Arial" w:hAnsi="Arial" w:cs="Arial"/>
          <w:bCs/>
          <w:lang w:val="ru-RU"/>
        </w:rPr>
      </w:pPr>
    </w:p>
    <w:p w14:paraId="486A42A1" w14:textId="2F8B0018" w:rsidR="008C202B" w:rsidRPr="00120003" w:rsidRDefault="008C202B" w:rsidP="00070765">
      <w:pPr>
        <w:spacing w:after="120" w:line="360" w:lineRule="auto"/>
        <w:ind w:left="567" w:right="1695"/>
        <w:rPr>
          <w:rFonts w:ascii="Arial" w:hAnsi="Arial" w:cs="Arial"/>
          <w:bCs/>
          <w:lang w:val="ru-RU"/>
        </w:rPr>
      </w:pPr>
    </w:p>
    <w:p w14:paraId="028F57E3" w14:textId="3BAF5761" w:rsidR="008C202B" w:rsidRPr="00120003" w:rsidRDefault="008C202B" w:rsidP="00070765">
      <w:pPr>
        <w:spacing w:after="120" w:line="360" w:lineRule="auto"/>
        <w:ind w:left="567" w:right="1695"/>
        <w:rPr>
          <w:rFonts w:ascii="Arial" w:hAnsi="Arial" w:cs="Arial"/>
          <w:bCs/>
          <w:lang w:val="ru-RU"/>
        </w:rPr>
      </w:pPr>
      <w:r w:rsidRPr="00120003">
        <w:rPr>
          <w:rFonts w:ascii="Arial" w:hAnsi="Arial" w:cs="Arial"/>
          <w:bCs/>
          <w:noProof/>
          <w:lang w:val="ru-RU"/>
        </w:rPr>
        <w:lastRenderedPageBreak/>
        <w:drawing>
          <wp:inline distT="0" distB="0" distL="0" distR="0" wp14:anchorId="50B7F948" wp14:editId="2FACC504">
            <wp:extent cx="1396800" cy="2880000"/>
            <wp:effectExtent l="0" t="0" r="635" b="3175"/>
            <wp:docPr id="20" name="Grafi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Grafik 2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68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0D3D95" w14:textId="77777777" w:rsidR="00856E38" w:rsidRPr="00120003" w:rsidRDefault="00856E38" w:rsidP="00856E38">
      <w:pPr>
        <w:spacing w:after="120" w:line="360" w:lineRule="auto"/>
        <w:ind w:left="567" w:right="1695"/>
        <w:rPr>
          <w:rFonts w:ascii="Arial" w:hAnsi="Arial" w:cs="Arial"/>
          <w:bCs/>
          <w:lang w:val="ru-RU"/>
        </w:rPr>
      </w:pPr>
      <w:r w:rsidRPr="00120003">
        <w:rPr>
          <w:rFonts w:ascii="Arial" w:hAnsi="Arial" w:cs="Arial"/>
          <w:bCs/>
          <w:lang w:val="ru-RU"/>
        </w:rPr>
        <w:t xml:space="preserve">Ассистент заполнения с цифровым указанием уровня заполнения и прогнозируемого оставшегося времени </w:t>
      </w:r>
    </w:p>
    <w:p w14:paraId="26721506" w14:textId="019D4659" w:rsidR="008C202B" w:rsidRPr="00120003" w:rsidRDefault="008C202B" w:rsidP="008C202B">
      <w:pPr>
        <w:spacing w:after="120" w:line="360" w:lineRule="auto"/>
        <w:ind w:right="1695"/>
        <w:rPr>
          <w:rFonts w:ascii="Arial" w:hAnsi="Arial" w:cs="Arial"/>
          <w:bCs/>
          <w:lang w:val="ru-RU"/>
        </w:rPr>
      </w:pPr>
    </w:p>
    <w:p w14:paraId="09A07C88" w14:textId="77777777" w:rsidR="008C202B" w:rsidRPr="00120003" w:rsidRDefault="008C202B" w:rsidP="00070765">
      <w:pPr>
        <w:spacing w:after="120" w:line="360" w:lineRule="auto"/>
        <w:ind w:left="567" w:right="1695"/>
        <w:rPr>
          <w:rFonts w:ascii="Arial" w:hAnsi="Arial" w:cs="Arial"/>
          <w:bCs/>
          <w:lang w:val="ru-RU"/>
        </w:rPr>
      </w:pPr>
    </w:p>
    <w:p w14:paraId="3ACDC098" w14:textId="16B9562C" w:rsidR="004D0B51" w:rsidRPr="00120003" w:rsidRDefault="008C202B" w:rsidP="00070765">
      <w:pPr>
        <w:spacing w:after="120" w:line="360" w:lineRule="auto"/>
        <w:ind w:left="567" w:right="1695"/>
        <w:rPr>
          <w:rFonts w:ascii="Arial" w:hAnsi="Arial" w:cs="Arial"/>
          <w:bCs/>
          <w:lang w:val="ru-RU"/>
        </w:rPr>
      </w:pPr>
      <w:r w:rsidRPr="00120003">
        <w:rPr>
          <w:rFonts w:ascii="Arial" w:hAnsi="Arial" w:cs="Arial"/>
          <w:bCs/>
          <w:noProof/>
          <w:lang w:val="ru-RU"/>
        </w:rPr>
        <w:drawing>
          <wp:inline distT="0" distB="0" distL="0" distR="0" wp14:anchorId="5F2B86B0" wp14:editId="5FA9DFEE">
            <wp:extent cx="1396800" cy="2880000"/>
            <wp:effectExtent l="0" t="0" r="635" b="3175"/>
            <wp:docPr id="23" name="Grafik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Grafik 23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68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7D834B" w14:textId="77777777" w:rsidR="00856E38" w:rsidRPr="00120003" w:rsidRDefault="00856E38" w:rsidP="00856E38">
      <w:pPr>
        <w:spacing w:after="120" w:line="360" w:lineRule="auto"/>
        <w:ind w:left="567" w:right="1695"/>
        <w:rPr>
          <w:rFonts w:ascii="Arial" w:hAnsi="Arial" w:cs="Arial"/>
          <w:bCs/>
          <w:lang w:val="ru-RU"/>
        </w:rPr>
      </w:pPr>
      <w:r w:rsidRPr="00120003">
        <w:rPr>
          <w:rFonts w:ascii="Arial" w:hAnsi="Arial" w:cs="Arial"/>
          <w:bCs/>
          <w:lang w:val="ru-RU"/>
        </w:rPr>
        <w:t>Звуковой сигнал с вибрацией при достижении гибко устанавливаемого уровня заполнения</w:t>
      </w:r>
    </w:p>
    <w:p w14:paraId="131B4F29" w14:textId="1DBA2D0C" w:rsidR="004D0B51" w:rsidRPr="00120003" w:rsidRDefault="004D0B51" w:rsidP="00070765">
      <w:pPr>
        <w:spacing w:after="120" w:line="360" w:lineRule="auto"/>
        <w:ind w:left="567" w:right="1695"/>
        <w:rPr>
          <w:rFonts w:ascii="Arial" w:hAnsi="Arial" w:cs="Arial"/>
          <w:bCs/>
          <w:lang w:val="ru-RU"/>
        </w:rPr>
      </w:pPr>
    </w:p>
    <w:p w14:paraId="0A5ED697" w14:textId="735B1F4A" w:rsidR="008C202B" w:rsidRPr="00120003" w:rsidRDefault="008C202B" w:rsidP="00070765">
      <w:pPr>
        <w:spacing w:after="120" w:line="360" w:lineRule="auto"/>
        <w:ind w:left="567" w:right="1695"/>
        <w:rPr>
          <w:rFonts w:ascii="Arial" w:hAnsi="Arial" w:cs="Arial"/>
          <w:bCs/>
          <w:lang w:val="ru-RU"/>
        </w:rPr>
      </w:pPr>
    </w:p>
    <w:p w14:paraId="09CC622E" w14:textId="0FAEE9D1" w:rsidR="008C202B" w:rsidRPr="00120003" w:rsidRDefault="008C202B" w:rsidP="00070765">
      <w:pPr>
        <w:spacing w:after="120" w:line="360" w:lineRule="auto"/>
        <w:ind w:left="567" w:right="1695"/>
        <w:rPr>
          <w:rFonts w:ascii="Arial" w:hAnsi="Arial" w:cs="Arial"/>
          <w:bCs/>
          <w:lang w:val="ru-RU"/>
        </w:rPr>
      </w:pPr>
      <w:r w:rsidRPr="00120003">
        <w:rPr>
          <w:rFonts w:ascii="Arial" w:hAnsi="Arial" w:cs="Arial"/>
          <w:bCs/>
          <w:noProof/>
          <w:lang w:val="ru-RU"/>
        </w:rPr>
        <w:lastRenderedPageBreak/>
        <w:drawing>
          <wp:inline distT="0" distB="0" distL="0" distR="0" wp14:anchorId="6625D0BF" wp14:editId="49439663">
            <wp:extent cx="1620000" cy="2880000"/>
            <wp:effectExtent l="0" t="0" r="5715" b="3175"/>
            <wp:docPr id="24" name="Grafik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Grafik 24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20003">
        <w:rPr>
          <w:rFonts w:ascii="Arial" w:hAnsi="Arial" w:cs="Arial"/>
          <w:bCs/>
          <w:lang w:val="ru-RU"/>
        </w:rPr>
        <w:t xml:space="preserve"> </w:t>
      </w:r>
      <w:r w:rsidRPr="00120003">
        <w:rPr>
          <w:rFonts w:ascii="Arial" w:hAnsi="Arial" w:cs="Arial"/>
          <w:bCs/>
          <w:noProof/>
          <w:lang w:val="ru-RU"/>
        </w:rPr>
        <w:drawing>
          <wp:inline distT="0" distB="0" distL="0" distR="0" wp14:anchorId="444C9F2A" wp14:editId="68FB0932">
            <wp:extent cx="1620000" cy="2880000"/>
            <wp:effectExtent l="0" t="0" r="5715" b="3175"/>
            <wp:docPr id="25" name="Grafi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Grafik 25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0EAA9D" w14:textId="77777777" w:rsidR="00856E38" w:rsidRPr="00120003" w:rsidRDefault="00856E38" w:rsidP="00856E38">
      <w:pPr>
        <w:spacing w:after="120" w:line="360" w:lineRule="auto"/>
        <w:ind w:left="567" w:right="1695"/>
        <w:rPr>
          <w:rFonts w:ascii="Arial" w:hAnsi="Arial" w:cs="Arial"/>
          <w:bCs/>
          <w:lang w:val="ru-RU"/>
        </w:rPr>
      </w:pPr>
      <w:r w:rsidRPr="00120003">
        <w:rPr>
          <w:rFonts w:ascii="Arial" w:hAnsi="Arial" w:cs="Arial"/>
          <w:bCs/>
          <w:lang w:val="ru-RU"/>
        </w:rPr>
        <w:t>Прогресс заполнения отображается на мониторе</w:t>
      </w:r>
    </w:p>
    <w:p w14:paraId="53E44B84" w14:textId="40ED3D17" w:rsidR="00C63ADD" w:rsidRPr="00120003" w:rsidRDefault="00C63ADD" w:rsidP="00070765">
      <w:pPr>
        <w:spacing w:after="120" w:line="360" w:lineRule="auto"/>
        <w:ind w:left="567" w:right="1695"/>
        <w:rPr>
          <w:rFonts w:ascii="Arial" w:hAnsi="Arial" w:cs="Arial"/>
          <w:bCs/>
          <w:lang w:val="ru-RU"/>
        </w:rPr>
      </w:pPr>
    </w:p>
    <w:p w14:paraId="684D6F20" w14:textId="7DACFB4F" w:rsidR="008C202B" w:rsidRPr="00120003" w:rsidRDefault="008C202B" w:rsidP="00070765">
      <w:pPr>
        <w:spacing w:after="120" w:line="360" w:lineRule="auto"/>
        <w:ind w:left="567" w:right="1695"/>
        <w:rPr>
          <w:rFonts w:ascii="Arial" w:hAnsi="Arial" w:cs="Arial"/>
          <w:bCs/>
          <w:lang w:val="ru-RU"/>
        </w:rPr>
      </w:pPr>
    </w:p>
    <w:p w14:paraId="7031F9FC" w14:textId="6E6CF26C" w:rsidR="008C202B" w:rsidRPr="00120003" w:rsidRDefault="008C202B" w:rsidP="00070765">
      <w:pPr>
        <w:spacing w:after="120" w:line="360" w:lineRule="auto"/>
        <w:ind w:left="567" w:right="1695"/>
        <w:rPr>
          <w:rFonts w:ascii="Arial" w:hAnsi="Arial" w:cs="Arial"/>
          <w:bCs/>
          <w:lang w:val="ru-RU"/>
        </w:rPr>
      </w:pPr>
      <w:r w:rsidRPr="00120003">
        <w:rPr>
          <w:rFonts w:ascii="Arial" w:hAnsi="Arial" w:cs="Arial"/>
          <w:bCs/>
          <w:noProof/>
          <w:lang w:val="ru-RU"/>
        </w:rPr>
        <w:drawing>
          <wp:inline distT="0" distB="0" distL="0" distR="0" wp14:anchorId="649D1A2F" wp14:editId="763A361F">
            <wp:extent cx="5108400" cy="2880000"/>
            <wp:effectExtent l="0" t="0" r="0" b="3175"/>
            <wp:docPr id="26" name="Grafik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Grafik 26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084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D028E3" w14:textId="77777777" w:rsidR="00856E38" w:rsidRPr="00120003" w:rsidRDefault="00856E38" w:rsidP="00856E38">
      <w:pPr>
        <w:spacing w:after="120" w:line="360" w:lineRule="auto"/>
        <w:ind w:left="567" w:right="1695"/>
        <w:rPr>
          <w:rFonts w:ascii="Arial" w:hAnsi="Arial" w:cs="Arial"/>
          <w:bCs/>
          <w:lang w:val="ru-RU"/>
        </w:rPr>
      </w:pPr>
      <w:r w:rsidRPr="00120003">
        <w:rPr>
          <w:rFonts w:ascii="Arial" w:hAnsi="Arial" w:cs="Arial"/>
          <w:bCs/>
          <w:lang w:val="ru-RU"/>
        </w:rPr>
        <w:t xml:space="preserve">С функцией дистанционного управления форсунками можно легко и комфортно контролировать работу форсунок непосредственно на штанге. Режим автоматического расхода секций можно запустить через приложение </w:t>
      </w:r>
      <w:proofErr w:type="spellStart"/>
      <w:r w:rsidRPr="00120003">
        <w:rPr>
          <w:rFonts w:ascii="Arial" w:hAnsi="Arial" w:cs="Arial"/>
          <w:bCs/>
          <w:lang w:val="ru-RU"/>
        </w:rPr>
        <w:t>mySprayer</w:t>
      </w:r>
      <w:proofErr w:type="spellEnd"/>
      <w:r w:rsidRPr="00120003">
        <w:rPr>
          <w:rFonts w:ascii="Arial" w:hAnsi="Arial" w:cs="Arial"/>
          <w:bCs/>
          <w:lang w:val="ru-RU"/>
        </w:rPr>
        <w:t>.</w:t>
      </w:r>
    </w:p>
    <w:p w14:paraId="4813F5B4" w14:textId="50877E75" w:rsidR="008C202B" w:rsidRPr="00120003" w:rsidRDefault="008C202B" w:rsidP="00070765">
      <w:pPr>
        <w:spacing w:after="120" w:line="360" w:lineRule="auto"/>
        <w:ind w:left="567" w:right="1695"/>
        <w:rPr>
          <w:rFonts w:ascii="Arial" w:hAnsi="Arial" w:cs="Arial"/>
          <w:bCs/>
          <w:lang w:val="ru-RU"/>
        </w:rPr>
      </w:pPr>
    </w:p>
    <w:p w14:paraId="790B372D" w14:textId="3E50B009" w:rsidR="008C202B" w:rsidRPr="00120003" w:rsidRDefault="008C202B" w:rsidP="00070765">
      <w:pPr>
        <w:spacing w:after="120" w:line="360" w:lineRule="auto"/>
        <w:ind w:left="567" w:right="1695"/>
        <w:rPr>
          <w:rFonts w:ascii="Arial" w:hAnsi="Arial" w:cs="Arial"/>
          <w:bCs/>
          <w:lang w:val="ru-RU"/>
        </w:rPr>
      </w:pPr>
    </w:p>
    <w:p w14:paraId="387E1852" w14:textId="1754BA09" w:rsidR="008C202B" w:rsidRPr="00120003" w:rsidRDefault="008D5AE1" w:rsidP="00070765">
      <w:pPr>
        <w:spacing w:after="120" w:line="360" w:lineRule="auto"/>
        <w:ind w:left="567" w:right="1695"/>
        <w:rPr>
          <w:rFonts w:ascii="Arial" w:hAnsi="Arial" w:cs="Arial"/>
          <w:bCs/>
          <w:lang w:val="ru-RU"/>
        </w:rPr>
      </w:pPr>
      <w:r w:rsidRPr="00120003">
        <w:rPr>
          <w:rFonts w:ascii="Arial" w:hAnsi="Arial" w:cs="Arial"/>
          <w:bCs/>
          <w:noProof/>
          <w:lang w:val="ru-RU"/>
        </w:rPr>
        <w:drawing>
          <wp:inline distT="0" distB="0" distL="0" distR="0" wp14:anchorId="2871A08C" wp14:editId="7EFF1232">
            <wp:extent cx="1573200" cy="2880000"/>
            <wp:effectExtent l="0" t="0" r="1905" b="3175"/>
            <wp:docPr id="27" name="Grafik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Grafik 27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32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4096FA" w14:textId="77777777" w:rsidR="00C65658" w:rsidRPr="00120003" w:rsidRDefault="00C65658" w:rsidP="00C65658">
      <w:pPr>
        <w:spacing w:after="120" w:line="360" w:lineRule="auto"/>
        <w:ind w:left="567" w:right="1695"/>
        <w:rPr>
          <w:rFonts w:ascii="Arial" w:hAnsi="Arial" w:cs="Arial"/>
          <w:bCs/>
          <w:lang w:val="ru-RU"/>
        </w:rPr>
      </w:pPr>
      <w:r w:rsidRPr="00120003">
        <w:rPr>
          <w:rFonts w:ascii="Arial" w:hAnsi="Arial" w:cs="Arial"/>
          <w:bCs/>
          <w:lang w:val="ru-RU"/>
        </w:rPr>
        <w:t>Ассистент очистки позволяет вручную управлять отдельными шагами очистки и обеспечивает оптимальный результат</w:t>
      </w:r>
    </w:p>
    <w:p w14:paraId="024BB783" w14:textId="26A1BBEB" w:rsidR="008C202B" w:rsidRPr="00120003" w:rsidRDefault="008C202B" w:rsidP="00070765">
      <w:pPr>
        <w:spacing w:after="120" w:line="360" w:lineRule="auto"/>
        <w:ind w:left="567" w:right="1695"/>
        <w:rPr>
          <w:rFonts w:ascii="Arial" w:hAnsi="Arial" w:cs="Arial"/>
          <w:bCs/>
          <w:lang w:val="ru-RU"/>
        </w:rPr>
      </w:pPr>
    </w:p>
    <w:p w14:paraId="25B2EE61" w14:textId="5C6FC811" w:rsidR="008D5AE1" w:rsidRPr="00120003" w:rsidRDefault="008D5AE1" w:rsidP="00070765">
      <w:pPr>
        <w:spacing w:after="120" w:line="360" w:lineRule="auto"/>
        <w:ind w:left="567" w:right="1695"/>
        <w:rPr>
          <w:rFonts w:ascii="Arial" w:hAnsi="Arial" w:cs="Arial"/>
          <w:bCs/>
          <w:lang w:val="ru-RU"/>
        </w:rPr>
      </w:pPr>
    </w:p>
    <w:p w14:paraId="475B234B" w14:textId="013D48C3" w:rsidR="008D5AE1" w:rsidRPr="00120003" w:rsidRDefault="008D5AE1" w:rsidP="00070765">
      <w:pPr>
        <w:spacing w:after="120" w:line="360" w:lineRule="auto"/>
        <w:ind w:left="567" w:right="1695"/>
        <w:rPr>
          <w:rFonts w:ascii="Arial" w:hAnsi="Arial" w:cs="Arial"/>
          <w:bCs/>
          <w:lang w:val="ru-RU"/>
        </w:rPr>
      </w:pPr>
      <w:r w:rsidRPr="00120003">
        <w:rPr>
          <w:rFonts w:ascii="Arial" w:hAnsi="Arial" w:cs="Arial"/>
          <w:bCs/>
          <w:noProof/>
          <w:lang w:val="ru-RU"/>
        </w:rPr>
        <w:drawing>
          <wp:inline distT="0" distB="0" distL="0" distR="0" wp14:anchorId="271D1824" wp14:editId="064E1FAD">
            <wp:extent cx="1573200" cy="2880000"/>
            <wp:effectExtent l="0" t="0" r="1905" b="3175"/>
            <wp:docPr id="28" name="Grafik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Grafik 28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32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B607A2" w14:textId="77777777" w:rsidR="00C65658" w:rsidRPr="00120003" w:rsidRDefault="00C65658" w:rsidP="00C65658">
      <w:pPr>
        <w:spacing w:after="120" w:line="360" w:lineRule="auto"/>
        <w:ind w:left="567" w:right="1695"/>
        <w:rPr>
          <w:rFonts w:ascii="Arial" w:hAnsi="Arial" w:cs="Arial"/>
          <w:bCs/>
          <w:lang w:val="ru-RU"/>
        </w:rPr>
      </w:pPr>
      <w:r w:rsidRPr="00120003">
        <w:rPr>
          <w:rFonts w:ascii="Arial" w:hAnsi="Arial" w:cs="Arial"/>
          <w:bCs/>
          <w:lang w:val="ru-RU"/>
        </w:rPr>
        <w:t>Ассистент подготовки к зиме предоставляет перед стартом необходимую информацию об объёме работ для защиты от морозов</w:t>
      </w:r>
    </w:p>
    <w:p w14:paraId="3B3F8B26" w14:textId="77777777" w:rsidR="00D41627" w:rsidRPr="00120003" w:rsidRDefault="00D41627" w:rsidP="00856E38">
      <w:pPr>
        <w:spacing w:after="120" w:line="360" w:lineRule="auto"/>
        <w:ind w:right="1695"/>
        <w:rPr>
          <w:rFonts w:ascii="Arial" w:hAnsi="Arial" w:cs="Arial"/>
          <w:bCs/>
          <w:lang w:val="ru-RU"/>
        </w:rPr>
      </w:pPr>
    </w:p>
    <w:p w14:paraId="39A86660" w14:textId="77777777" w:rsidR="009C3530" w:rsidRPr="00120003" w:rsidRDefault="009C3530" w:rsidP="009C3530">
      <w:pPr>
        <w:tabs>
          <w:tab w:val="left" w:pos="3550"/>
        </w:tabs>
        <w:spacing w:line="360" w:lineRule="auto"/>
        <w:ind w:left="567" w:right="1128"/>
        <w:rPr>
          <w:rFonts w:ascii="Arial" w:hAnsi="Arial"/>
          <w:color w:val="808080" w:themeColor="background1" w:themeShade="80"/>
          <w:sz w:val="20"/>
          <w:lang w:val="ru-RU"/>
        </w:rPr>
      </w:pPr>
      <w:r w:rsidRPr="00120003">
        <w:rPr>
          <w:rFonts w:ascii="Arial" w:hAnsi="Arial"/>
          <w:color w:val="808080" w:themeColor="background1" w:themeShade="80"/>
          <w:sz w:val="20"/>
          <w:lang w:val="ru-RU"/>
        </w:rPr>
        <w:lastRenderedPageBreak/>
        <w:t>Иллюстрации, содержание и данные о технических характеристиках без обязательств и могут отличаться в зависимости от оснащения! Следует соблюдать действующие положения местных правил дорожного движения, возможно, потребуется получение специального разрешения. Следует уточнить допустимую нагрузку на ось и общий вес трактора. Не все возможности комбинирования можно реализовать с тракторами любых производителей.</w:t>
      </w:r>
    </w:p>
    <w:p w14:paraId="0C6C5056" w14:textId="77777777" w:rsidR="009C3530" w:rsidRPr="00120003" w:rsidRDefault="009C3530" w:rsidP="009C3530">
      <w:pPr>
        <w:tabs>
          <w:tab w:val="left" w:pos="3550"/>
        </w:tabs>
        <w:spacing w:line="360" w:lineRule="auto"/>
        <w:ind w:left="567" w:right="1128"/>
        <w:rPr>
          <w:rFonts w:ascii="Arial" w:hAnsi="Arial"/>
          <w:b/>
          <w:color w:val="808080" w:themeColor="background1" w:themeShade="80"/>
          <w:sz w:val="20"/>
          <w:lang w:val="ru-RU"/>
        </w:rPr>
      </w:pPr>
    </w:p>
    <w:p w14:paraId="3252B674" w14:textId="77777777" w:rsidR="009C3530" w:rsidRPr="00120003" w:rsidRDefault="009C3530" w:rsidP="009C3530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  <w:lang w:val="ru-RU"/>
        </w:rPr>
      </w:pPr>
      <w:r w:rsidRPr="00120003">
        <w:rPr>
          <w:rFonts w:ascii="Arial" w:hAnsi="Arial"/>
          <w:b/>
          <w:color w:val="808080" w:themeColor="background1" w:themeShade="80"/>
          <w:sz w:val="20"/>
          <w:lang w:val="ru-RU"/>
        </w:rPr>
        <w:t>Об AMAZONE</w:t>
      </w:r>
    </w:p>
    <w:p w14:paraId="2A2E575C" w14:textId="77777777" w:rsidR="009C3530" w:rsidRPr="00120003" w:rsidRDefault="009C3530" w:rsidP="009C3530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  <w:lang w:val="ru-RU"/>
        </w:rPr>
      </w:pPr>
      <w:r w:rsidRPr="00120003">
        <w:rPr>
          <w:rFonts w:ascii="Arial" w:hAnsi="Arial"/>
          <w:color w:val="808080" w:themeColor="background1" w:themeShade="80"/>
          <w:sz w:val="20"/>
          <w:lang w:val="ru-RU"/>
        </w:rPr>
        <w:t xml:space="preserve">Компания AMAZONEN-WERKE H. </w:t>
      </w:r>
      <w:proofErr w:type="spellStart"/>
      <w:r w:rsidRPr="00120003">
        <w:rPr>
          <w:rFonts w:ascii="Arial" w:hAnsi="Arial"/>
          <w:color w:val="808080" w:themeColor="background1" w:themeShade="80"/>
          <w:sz w:val="20"/>
          <w:lang w:val="ru-RU"/>
        </w:rPr>
        <w:t>Dreyer</w:t>
      </w:r>
      <w:proofErr w:type="spellEnd"/>
      <w:r w:rsidRPr="00120003">
        <w:rPr>
          <w:rFonts w:ascii="Arial" w:hAnsi="Arial"/>
          <w:color w:val="808080" w:themeColor="background1" w:themeShade="80"/>
          <w:sz w:val="20"/>
          <w:lang w:val="ru-RU"/>
        </w:rPr>
        <w:t xml:space="preserve"> SE &amp; Co. KG с головным офисом в 49205 </w:t>
      </w:r>
      <w:proofErr w:type="spellStart"/>
      <w:r w:rsidRPr="00120003">
        <w:rPr>
          <w:rFonts w:ascii="Arial" w:hAnsi="Arial"/>
          <w:color w:val="808080" w:themeColor="background1" w:themeShade="80"/>
          <w:sz w:val="20"/>
          <w:lang w:val="ru-RU"/>
        </w:rPr>
        <w:t>Хасберген-Гасте</w:t>
      </w:r>
      <w:proofErr w:type="spellEnd"/>
      <w:r w:rsidRPr="00120003">
        <w:rPr>
          <w:rFonts w:ascii="Arial" w:hAnsi="Arial"/>
          <w:color w:val="808080" w:themeColor="background1" w:themeShade="80"/>
          <w:sz w:val="20"/>
          <w:lang w:val="ru-RU"/>
        </w:rPr>
        <w:t xml:space="preserve"> специализируется на изготовлении сельскохозяйственной и коммунальной техники. Управляемое собственниками предприятие ведет свою деятельность на девяти различных производственных площадках с общим количеством сотрудников около 2.000 человек. Продуктовая линейка включает почвообрабатывающие орудия, сеялки, распределители удобрений и орудия для защиты растений. С 2019 года компания SCHMOTZER </w:t>
      </w:r>
      <w:proofErr w:type="spellStart"/>
      <w:r w:rsidRPr="00120003">
        <w:rPr>
          <w:rFonts w:ascii="Arial" w:hAnsi="Arial"/>
          <w:color w:val="808080" w:themeColor="background1" w:themeShade="80"/>
          <w:sz w:val="20"/>
          <w:lang w:val="ru-RU"/>
        </w:rPr>
        <w:t>Hacktechnik</w:t>
      </w:r>
      <w:proofErr w:type="spellEnd"/>
      <w:r w:rsidRPr="00120003">
        <w:rPr>
          <w:rFonts w:ascii="Arial" w:hAnsi="Arial"/>
          <w:color w:val="808080" w:themeColor="background1" w:themeShade="80"/>
          <w:sz w:val="20"/>
          <w:lang w:val="ru-RU"/>
        </w:rPr>
        <w:t xml:space="preserve"> входит в группу AMAZONE. На базе данных ключевых компетенций AMAZONE сегодня является специалистом по "интеллектуальному растениеводству" в области сельского хозяйства. Дополнительная информация: </w:t>
      </w:r>
      <w:hyperlink r:id="rId18" w:history="1">
        <w:r w:rsidRPr="00120003">
          <w:rPr>
            <w:rStyle w:val="Hyperlink"/>
            <w:rFonts w:ascii="Arial" w:hAnsi="Arial"/>
            <w:sz w:val="20"/>
            <w:lang w:val="ru-RU"/>
          </w:rPr>
          <w:t>www.amazone.ru</w:t>
        </w:r>
      </w:hyperlink>
    </w:p>
    <w:p w14:paraId="4EDA2862" w14:textId="6B90A6A5" w:rsidR="009C3530" w:rsidRPr="00120003" w:rsidRDefault="009C3530" w:rsidP="00120003">
      <w:pPr>
        <w:tabs>
          <w:tab w:val="left" w:pos="4108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  <w:lang w:val="ru-RU"/>
        </w:rPr>
      </w:pPr>
      <w:r w:rsidRPr="00120003">
        <w:rPr>
          <w:noProof/>
          <w:color w:val="0563C1"/>
          <w:lang w:val="ru-RU"/>
        </w:rPr>
        <w:drawing>
          <wp:inline distT="0" distB="0" distL="0" distR="0" wp14:anchorId="224C07C7" wp14:editId="59D31E68">
            <wp:extent cx="241300" cy="241300"/>
            <wp:effectExtent l="0" t="0" r="6350" b="6350"/>
            <wp:docPr id="13" name="Grafik 13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0003">
        <w:rPr>
          <w:lang w:val="ru-RU"/>
        </w:rPr>
        <w:t> </w:t>
      </w:r>
      <w:r w:rsidRPr="00120003">
        <w:rPr>
          <w:noProof/>
          <w:color w:val="0563C1"/>
          <w:lang w:val="ru-RU"/>
        </w:rPr>
        <w:drawing>
          <wp:inline distT="0" distB="0" distL="0" distR="0" wp14:anchorId="13424FB4" wp14:editId="71F870A6">
            <wp:extent cx="241300" cy="241300"/>
            <wp:effectExtent l="0" t="0" r="6350" b="6350"/>
            <wp:docPr id="12" name="Grafik 12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0003">
        <w:rPr>
          <w:lang w:val="ru-RU"/>
        </w:rPr>
        <w:t> </w:t>
      </w:r>
      <w:r w:rsidRPr="00120003">
        <w:rPr>
          <w:noProof/>
          <w:color w:val="0563C1"/>
          <w:lang w:val="ru-RU"/>
        </w:rPr>
        <w:drawing>
          <wp:inline distT="0" distB="0" distL="0" distR="0" wp14:anchorId="63067C59" wp14:editId="0ADD5FD7">
            <wp:extent cx="241300" cy="241300"/>
            <wp:effectExtent l="0" t="0" r="6350" b="6350"/>
            <wp:docPr id="11" name="Grafik 11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0003">
        <w:rPr>
          <w:lang w:val="ru-RU"/>
        </w:rPr>
        <w:t> </w:t>
      </w:r>
      <w:r w:rsidRPr="00120003">
        <w:rPr>
          <w:noProof/>
          <w:color w:val="0563C1"/>
          <w:lang w:val="ru-RU"/>
        </w:rPr>
        <w:drawing>
          <wp:inline distT="0" distB="0" distL="0" distR="0" wp14:anchorId="69B27818" wp14:editId="7EB62B5F">
            <wp:extent cx="241300" cy="241300"/>
            <wp:effectExtent l="0" t="0" r="6350" b="6350"/>
            <wp:docPr id="7" name="Grafik 7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r:link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0003">
        <w:rPr>
          <w:lang w:val="ru-RU"/>
        </w:rPr>
        <w:t> </w:t>
      </w:r>
      <w:r w:rsidRPr="00120003">
        <w:rPr>
          <w:noProof/>
          <w:color w:val="0563C1"/>
          <w:lang w:val="ru-RU"/>
        </w:rPr>
        <w:drawing>
          <wp:inline distT="0" distB="0" distL="0" distR="0" wp14:anchorId="2DAAE8FA" wp14:editId="10B89644">
            <wp:extent cx="241300" cy="241300"/>
            <wp:effectExtent l="0" t="0" r="6350" b="6350"/>
            <wp:docPr id="29" name="Grafik 29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r:link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0003">
        <w:rPr>
          <w:lang w:val="ru-RU"/>
        </w:rPr>
        <w:t> </w:t>
      </w:r>
      <w:r w:rsidR="00120003" w:rsidRPr="00120003">
        <w:rPr>
          <w:lang w:val="ru-RU"/>
        </w:rPr>
        <w:tab/>
      </w:r>
    </w:p>
    <w:p w14:paraId="252D2E94" w14:textId="73C3CD61" w:rsidR="00A46482" w:rsidRPr="00120003" w:rsidRDefault="00A46482" w:rsidP="00D41627">
      <w:pPr>
        <w:rPr>
          <w:rFonts w:ascii="Arial" w:hAnsi="Arial" w:cs="Arial"/>
          <w:bCs/>
          <w:color w:val="808080" w:themeColor="background1" w:themeShade="80"/>
          <w:sz w:val="20"/>
          <w:szCs w:val="20"/>
          <w:lang w:val="ru-RU"/>
        </w:rPr>
      </w:pPr>
    </w:p>
    <w:sectPr w:rsidR="00A46482" w:rsidRPr="00120003" w:rsidSect="007D56A1">
      <w:headerReference w:type="default" r:id="rId34"/>
      <w:footerReference w:type="default" r:id="rId35"/>
      <w:pgSz w:w="11901" w:h="16840" w:code="9"/>
      <w:pgMar w:top="1418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1FBBF" w14:textId="77777777" w:rsidR="0073384E" w:rsidRDefault="0073384E">
      <w:r>
        <w:separator/>
      </w:r>
    </w:p>
  </w:endnote>
  <w:endnote w:type="continuationSeparator" w:id="0">
    <w:p w14:paraId="2DF54477" w14:textId="77777777" w:rsidR="0073384E" w:rsidRDefault="00733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Times-Roman">
    <w:altName w:val="Times New Roman"/>
    <w:panose1 w:val="00000500000000020000"/>
    <w:charset w:val="4D"/>
    <w:family w:val="auto"/>
    <w:notTrueType/>
    <w:pitch w:val="default"/>
    <w:sig w:usb0="03000000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A60ED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23A5323" wp14:editId="2294562F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079B619" w14:textId="77777777" w:rsidR="00120003" w:rsidRPr="00966A8E" w:rsidRDefault="00120003" w:rsidP="00120003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  <w:lang w:val="ru-RU"/>
                            </w:rPr>
                          </w:pPr>
                          <w:r w:rsidRPr="00966A8E">
                            <w:rPr>
                              <w:rFonts w:ascii="Arial" w:hAnsi="Arial"/>
                              <w:sz w:val="20"/>
                              <w:lang w:val="ru-RU"/>
                            </w:rPr>
                            <w:t xml:space="preserve">Страница </w:t>
                          </w:r>
                          <w:r w:rsidRPr="00966A8E">
                            <w:rPr>
                              <w:rFonts w:ascii="Arial" w:hAnsi="Arial"/>
                              <w:sz w:val="20"/>
                              <w:lang w:val="ru-RU"/>
                            </w:rPr>
                            <w:fldChar w:fldCharType="begin"/>
                          </w:r>
                          <w:r w:rsidRPr="00966A8E">
                            <w:rPr>
                              <w:rFonts w:ascii="Arial" w:hAnsi="Arial"/>
                              <w:sz w:val="20"/>
                              <w:lang w:val="ru-RU"/>
                            </w:rPr>
                            <w:instrText xml:space="preserve"> PAGE </w:instrText>
                          </w:r>
                          <w:r w:rsidRPr="00966A8E">
                            <w:rPr>
                              <w:rFonts w:ascii="Arial" w:hAnsi="Arial"/>
                              <w:sz w:val="20"/>
                              <w:lang w:val="ru-RU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sz w:val="20"/>
                              <w:lang w:val="ru-RU"/>
                            </w:rPr>
                            <w:t>1</w:t>
                          </w:r>
                          <w:r w:rsidRPr="00966A8E">
                            <w:rPr>
                              <w:rFonts w:ascii="Arial" w:hAnsi="Arial"/>
                              <w:sz w:val="20"/>
                              <w:lang w:val="ru-RU"/>
                            </w:rPr>
                            <w:fldChar w:fldCharType="end"/>
                          </w:r>
                          <w:r w:rsidRPr="00966A8E">
                            <w:rPr>
                              <w:rFonts w:ascii="Arial" w:hAnsi="Arial"/>
                              <w:sz w:val="20"/>
                              <w:lang w:val="ru-RU"/>
                            </w:rPr>
                            <w:t xml:space="preserve"> из </w:t>
                          </w:r>
                          <w:r w:rsidRPr="00966A8E">
                            <w:rPr>
                              <w:rFonts w:ascii="Arial" w:hAnsi="Arial"/>
                              <w:sz w:val="20"/>
                              <w:lang w:val="ru-RU"/>
                            </w:rPr>
                            <w:fldChar w:fldCharType="begin"/>
                          </w:r>
                          <w:r w:rsidRPr="00966A8E">
                            <w:rPr>
                              <w:rFonts w:ascii="Arial" w:hAnsi="Arial"/>
                              <w:sz w:val="20"/>
                              <w:lang w:val="ru-RU"/>
                            </w:rPr>
                            <w:instrText xml:space="preserve"> NUMPAGES </w:instrText>
                          </w:r>
                          <w:r w:rsidRPr="00966A8E">
                            <w:rPr>
                              <w:rFonts w:ascii="Arial" w:hAnsi="Arial"/>
                              <w:sz w:val="20"/>
                              <w:lang w:val="ru-RU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sz w:val="20"/>
                              <w:lang w:val="ru-RU"/>
                            </w:rPr>
                            <w:t>11</w:t>
                          </w:r>
                          <w:r w:rsidRPr="00966A8E">
                            <w:rPr>
                              <w:rFonts w:ascii="Arial" w:hAnsi="Arial"/>
                              <w:sz w:val="20"/>
                              <w:lang w:val="ru-RU"/>
                            </w:rPr>
                            <w:fldChar w:fldCharType="end"/>
                          </w:r>
                        </w:p>
                        <w:p w14:paraId="284B9821" w14:textId="77777777" w:rsidR="00120003" w:rsidRPr="00966A8E" w:rsidRDefault="00120003" w:rsidP="00120003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  <w:lang w:val="ru-RU"/>
                            </w:rPr>
                          </w:pPr>
                        </w:p>
                        <w:p w14:paraId="0F7BE6E8" w14:textId="5BDB8B3E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3A5323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" filled="f" fillcolor="#006e31" stroked="f">
              <v:textbox inset="0,.5mm,0,0">
                <w:txbxContent>
                  <w:p w14:paraId="1079B619" w14:textId="77777777" w:rsidR="00120003" w:rsidRPr="00966A8E" w:rsidRDefault="00120003" w:rsidP="00120003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  <w:lang w:val="ru-RU"/>
                      </w:rPr>
                    </w:pPr>
                    <w:r w:rsidRPr="00966A8E">
                      <w:rPr>
                        <w:rFonts w:ascii="Arial" w:hAnsi="Arial"/>
                        <w:sz w:val="20"/>
                        <w:lang w:val="ru-RU"/>
                      </w:rPr>
                      <w:t xml:space="preserve">Страница </w:t>
                    </w:r>
                    <w:r w:rsidRPr="00966A8E">
                      <w:rPr>
                        <w:rFonts w:ascii="Arial" w:hAnsi="Arial"/>
                        <w:sz w:val="20"/>
                        <w:lang w:val="ru-RU"/>
                      </w:rPr>
                      <w:fldChar w:fldCharType="begin"/>
                    </w:r>
                    <w:r w:rsidRPr="00966A8E">
                      <w:rPr>
                        <w:rFonts w:ascii="Arial" w:hAnsi="Arial"/>
                        <w:sz w:val="20"/>
                        <w:lang w:val="ru-RU"/>
                      </w:rPr>
                      <w:instrText xml:space="preserve"> PAGE </w:instrText>
                    </w:r>
                    <w:r w:rsidRPr="00966A8E">
                      <w:rPr>
                        <w:rFonts w:ascii="Arial" w:hAnsi="Arial"/>
                        <w:sz w:val="20"/>
                        <w:lang w:val="ru-RU"/>
                      </w:rPr>
                      <w:fldChar w:fldCharType="separate"/>
                    </w:r>
                    <w:r>
                      <w:rPr>
                        <w:rFonts w:ascii="Arial" w:hAnsi="Arial"/>
                        <w:sz w:val="20"/>
                        <w:lang w:val="ru-RU"/>
                      </w:rPr>
                      <w:t>1</w:t>
                    </w:r>
                    <w:r w:rsidRPr="00966A8E">
                      <w:rPr>
                        <w:rFonts w:ascii="Arial" w:hAnsi="Arial"/>
                        <w:sz w:val="20"/>
                        <w:lang w:val="ru-RU"/>
                      </w:rPr>
                      <w:fldChar w:fldCharType="end"/>
                    </w:r>
                    <w:r w:rsidRPr="00966A8E">
                      <w:rPr>
                        <w:rFonts w:ascii="Arial" w:hAnsi="Arial"/>
                        <w:sz w:val="20"/>
                        <w:lang w:val="ru-RU"/>
                      </w:rPr>
                      <w:t xml:space="preserve"> из </w:t>
                    </w:r>
                    <w:r w:rsidRPr="00966A8E">
                      <w:rPr>
                        <w:rFonts w:ascii="Arial" w:hAnsi="Arial"/>
                        <w:sz w:val="20"/>
                        <w:lang w:val="ru-RU"/>
                      </w:rPr>
                      <w:fldChar w:fldCharType="begin"/>
                    </w:r>
                    <w:r w:rsidRPr="00966A8E">
                      <w:rPr>
                        <w:rFonts w:ascii="Arial" w:hAnsi="Arial"/>
                        <w:sz w:val="20"/>
                        <w:lang w:val="ru-RU"/>
                      </w:rPr>
                      <w:instrText xml:space="preserve"> NUMPAGES </w:instrText>
                    </w:r>
                    <w:r w:rsidRPr="00966A8E">
                      <w:rPr>
                        <w:rFonts w:ascii="Arial" w:hAnsi="Arial"/>
                        <w:sz w:val="20"/>
                        <w:lang w:val="ru-RU"/>
                      </w:rPr>
                      <w:fldChar w:fldCharType="separate"/>
                    </w:r>
                    <w:r>
                      <w:rPr>
                        <w:rFonts w:ascii="Arial" w:hAnsi="Arial"/>
                        <w:sz w:val="20"/>
                        <w:lang w:val="ru-RU"/>
                      </w:rPr>
                      <w:t>11</w:t>
                    </w:r>
                    <w:r w:rsidRPr="00966A8E">
                      <w:rPr>
                        <w:rFonts w:ascii="Arial" w:hAnsi="Arial"/>
                        <w:sz w:val="20"/>
                        <w:lang w:val="ru-RU"/>
                      </w:rPr>
                      <w:fldChar w:fldCharType="end"/>
                    </w:r>
                  </w:p>
                  <w:p w14:paraId="284B9821" w14:textId="77777777" w:rsidR="00120003" w:rsidRPr="00966A8E" w:rsidRDefault="00120003" w:rsidP="00120003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  <w:lang w:val="ru-RU"/>
                      </w:rPr>
                    </w:pPr>
                  </w:p>
                  <w:p w14:paraId="0F7BE6E8" w14:textId="5BDB8B3E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2FBB1534" wp14:editId="37293459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8CAE80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42CA069C" wp14:editId="5B6C6510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639B51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686E0135" wp14:editId="5F314BC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7D582CCF" w14:textId="77777777" w:rsidR="00856E38" w:rsidRPr="00120003" w:rsidRDefault="00856E38" w:rsidP="00856E38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  <w:lang w:val="ru-RU"/>
                            </w:rPr>
                          </w:pPr>
                          <w:r w:rsidRPr="00120003">
                            <w:rPr>
                              <w:rFonts w:ascii="Arial" w:hAnsi="Arial"/>
                              <w:sz w:val="20"/>
                              <w:lang w:val="ru-RU"/>
                            </w:rPr>
                            <w:t xml:space="preserve">AMAZONEN-WERKE H. DREYER SE &amp; Co. KG ∙ </w:t>
                          </w:r>
                          <w:proofErr w:type="spellStart"/>
                          <w:r w:rsidRPr="00120003">
                            <w:rPr>
                              <w:rFonts w:ascii="Arial" w:hAnsi="Arial"/>
                              <w:sz w:val="20"/>
                              <w:lang w:val="ru-RU"/>
                            </w:rPr>
                            <w:t>Am</w:t>
                          </w:r>
                          <w:proofErr w:type="spellEnd"/>
                          <w:r w:rsidRPr="00120003">
                            <w:rPr>
                              <w:rFonts w:ascii="Arial" w:hAnsi="Arial"/>
                              <w:sz w:val="20"/>
                              <w:lang w:val="ru-RU"/>
                            </w:rPr>
                            <w:t xml:space="preserve"> </w:t>
                          </w:r>
                          <w:proofErr w:type="spellStart"/>
                          <w:r w:rsidRPr="00120003">
                            <w:rPr>
                              <w:rFonts w:ascii="Arial" w:hAnsi="Arial"/>
                              <w:sz w:val="20"/>
                              <w:lang w:val="ru-RU"/>
                            </w:rPr>
                            <w:t>Amazonenwerk</w:t>
                          </w:r>
                          <w:proofErr w:type="spellEnd"/>
                          <w:r w:rsidRPr="00120003">
                            <w:rPr>
                              <w:rFonts w:ascii="Arial" w:hAnsi="Arial"/>
                              <w:sz w:val="20"/>
                              <w:lang w:val="ru-RU"/>
                            </w:rPr>
                            <w:t xml:space="preserve"> 9–13 ∙ D-49205 </w:t>
                          </w:r>
                          <w:proofErr w:type="spellStart"/>
                          <w:r w:rsidRPr="00120003">
                            <w:rPr>
                              <w:rFonts w:ascii="Arial" w:hAnsi="Arial"/>
                              <w:sz w:val="20"/>
                              <w:lang w:val="ru-RU"/>
                            </w:rPr>
                            <w:t>Hasbergen-Gaste</w:t>
                          </w:r>
                          <w:proofErr w:type="spellEnd"/>
                        </w:p>
                        <w:p w14:paraId="3ABC08AC" w14:textId="77777777" w:rsidR="00856E38" w:rsidRPr="00120003" w:rsidRDefault="00856E38" w:rsidP="00856E38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  <w:lang w:val="ru-RU"/>
                            </w:rPr>
                          </w:pPr>
                          <w:r w:rsidRPr="00120003">
                            <w:rPr>
                              <w:rFonts w:ascii="Arial" w:hAnsi="Arial"/>
                              <w:sz w:val="20"/>
                              <w:lang w:val="ru-RU"/>
                            </w:rPr>
                            <w:t xml:space="preserve">Телефон +49 (0)5405 </w:t>
                          </w:r>
                          <w:proofErr w:type="gramStart"/>
                          <w:r w:rsidRPr="00120003">
                            <w:rPr>
                              <w:rFonts w:ascii="Arial" w:hAnsi="Arial"/>
                              <w:sz w:val="20"/>
                              <w:lang w:val="ru-RU"/>
                            </w:rPr>
                            <w:t>501-0</w:t>
                          </w:r>
                          <w:proofErr w:type="gramEnd"/>
                          <w:r w:rsidRPr="00120003">
                            <w:rPr>
                              <w:rFonts w:ascii="Arial" w:hAnsi="Arial"/>
                              <w:sz w:val="20"/>
                              <w:lang w:val="ru-RU"/>
                            </w:rPr>
                            <w:t xml:space="preserve"> ∙ amazone@amazone.de ∙ www.amazone.ru</w:t>
                          </w:r>
                        </w:p>
                        <w:p w14:paraId="5AA5718B" w14:textId="77777777" w:rsidR="00856E38" w:rsidRPr="00120003" w:rsidRDefault="00856E38" w:rsidP="00856E38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  <w:lang w:val="ru-RU"/>
                            </w:rPr>
                          </w:pPr>
                        </w:p>
                        <w:p w14:paraId="1801D124" w14:textId="77777777" w:rsidR="00856E38" w:rsidRPr="00120003" w:rsidRDefault="00856E38" w:rsidP="00856E38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  <w:lang w:val="ru-RU"/>
                            </w:rPr>
                          </w:pPr>
                        </w:p>
                        <w:p w14:paraId="60FD3ABD" w14:textId="0C503D9B" w:rsidR="005E0980" w:rsidRPr="00120003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6E0135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" filled="f" fillcolor="#006e31" stroked="f">
              <v:textbox inset="0,1mm,0,0">
                <w:txbxContent>
                  <w:p w14:paraId="7D582CCF" w14:textId="77777777" w:rsidR="00856E38" w:rsidRPr="00120003" w:rsidRDefault="00856E38" w:rsidP="00856E38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  <w:lang w:val="ru-RU"/>
                      </w:rPr>
                    </w:pPr>
                    <w:r w:rsidRPr="00120003">
                      <w:rPr>
                        <w:rFonts w:ascii="Arial" w:hAnsi="Arial"/>
                        <w:sz w:val="20"/>
                        <w:lang w:val="ru-RU"/>
                      </w:rPr>
                      <w:t xml:space="preserve">AMAZONEN-WERKE H. DREYER SE &amp; Co. KG ∙ </w:t>
                    </w:r>
                    <w:proofErr w:type="spellStart"/>
                    <w:r w:rsidRPr="00120003">
                      <w:rPr>
                        <w:rFonts w:ascii="Arial" w:hAnsi="Arial"/>
                        <w:sz w:val="20"/>
                        <w:lang w:val="ru-RU"/>
                      </w:rPr>
                      <w:t>Am</w:t>
                    </w:r>
                    <w:proofErr w:type="spellEnd"/>
                    <w:r w:rsidRPr="00120003">
                      <w:rPr>
                        <w:rFonts w:ascii="Arial" w:hAnsi="Arial"/>
                        <w:sz w:val="20"/>
                        <w:lang w:val="ru-RU"/>
                      </w:rPr>
                      <w:t xml:space="preserve"> </w:t>
                    </w:r>
                    <w:proofErr w:type="spellStart"/>
                    <w:r w:rsidRPr="00120003">
                      <w:rPr>
                        <w:rFonts w:ascii="Arial" w:hAnsi="Arial"/>
                        <w:sz w:val="20"/>
                        <w:lang w:val="ru-RU"/>
                      </w:rPr>
                      <w:t>Amazonenwerk</w:t>
                    </w:r>
                    <w:proofErr w:type="spellEnd"/>
                    <w:r w:rsidRPr="00120003">
                      <w:rPr>
                        <w:rFonts w:ascii="Arial" w:hAnsi="Arial"/>
                        <w:sz w:val="20"/>
                        <w:lang w:val="ru-RU"/>
                      </w:rPr>
                      <w:t xml:space="preserve"> 9–13 ∙ D-49205 </w:t>
                    </w:r>
                    <w:proofErr w:type="spellStart"/>
                    <w:r w:rsidRPr="00120003">
                      <w:rPr>
                        <w:rFonts w:ascii="Arial" w:hAnsi="Arial"/>
                        <w:sz w:val="20"/>
                        <w:lang w:val="ru-RU"/>
                      </w:rPr>
                      <w:t>Hasbergen-Gaste</w:t>
                    </w:r>
                    <w:proofErr w:type="spellEnd"/>
                  </w:p>
                  <w:p w14:paraId="3ABC08AC" w14:textId="77777777" w:rsidR="00856E38" w:rsidRPr="00120003" w:rsidRDefault="00856E38" w:rsidP="00856E38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  <w:lang w:val="ru-RU"/>
                      </w:rPr>
                    </w:pPr>
                    <w:r w:rsidRPr="00120003">
                      <w:rPr>
                        <w:rFonts w:ascii="Arial" w:hAnsi="Arial"/>
                        <w:sz w:val="20"/>
                        <w:lang w:val="ru-RU"/>
                      </w:rPr>
                      <w:t xml:space="preserve">Телефон +49 (0)5405 </w:t>
                    </w:r>
                    <w:proofErr w:type="gramStart"/>
                    <w:r w:rsidRPr="00120003">
                      <w:rPr>
                        <w:rFonts w:ascii="Arial" w:hAnsi="Arial"/>
                        <w:sz w:val="20"/>
                        <w:lang w:val="ru-RU"/>
                      </w:rPr>
                      <w:t>501-0</w:t>
                    </w:r>
                    <w:proofErr w:type="gramEnd"/>
                    <w:r w:rsidRPr="00120003">
                      <w:rPr>
                        <w:rFonts w:ascii="Arial" w:hAnsi="Arial"/>
                        <w:sz w:val="20"/>
                        <w:lang w:val="ru-RU"/>
                      </w:rPr>
                      <w:t xml:space="preserve"> ∙ amazone@amazone.de ∙ www.amazone.ru</w:t>
                    </w:r>
                  </w:p>
                  <w:p w14:paraId="5AA5718B" w14:textId="77777777" w:rsidR="00856E38" w:rsidRPr="00120003" w:rsidRDefault="00856E38" w:rsidP="00856E38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  <w:lang w:val="ru-RU"/>
                      </w:rPr>
                    </w:pPr>
                  </w:p>
                  <w:p w14:paraId="1801D124" w14:textId="77777777" w:rsidR="00856E38" w:rsidRPr="00120003" w:rsidRDefault="00856E38" w:rsidP="00856E38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  <w:lang w:val="ru-RU"/>
                      </w:rPr>
                    </w:pPr>
                  </w:p>
                  <w:p w14:paraId="60FD3ABD" w14:textId="0C503D9B" w:rsidR="005E0980" w:rsidRPr="00120003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  <w:lang w:val="ru-RU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3A2BE" w14:textId="77777777" w:rsidR="0073384E" w:rsidRDefault="0073384E">
      <w:r>
        <w:separator/>
      </w:r>
    </w:p>
  </w:footnote>
  <w:footnote w:type="continuationSeparator" w:id="0">
    <w:p w14:paraId="70A4AFC7" w14:textId="77777777" w:rsidR="0073384E" w:rsidRDefault="007338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78A8A" w14:textId="0BE940ED" w:rsidR="005E0980" w:rsidRDefault="00E81D17">
    <w:pPr>
      <w:pStyle w:val="Kopfzeile"/>
    </w:pPr>
    <w:r w:rsidRPr="00E81D17"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85FCC15" wp14:editId="0E6C69DD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2F9CBE4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&#13;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&#13;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">
                <v:imagedata r:id="rId2" o:title=""/>
              </v:shape>
            </v:group>
          </w:pict>
        </mc:Fallback>
      </mc:AlternateContent>
    </w:r>
    <w:r w:rsidRPr="00E81D17"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7EA772C4" wp14:editId="78EABD1D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712687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 w:rsidR="00147389">
      <w:rPr>
        <w:noProof/>
        <w:szCs w:val="20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06601BC" wp14:editId="445D8168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722E496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 w:rsidRPr="00583760"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Presseinformation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6601BC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" filled="f" fillcolor="#006e31" stroked="f">
              <v:textbox inset="0,0,0,0">
                <w:txbxContent>
                  <w:p w14:paraId="6722E496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 w:rsidRPr="00583760"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Presseinformation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1CD9621F"/>
    <w:multiLevelType w:val="hybridMultilevel"/>
    <w:tmpl w:val="23329DD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3F50C6"/>
    <w:multiLevelType w:val="hybridMultilevel"/>
    <w:tmpl w:val="1D5A9130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AB83A8C"/>
    <w:multiLevelType w:val="hybridMultilevel"/>
    <w:tmpl w:val="FD149C80"/>
    <w:lvl w:ilvl="0" w:tplc="D5E8D318">
      <w:numFmt w:val="bullet"/>
      <w:lvlText w:val="–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715542638">
    <w:abstractNumId w:val="6"/>
  </w:num>
  <w:num w:numId="2" w16cid:durableId="211036752">
    <w:abstractNumId w:val="0"/>
  </w:num>
  <w:num w:numId="3" w16cid:durableId="1708680853">
    <w:abstractNumId w:val="2"/>
  </w:num>
  <w:num w:numId="4" w16cid:durableId="964847153">
    <w:abstractNumId w:val="4"/>
  </w:num>
  <w:num w:numId="5" w16cid:durableId="1739086545">
    <w:abstractNumId w:val="1"/>
  </w:num>
  <w:num w:numId="6" w16cid:durableId="338971772">
    <w:abstractNumId w:val="5"/>
  </w:num>
  <w:num w:numId="7" w16cid:durableId="1800151582">
    <w:abstractNumId w:val="3"/>
  </w:num>
  <w:num w:numId="8" w16cid:durableId="541283769">
    <w:abstractNumId w:val="8"/>
  </w:num>
  <w:num w:numId="9" w16cid:durableId="152312638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BE0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0003"/>
    <w:rsid w:val="0012269E"/>
    <w:rsid w:val="001238CB"/>
    <w:rsid w:val="00123BBE"/>
    <w:rsid w:val="00125E67"/>
    <w:rsid w:val="0012682A"/>
    <w:rsid w:val="00126BDB"/>
    <w:rsid w:val="00126F6D"/>
    <w:rsid w:val="0012731C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5F6F"/>
    <w:rsid w:val="001D6B80"/>
    <w:rsid w:val="001D6DAF"/>
    <w:rsid w:val="001E0F14"/>
    <w:rsid w:val="001E2675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3DA5"/>
    <w:rsid w:val="00214734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7690"/>
    <w:rsid w:val="002B7843"/>
    <w:rsid w:val="002B7E60"/>
    <w:rsid w:val="002C1CA3"/>
    <w:rsid w:val="002C29BD"/>
    <w:rsid w:val="002C3B05"/>
    <w:rsid w:val="002C7462"/>
    <w:rsid w:val="002D3B27"/>
    <w:rsid w:val="002D3FE0"/>
    <w:rsid w:val="002D4245"/>
    <w:rsid w:val="002D4394"/>
    <w:rsid w:val="002D542A"/>
    <w:rsid w:val="002E0264"/>
    <w:rsid w:val="002E08E7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41D2"/>
    <w:rsid w:val="00306834"/>
    <w:rsid w:val="00306BA2"/>
    <w:rsid w:val="0031078F"/>
    <w:rsid w:val="003123B7"/>
    <w:rsid w:val="003132FB"/>
    <w:rsid w:val="003156BE"/>
    <w:rsid w:val="00316911"/>
    <w:rsid w:val="003171E2"/>
    <w:rsid w:val="00317C26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7620D"/>
    <w:rsid w:val="0038102A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6A3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6EEC"/>
    <w:rsid w:val="004A7915"/>
    <w:rsid w:val="004B04CD"/>
    <w:rsid w:val="004B2822"/>
    <w:rsid w:val="004B2A12"/>
    <w:rsid w:val="004B5CF7"/>
    <w:rsid w:val="004B6D3C"/>
    <w:rsid w:val="004B7F70"/>
    <w:rsid w:val="004C422B"/>
    <w:rsid w:val="004C549D"/>
    <w:rsid w:val="004C61E9"/>
    <w:rsid w:val="004C7E4E"/>
    <w:rsid w:val="004D0790"/>
    <w:rsid w:val="004D0B51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6D2"/>
    <w:rsid w:val="005F18BD"/>
    <w:rsid w:val="005F7267"/>
    <w:rsid w:val="00601972"/>
    <w:rsid w:val="00604D9C"/>
    <w:rsid w:val="00604DA3"/>
    <w:rsid w:val="006113A9"/>
    <w:rsid w:val="006123F0"/>
    <w:rsid w:val="0061248F"/>
    <w:rsid w:val="00612E9F"/>
    <w:rsid w:val="00615634"/>
    <w:rsid w:val="006208D6"/>
    <w:rsid w:val="00620B88"/>
    <w:rsid w:val="00621088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6A1F"/>
    <w:rsid w:val="00706C81"/>
    <w:rsid w:val="007079EE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56DF"/>
    <w:rsid w:val="00725A35"/>
    <w:rsid w:val="00726374"/>
    <w:rsid w:val="00730418"/>
    <w:rsid w:val="007324EA"/>
    <w:rsid w:val="00732B0E"/>
    <w:rsid w:val="0073306A"/>
    <w:rsid w:val="00733603"/>
    <w:rsid w:val="0073384E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365E"/>
    <w:rsid w:val="00754A48"/>
    <w:rsid w:val="00756992"/>
    <w:rsid w:val="00757E8C"/>
    <w:rsid w:val="00760BD7"/>
    <w:rsid w:val="00760ECB"/>
    <w:rsid w:val="00761764"/>
    <w:rsid w:val="007671EC"/>
    <w:rsid w:val="00770F01"/>
    <w:rsid w:val="00771DA9"/>
    <w:rsid w:val="00776D54"/>
    <w:rsid w:val="0078043A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6F5B"/>
    <w:rsid w:val="007F7695"/>
    <w:rsid w:val="0080288D"/>
    <w:rsid w:val="008059F7"/>
    <w:rsid w:val="008063E3"/>
    <w:rsid w:val="008069D3"/>
    <w:rsid w:val="00814E24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3343"/>
    <w:rsid w:val="00855B27"/>
    <w:rsid w:val="008561B4"/>
    <w:rsid w:val="00856E38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02B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AE1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1FE3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82DD1"/>
    <w:rsid w:val="0098571E"/>
    <w:rsid w:val="00986F49"/>
    <w:rsid w:val="00991C50"/>
    <w:rsid w:val="00991D62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3530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1745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31A3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3D21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B694A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3B8"/>
    <w:rsid w:val="00C0668B"/>
    <w:rsid w:val="00C1069D"/>
    <w:rsid w:val="00C1481C"/>
    <w:rsid w:val="00C2029F"/>
    <w:rsid w:val="00C20F17"/>
    <w:rsid w:val="00C20FFC"/>
    <w:rsid w:val="00C211C3"/>
    <w:rsid w:val="00C222D4"/>
    <w:rsid w:val="00C22A46"/>
    <w:rsid w:val="00C24EF3"/>
    <w:rsid w:val="00C26C45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76"/>
    <w:rsid w:val="00C47CCD"/>
    <w:rsid w:val="00C51513"/>
    <w:rsid w:val="00C534AE"/>
    <w:rsid w:val="00C561D5"/>
    <w:rsid w:val="00C56D21"/>
    <w:rsid w:val="00C611FC"/>
    <w:rsid w:val="00C61E9A"/>
    <w:rsid w:val="00C62ECB"/>
    <w:rsid w:val="00C63ADD"/>
    <w:rsid w:val="00C64A9E"/>
    <w:rsid w:val="00C65658"/>
    <w:rsid w:val="00C656ED"/>
    <w:rsid w:val="00C668B4"/>
    <w:rsid w:val="00C7076D"/>
    <w:rsid w:val="00C712F0"/>
    <w:rsid w:val="00C72C05"/>
    <w:rsid w:val="00C7576D"/>
    <w:rsid w:val="00C80E04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627"/>
    <w:rsid w:val="00D41EA9"/>
    <w:rsid w:val="00D431D0"/>
    <w:rsid w:val="00D46166"/>
    <w:rsid w:val="00D46DCA"/>
    <w:rsid w:val="00D47C69"/>
    <w:rsid w:val="00D51EA2"/>
    <w:rsid w:val="00D52ABC"/>
    <w:rsid w:val="00D62B7C"/>
    <w:rsid w:val="00D62FE8"/>
    <w:rsid w:val="00D63365"/>
    <w:rsid w:val="00D667C2"/>
    <w:rsid w:val="00D706D6"/>
    <w:rsid w:val="00D71C9B"/>
    <w:rsid w:val="00D72F44"/>
    <w:rsid w:val="00D744EF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5132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63A7"/>
    <w:rsid w:val="00EA6DCE"/>
    <w:rsid w:val="00EA76FC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2A93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4130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4E4F37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" w:eastAsia="Times New Roman" w:hAnsi="Courier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hyperlink" Target="http://www.amazone.ru" TargetMode="External"/><Relationship Id="rId26" Type="http://schemas.openxmlformats.org/officeDocument/2006/relationships/image" Target="media/image13.jpeg"/><Relationship Id="rId21" Type="http://schemas.openxmlformats.org/officeDocument/2006/relationships/image" Target="cid:FB_70d43fd1-a841-4de4-bbaa-3e1f495f95d3.jpg" TargetMode="Externa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hyperlink" Target="https://www.youtube.com/user/amazonede" TargetMode="External"/><Relationship Id="rId33" Type="http://schemas.openxmlformats.org/officeDocument/2006/relationships/image" Target="cid:Xing1_e3730686-2953-47a9-9c47-dbaa518a9207.jpg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1.jpeg"/><Relationship Id="rId29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cid:IG_efb650a7-31e4-4674-98db-f2d2d5c58dce.jpg" TargetMode="External"/><Relationship Id="rId32" Type="http://schemas.openxmlformats.org/officeDocument/2006/relationships/image" Target="media/image15.jpe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2.jpeg"/><Relationship Id="rId28" Type="http://schemas.openxmlformats.org/officeDocument/2006/relationships/hyperlink" Target="https://www.linkedin.com/company/amazone-group/" TargetMode="External"/><Relationship Id="rId36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hyperlink" Target="https://www.facebook.com/amazone.group" TargetMode="External"/><Relationship Id="rId31" Type="http://schemas.openxmlformats.org/officeDocument/2006/relationships/hyperlink" Target="https://www.xing.com/company/amazon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hyperlink" Target="https://instagram.com/amazone_group" TargetMode="External"/><Relationship Id="rId27" Type="http://schemas.openxmlformats.org/officeDocument/2006/relationships/image" Target="cid:YT_e9180d16-5a2b-4618-92e9-22a015f9cafb.jpg" TargetMode="External"/><Relationship Id="rId30" Type="http://schemas.openxmlformats.org/officeDocument/2006/relationships/image" Target="cid:LinkedIn_80de4e9c-c7a3-41e3-8e11-063f7eace13d.jpg" TargetMode="External"/><Relationship Id="rId35" Type="http://schemas.openxmlformats.org/officeDocument/2006/relationships/footer" Target="footer1.xml"/><Relationship Id="rId8" Type="http://schemas.openxmlformats.org/officeDocument/2006/relationships/image" Target="media/image1.jpeg"/><Relationship Id="rId3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7.png"/><Relationship Id="rId1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B05F7D-76A4-43E7-85E0-33AD9B212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911</Words>
  <Characters>5742</Characters>
  <Application>Microsoft Office Word</Application>
  <DocSecurity>0</DocSecurity>
  <Lines>47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GO for Future</vt:lpstr>
      <vt:lpstr>PI Amazone Jahresbericht 2008</vt:lpstr>
    </vt:vector>
  </TitlesOfParts>
  <Manager/>
  <Company/>
  <LinksUpToDate>false</LinksUpToDate>
  <CharactersWithSpaces>6640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 for Future</dc:title>
  <dc:subject/>
  <dc:creator/>
  <cp:keywords/>
  <dc:description/>
  <cp:lastModifiedBy/>
  <cp:revision>1</cp:revision>
  <cp:lastPrinted>2010-02-24T09:10:00Z</cp:lastPrinted>
  <dcterms:created xsi:type="dcterms:W3CDTF">2021-08-03T08:21:00Z</dcterms:created>
  <dcterms:modified xsi:type="dcterms:W3CDTF">2022-09-15T13:56:00Z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977551352</vt:i4>
  </property>
  <property fmtid="{D5CDD505-2E9C-101B-9397-08002B2CF9AE}" pid="4" name="_PreviousAdHocReviewCycleID">
    <vt:i4>533499960</vt:i4>
  </property>
  <property fmtid="{D5CDD505-2E9C-101B-9397-08002B2CF9AE}" pid="5" name="_ReviewingToolsShownOnce">
    <vt:lpwstr/>
  </property>
</Properties>
</file>