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8BD5C3" w14:textId="75FD97EB" w:rsidR="00921FE3" w:rsidRDefault="00EF2C9F" w:rsidP="001D5F6F">
      <w:pPr>
        <w:spacing w:after="120" w:line="360" w:lineRule="auto"/>
        <w:ind w:left="567" w:right="1695"/>
        <w:rPr>
          <w:rFonts w:ascii="Arial" w:hAnsi="Arial" w:cs="Arial"/>
          <w:b/>
          <w:bCs/>
          <w:sz w:val="28"/>
          <w:szCs w:val="28"/>
        </w:rPr>
      </w:pPr>
      <w:r>
        <w:rPr>
          <w:rFonts w:ascii="Arial" w:hAnsi="Arial"/>
          <w:b/>
          <w:sz w:val="28"/>
        </w:rPr>
        <w:t>AMAZONE invites you to AMATECHNICA on 23 May 2024</w:t>
      </w:r>
    </w:p>
    <w:p w14:paraId="694C6106" w14:textId="77777777" w:rsidR="00731FD4" w:rsidRDefault="00731FD4" w:rsidP="004A4E71">
      <w:pPr>
        <w:spacing w:after="120" w:line="360" w:lineRule="auto"/>
        <w:ind w:left="567" w:right="1695"/>
        <w:rPr>
          <w:rFonts w:ascii="Arial" w:eastAsia="Arial" w:hAnsi="Arial" w:cs="Arial"/>
        </w:rPr>
      </w:pPr>
    </w:p>
    <w:p w14:paraId="4F025D7D" w14:textId="7835E852" w:rsidR="007639FE" w:rsidRDefault="00EF2C9F" w:rsidP="004A4E71">
      <w:pPr>
        <w:spacing w:after="120" w:line="360" w:lineRule="auto"/>
        <w:ind w:left="567" w:right="1695"/>
        <w:rPr>
          <w:rFonts w:ascii="Arial" w:eastAsia="Arial" w:hAnsi="Arial" w:cs="Arial"/>
        </w:rPr>
      </w:pPr>
      <w:r>
        <w:rPr>
          <w:rFonts w:ascii="Arial" w:hAnsi="Arial"/>
        </w:rPr>
        <w:t xml:space="preserve">That time is here again: the massive Amazone </w:t>
      </w:r>
      <w:proofErr w:type="spellStart"/>
      <w:r>
        <w:rPr>
          <w:rFonts w:ascii="Arial" w:hAnsi="Arial"/>
        </w:rPr>
        <w:t>Amatechnica</w:t>
      </w:r>
      <w:proofErr w:type="spellEnd"/>
      <w:r>
        <w:rPr>
          <w:rFonts w:ascii="Arial" w:hAnsi="Arial"/>
        </w:rPr>
        <w:t xml:space="preserve"> in-house show will take place at the </w:t>
      </w:r>
      <w:proofErr w:type="spellStart"/>
      <w:r>
        <w:rPr>
          <w:rFonts w:ascii="Arial" w:hAnsi="Arial"/>
        </w:rPr>
        <w:t>Hasbergen</w:t>
      </w:r>
      <w:proofErr w:type="spellEnd"/>
      <w:r>
        <w:rPr>
          <w:rFonts w:ascii="Arial" w:hAnsi="Arial"/>
        </w:rPr>
        <w:t xml:space="preserve">-Gaste facility on 23 May 2024 and the preparations are in full swing. Amazone will demonstrate its wealth of expertise in agricultural and </w:t>
      </w:r>
      <w:proofErr w:type="spellStart"/>
      <w:r>
        <w:rPr>
          <w:rFonts w:ascii="Arial" w:hAnsi="Arial"/>
        </w:rPr>
        <w:t>groundcare</w:t>
      </w:r>
      <w:proofErr w:type="spellEnd"/>
      <w:r>
        <w:rPr>
          <w:rFonts w:ascii="Arial" w:hAnsi="Arial"/>
        </w:rPr>
        <w:t xml:space="preserve"> technology in an impressive machinery line-up and out in the field. </w:t>
      </w:r>
    </w:p>
    <w:p w14:paraId="568F6A30" w14:textId="5F93106B" w:rsidR="00EF2C9F" w:rsidRDefault="00EF2C9F" w:rsidP="004A4E71">
      <w:pPr>
        <w:spacing w:after="120" w:line="360" w:lineRule="auto"/>
        <w:ind w:left="567" w:right="1695"/>
        <w:rPr>
          <w:rFonts w:ascii="Arial" w:eastAsia="Arial" w:hAnsi="Arial" w:cs="Arial"/>
        </w:rPr>
      </w:pPr>
      <w:proofErr w:type="spellStart"/>
      <w:r>
        <w:rPr>
          <w:rFonts w:ascii="Arial" w:hAnsi="Arial"/>
        </w:rPr>
        <w:t>Amatechnica</w:t>
      </w:r>
      <w:proofErr w:type="spellEnd"/>
      <w:r>
        <w:rPr>
          <w:rFonts w:ascii="Arial" w:hAnsi="Arial"/>
        </w:rPr>
        <w:t xml:space="preserve"> has now become firmly established in the Amazone calendar. Farmers, </w:t>
      </w:r>
      <w:proofErr w:type="gramStart"/>
      <w:r>
        <w:rPr>
          <w:rFonts w:ascii="Arial" w:hAnsi="Arial"/>
        </w:rPr>
        <w:t>contractors</w:t>
      </w:r>
      <w:proofErr w:type="gramEnd"/>
      <w:r>
        <w:rPr>
          <w:rFonts w:ascii="Arial" w:hAnsi="Arial"/>
        </w:rPr>
        <w:t xml:space="preserve"> and sales partners can meet to experience the latest technical developments and exchange innovative ideas. The main items on the programme this year once again include presentations in the ring followed by field demonstrations. Visitors can go on the "Walk of Innovation" in the Active Centre where we present pioneering technologies and smart solutions for precise and sustainable agriculture. Amazone experts and external partners will be available for one-to-one discussions across the site. </w:t>
      </w:r>
    </w:p>
    <w:p w14:paraId="05019DDA" w14:textId="7AD12F48" w:rsidR="00EF04DB" w:rsidRDefault="00EF04DB" w:rsidP="00EF04DB">
      <w:pPr>
        <w:spacing w:after="120" w:line="360" w:lineRule="auto"/>
        <w:ind w:left="567" w:right="1695"/>
        <w:rPr>
          <w:rFonts w:ascii="Arial" w:eastAsia="Arial" w:hAnsi="Arial" w:cs="Arial"/>
        </w:rPr>
      </w:pPr>
      <w:r>
        <w:rPr>
          <w:rFonts w:ascii="Arial" w:hAnsi="Arial"/>
        </w:rPr>
        <w:t xml:space="preserve">A highlight will be the auctioning of </w:t>
      </w:r>
      <w:proofErr w:type="gramStart"/>
      <w:r>
        <w:rPr>
          <w:rFonts w:ascii="Arial" w:hAnsi="Arial"/>
        </w:rPr>
        <w:t>nearly-new</w:t>
      </w:r>
      <w:proofErr w:type="gramEnd"/>
      <w:r>
        <w:rPr>
          <w:rFonts w:ascii="Arial" w:hAnsi="Arial"/>
        </w:rPr>
        <w:t xml:space="preserve"> Amazone demonstration and exhibition machines by the well-known auction house, Euro Auctions at 13.30. The auction is open to all interested parties and is an opportunity to buy a high-quality machine at an attractive price in the special atmosphere of an international agricultural machinery auction. Participants need to register in advance free of charge at </w:t>
      </w:r>
      <w:hyperlink r:id="rId8" w:history="1">
        <w:r>
          <w:rPr>
            <w:rStyle w:val="Hyperlink"/>
            <w:rFonts w:ascii="Arial" w:hAnsi="Arial"/>
          </w:rPr>
          <w:t>https://euroauctions.co</w:t>
        </w:r>
        <w:r>
          <w:rPr>
            <w:rStyle w:val="Hyperlink"/>
            <w:rFonts w:ascii="Arial" w:hAnsi="Arial"/>
          </w:rPr>
          <w:t>m</w:t>
        </w:r>
        <w:r>
          <w:rPr>
            <w:rStyle w:val="Hyperlink"/>
            <w:rFonts w:ascii="Arial" w:hAnsi="Arial"/>
          </w:rPr>
          <w:t>/</w:t>
        </w:r>
        <w:r w:rsidR="009F4670">
          <w:rPr>
            <w:rStyle w:val="Hyperlink"/>
            <w:rFonts w:ascii="Arial" w:hAnsi="Arial"/>
          </w:rPr>
          <w:t>en</w:t>
        </w:r>
        <w:r>
          <w:rPr>
            <w:rStyle w:val="Hyperlink"/>
            <w:rFonts w:ascii="Arial" w:hAnsi="Arial"/>
          </w:rPr>
          <w:t>/</w:t>
        </w:r>
        <w:r w:rsidR="009F4670">
          <w:rPr>
            <w:rStyle w:val="Hyperlink"/>
            <w:rFonts w:ascii="Arial" w:hAnsi="Arial"/>
          </w:rPr>
          <w:t>register</w:t>
        </w:r>
      </w:hyperlink>
      <w:r>
        <w:rPr>
          <w:rFonts w:ascii="Arial" w:hAnsi="Arial"/>
        </w:rPr>
        <w:t>. Those who decide to take part on the spur of the moment can also register on the day.</w:t>
      </w:r>
    </w:p>
    <w:p w14:paraId="7AAF9269" w14:textId="67CB08F0" w:rsidR="00E7682E" w:rsidRDefault="00193A73" w:rsidP="004A4E71">
      <w:pPr>
        <w:spacing w:after="120" w:line="360" w:lineRule="auto"/>
        <w:ind w:left="567" w:right="1695"/>
        <w:rPr>
          <w:rFonts w:ascii="Arial" w:eastAsia="Arial" w:hAnsi="Arial" w:cs="Arial"/>
        </w:rPr>
      </w:pPr>
      <w:r>
        <w:rPr>
          <w:rFonts w:ascii="Arial" w:hAnsi="Arial"/>
        </w:rPr>
        <w:t xml:space="preserve">Guided tours of the production facility in Gaste provide a glimpse behind the scenes of a modern production plant. Furthermore, a free bus shuttle will take visitors to the Global Parts and Used Machinery Centres in Leeden. Another stop this year is at the new Amazone trials centre in </w:t>
      </w:r>
      <w:proofErr w:type="spellStart"/>
      <w:r>
        <w:rPr>
          <w:rFonts w:ascii="Arial" w:hAnsi="Arial"/>
        </w:rPr>
        <w:t>Wambergen</w:t>
      </w:r>
      <w:proofErr w:type="spellEnd"/>
      <w:r>
        <w:rPr>
          <w:rFonts w:ascii="Arial" w:hAnsi="Arial"/>
        </w:rPr>
        <w:t xml:space="preserve">. Here you will have the opportunity to visit current field trials and the historic Amazone Museum. </w:t>
      </w:r>
    </w:p>
    <w:p w14:paraId="3147BD89" w14:textId="066E9B68" w:rsidR="00EF2C9F" w:rsidRDefault="00E7682E" w:rsidP="004A4E71">
      <w:pPr>
        <w:spacing w:after="120" w:line="360" w:lineRule="auto"/>
        <w:ind w:left="567" w:right="1695"/>
        <w:rPr>
          <w:rFonts w:ascii="Arial" w:eastAsia="Arial" w:hAnsi="Arial" w:cs="Arial"/>
        </w:rPr>
      </w:pPr>
      <w:r>
        <w:rPr>
          <w:rFonts w:ascii="Arial" w:hAnsi="Arial"/>
        </w:rPr>
        <w:t xml:space="preserve">An exciting support programme rounds off the event. </w:t>
      </w:r>
    </w:p>
    <w:p w14:paraId="2359DF06" w14:textId="6AF41CFD" w:rsidR="00EF2C9F" w:rsidRDefault="00EF2C9F" w:rsidP="00EF2C9F">
      <w:pPr>
        <w:spacing w:after="120" w:line="360" w:lineRule="auto"/>
        <w:ind w:left="567" w:right="1695"/>
        <w:rPr>
          <w:rFonts w:ascii="Arial" w:eastAsia="Arial" w:hAnsi="Arial" w:cs="Arial"/>
        </w:rPr>
      </w:pPr>
      <w:r w:rsidRPr="005F53EB">
        <w:rPr>
          <w:rFonts w:ascii="Arial" w:hAnsi="Arial"/>
        </w:rPr>
        <w:t>Further information is available at</w:t>
      </w:r>
      <w:r>
        <w:rPr>
          <w:rFonts w:ascii="Arial" w:hAnsi="Arial"/>
        </w:rPr>
        <w:t xml:space="preserve"> </w:t>
      </w:r>
      <w:hyperlink r:id="rId9" w:history="1">
        <w:r>
          <w:rPr>
            <w:rStyle w:val="Hyperlink"/>
            <w:rFonts w:ascii="Arial" w:hAnsi="Arial"/>
          </w:rPr>
          <w:t>www.amazone.de/amatechnica2024</w:t>
        </w:r>
      </w:hyperlink>
    </w:p>
    <w:p w14:paraId="0562E2AD" w14:textId="77777777" w:rsidR="00EF2C9F" w:rsidRDefault="00EF2C9F" w:rsidP="00EF2C9F">
      <w:pPr>
        <w:spacing w:after="120" w:line="360" w:lineRule="auto"/>
        <w:ind w:left="567" w:right="1695"/>
        <w:rPr>
          <w:rFonts w:ascii="Arial" w:eastAsia="Arial" w:hAnsi="Arial" w:cs="Arial"/>
        </w:rPr>
      </w:pPr>
    </w:p>
    <w:p w14:paraId="7D726B2D" w14:textId="77777777" w:rsidR="00EF2C9F" w:rsidRDefault="00EF2C9F" w:rsidP="00EF2C9F">
      <w:pPr>
        <w:spacing w:after="120" w:line="360" w:lineRule="auto"/>
        <w:ind w:left="567" w:right="1695"/>
        <w:rPr>
          <w:rFonts w:ascii="Arial" w:eastAsia="Arial" w:hAnsi="Arial" w:cs="Arial"/>
        </w:rPr>
      </w:pPr>
    </w:p>
    <w:p w14:paraId="3E8C3E4F" w14:textId="7A59D80E" w:rsidR="000B2B54" w:rsidRDefault="004203BC" w:rsidP="00EF2C9F">
      <w:pPr>
        <w:spacing w:after="120" w:line="360" w:lineRule="auto"/>
        <w:ind w:left="567" w:right="1695"/>
        <w:rPr>
          <w:rFonts w:ascii="Arial" w:eastAsia="Arial" w:hAnsi="Arial" w:cs="Arial"/>
        </w:rPr>
      </w:pPr>
      <w:r>
        <w:rPr>
          <w:rFonts w:ascii="Arial" w:hAnsi="Arial"/>
          <w:noProof/>
        </w:rPr>
        <w:drawing>
          <wp:inline distT="0" distB="0" distL="0" distR="0" wp14:anchorId="1C0EC7E6" wp14:editId="3D601630">
            <wp:extent cx="5399405" cy="4569825"/>
            <wp:effectExtent l="0" t="0" r="0" b="2540"/>
            <wp:docPr id="13507371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21437"/>
                    <a:stretch/>
                  </pic:blipFill>
                  <pic:spPr bwMode="auto">
                    <a:xfrm>
                      <a:off x="0" y="0"/>
                      <a:ext cx="5400000" cy="4570329"/>
                    </a:xfrm>
                    <a:prstGeom prst="rect">
                      <a:avLst/>
                    </a:prstGeom>
                    <a:noFill/>
                    <a:ln>
                      <a:noFill/>
                    </a:ln>
                    <a:extLst>
                      <a:ext uri="{53640926-AAD7-44D8-BBD7-CCE9431645EC}">
                        <a14:shadowObscured xmlns:a14="http://schemas.microsoft.com/office/drawing/2010/main"/>
                      </a:ext>
                    </a:extLst>
                  </pic:spPr>
                </pic:pic>
              </a:graphicData>
            </a:graphic>
          </wp:inline>
        </w:drawing>
      </w:r>
    </w:p>
    <w:p w14:paraId="509BEA23" w14:textId="2C637926" w:rsidR="007639FE" w:rsidRDefault="000B2B54" w:rsidP="007639FE">
      <w:pPr>
        <w:spacing w:after="120" w:line="360" w:lineRule="auto"/>
        <w:ind w:left="567" w:right="1695"/>
        <w:rPr>
          <w:rFonts w:ascii="Arial" w:hAnsi="Arial" w:cs="Arial"/>
          <w:bCs/>
        </w:rPr>
      </w:pPr>
      <w:proofErr w:type="spellStart"/>
      <w:r>
        <w:rPr>
          <w:rFonts w:ascii="Arial" w:hAnsi="Arial"/>
        </w:rPr>
        <w:t>Amatechnica</w:t>
      </w:r>
      <w:proofErr w:type="spellEnd"/>
      <w:r>
        <w:rPr>
          <w:rFonts w:ascii="Arial" w:hAnsi="Arial"/>
        </w:rPr>
        <w:t xml:space="preserve"> will take place at Amazone on 23 May 2024.</w:t>
      </w:r>
    </w:p>
    <w:p w14:paraId="08721B15" w14:textId="77777777" w:rsidR="004A4E71" w:rsidRDefault="004A4E71">
      <w:pPr>
        <w:rPr>
          <w:rFonts w:ascii="Arial" w:hAnsi="Arial" w:cs="Arial"/>
          <w:bCs/>
        </w:rPr>
      </w:pPr>
      <w:r>
        <w:br w:type="page"/>
      </w:r>
    </w:p>
    <w:p w14:paraId="4746E1CB"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lastRenderedPageBreak/>
        <w:t>About AMAZONE</w:t>
      </w:r>
    </w:p>
    <w:p w14:paraId="05510237" w14:textId="1CCB5A89"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1" w:history="1">
        <w:r>
          <w:rPr>
            <w:rStyle w:val="Hyperlink"/>
            <w:rFonts w:ascii="Arial" w:hAnsi="Arial"/>
            <w:sz w:val="20"/>
          </w:rPr>
          <w:t>https://amazone.net</w:t>
        </w:r>
      </w:hyperlink>
    </w:p>
    <w:p w14:paraId="0FCEA6D0"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5E24133" wp14:editId="53EBE784">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C1D9051" wp14:editId="35363357">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B5C681E" wp14:editId="23134D19">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68177D9" wp14:editId="1FDF896A">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DA76938" wp14:editId="7A7C6EA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EF2C9F">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196D6" w14:textId="77777777" w:rsidR="00EF2C9F" w:rsidRDefault="00EF2C9F">
      <w:r>
        <w:separator/>
      </w:r>
    </w:p>
  </w:endnote>
  <w:endnote w:type="continuationSeparator" w:id="0">
    <w:p w14:paraId="20E5E435" w14:textId="77777777" w:rsidR="00EF2C9F" w:rsidRDefault="00EF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0742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A730727" wp14:editId="59E6661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A84A24D"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730727"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A84A24D"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6E68086" wp14:editId="03DD998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1819A3"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6757ABD4" wp14:editId="2967D16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8C431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ED98A7B" wp14:editId="4AA24249">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4088B1" w14:textId="77777777" w:rsidR="005E0980" w:rsidRPr="005F53EB" w:rsidRDefault="005E0980" w:rsidP="006F7755">
                          <w:pPr>
                            <w:spacing w:line="280" w:lineRule="exact"/>
                            <w:rPr>
                              <w:rFonts w:ascii="Arial" w:hAnsi="Arial"/>
                              <w:spacing w:val="2"/>
                              <w:sz w:val="20"/>
                              <w:lang w:val="de-DE"/>
                            </w:rPr>
                          </w:pPr>
                          <w:r w:rsidRPr="005F53EB">
                            <w:rPr>
                              <w:rFonts w:ascii="Arial" w:hAnsi="Arial"/>
                              <w:sz w:val="20"/>
                              <w:lang w:val="de-DE"/>
                            </w:rPr>
                            <w:t>AMAZONEN-WERKE H. DREYER SE &amp; Co. KG ∙ Am Amazonenwerk 9–13 ∙ 49205 Hasbergen-Gaste, Germany</w:t>
                          </w:r>
                        </w:p>
                        <w:p w14:paraId="0FC8C944"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98A7B"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D4088B1" w14:textId="77777777" w:rsidR="005E0980" w:rsidRPr="005F53EB" w:rsidRDefault="005E0980" w:rsidP="006F7755">
                    <w:pPr>
                      <w:spacing w:line="280" w:lineRule="exact"/>
                      <w:rPr>
                        <w:rFonts w:ascii="Arial" w:hAnsi="Arial"/>
                        <w:spacing w:val="2"/>
                        <w:sz w:val="20"/>
                        <w:lang w:val="de-DE"/>
                      </w:rPr>
                    </w:pPr>
                    <w:r w:rsidRPr="005F53EB">
                      <w:rPr>
                        <w:rFonts w:ascii="Arial" w:hAnsi="Arial"/>
                        <w:sz w:val="20"/>
                        <w:lang w:val="de-DE"/>
                      </w:rPr>
                      <w:t>AMAZONEN-WERKE H. DREYER SE &amp; Co. KG ∙ Am Amazonenwerk 9–13 ∙ 49205 Hasbergen-Gaste, Germany</w:t>
                    </w:r>
                  </w:p>
                  <w:p w14:paraId="0FC8C944"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E6920" w14:textId="77777777" w:rsidR="00EF2C9F" w:rsidRDefault="00EF2C9F">
      <w:r>
        <w:separator/>
      </w:r>
    </w:p>
  </w:footnote>
  <w:footnote w:type="continuationSeparator" w:id="0">
    <w:p w14:paraId="7590526A" w14:textId="77777777" w:rsidR="00EF2C9F" w:rsidRDefault="00EF2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2ADDA"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3E7C14B6" wp14:editId="393366E1">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D5CDCD" w14:textId="29FEFDEA"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Press information </w:t>
                          </w:r>
                          <w:r w:rsidR="005F53EB">
                            <w:rPr>
                              <w:rFonts w:ascii="Arial" w:hAnsi="Arial"/>
                              <w:color w:val="FFFFFF" w:themeColor="background1"/>
                              <w:sz w:val="28"/>
                            </w:rPr>
                            <w:t>May</w:t>
                          </w:r>
                          <w:r>
                            <w:rPr>
                              <w:rFonts w:ascii="Arial" w:hAnsi="Arial"/>
                              <w:color w:val="FFFFFF" w:themeColor="background1"/>
                              <w:sz w:val="28"/>
                            </w:rPr>
                            <w:t xml:space="preserv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E7C14B6"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4DD5CDCD" w14:textId="29FEFDEA"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Press information </w:t>
                    </w:r>
                    <w:r w:rsidR="005F53EB">
                      <w:rPr>
                        <w:rFonts w:ascii="Arial" w:hAnsi="Arial"/>
                        <w:color w:val="FFFFFF" w:themeColor="background1"/>
                        <w:sz w:val="28"/>
                      </w:rPr>
                      <w:t>May</w:t>
                    </w:r>
                    <w:r>
                      <w:rPr>
                        <w:rFonts w:ascii="Arial" w:hAnsi="Arial"/>
                        <w:color w:val="FFFFFF" w:themeColor="background1"/>
                        <w:sz w:val="28"/>
                      </w:rPr>
                      <w:t xml:space="preserve">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03FE9AA3" wp14:editId="597F0AF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6E9B4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9D4CF4A" wp14:editId="74214C1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2DA9D0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3C719C53" wp14:editId="6D86E102">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EFC355"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Press </w:t>
                          </w:r>
                          <w:proofErr w:type="gramStart"/>
                          <w:r>
                            <w:rPr>
                              <w:rFonts w:ascii="Arial" w:hAnsi="Arial"/>
                              <w:b/>
                              <w:color w:val="FFFFFF"/>
                              <w:sz w:val="26"/>
                            </w:rPr>
                            <w:t>information</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19C53"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7EFC355"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Press </w:t>
                    </w:r>
                    <w:proofErr w:type="gramStart"/>
                    <w:r>
                      <w:rPr>
                        <w:rFonts w:ascii="Arial" w:hAnsi="Arial"/>
                        <w:b/>
                        <w:color w:val="FFFFFF"/>
                        <w:sz w:val="26"/>
                      </w:rPr>
                      <w:t>information</w:t>
                    </w:r>
                    <w:proofErr w:type="gramEnd"/>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4071780">
    <w:abstractNumId w:val="5"/>
  </w:num>
  <w:num w:numId="2" w16cid:durableId="1001272834">
    <w:abstractNumId w:val="0"/>
  </w:num>
  <w:num w:numId="3" w16cid:durableId="1752505682">
    <w:abstractNumId w:val="2"/>
  </w:num>
  <w:num w:numId="4" w16cid:durableId="2024896367">
    <w:abstractNumId w:val="3"/>
  </w:num>
  <w:num w:numId="5" w16cid:durableId="690106564">
    <w:abstractNumId w:val="1"/>
  </w:num>
  <w:num w:numId="6" w16cid:durableId="10978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C9F"/>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6F1E"/>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2B54"/>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D44"/>
    <w:rsid w:val="00143FD2"/>
    <w:rsid w:val="0014435F"/>
    <w:rsid w:val="00146534"/>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3A73"/>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B791F"/>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4165"/>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2D4F"/>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2300C"/>
    <w:rsid w:val="00330541"/>
    <w:rsid w:val="0033102D"/>
    <w:rsid w:val="003375ED"/>
    <w:rsid w:val="003400A3"/>
    <w:rsid w:val="003418E1"/>
    <w:rsid w:val="0034265E"/>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81"/>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3BC"/>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53EB"/>
    <w:rsid w:val="005F7267"/>
    <w:rsid w:val="00601972"/>
    <w:rsid w:val="00604D9C"/>
    <w:rsid w:val="00604DA3"/>
    <w:rsid w:val="006113A9"/>
    <w:rsid w:val="006123F0"/>
    <w:rsid w:val="0061248F"/>
    <w:rsid w:val="00612E9F"/>
    <w:rsid w:val="00615634"/>
    <w:rsid w:val="006208D6"/>
    <w:rsid w:val="00620B88"/>
    <w:rsid w:val="00621088"/>
    <w:rsid w:val="00621E85"/>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1FD4"/>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7E4"/>
    <w:rsid w:val="00771DA9"/>
    <w:rsid w:val="00776D54"/>
    <w:rsid w:val="0078043A"/>
    <w:rsid w:val="00782AE6"/>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DA9"/>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4670"/>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232"/>
    <w:rsid w:val="00AA575F"/>
    <w:rsid w:val="00AA6FB0"/>
    <w:rsid w:val="00AB0145"/>
    <w:rsid w:val="00AB0C7F"/>
    <w:rsid w:val="00AB1899"/>
    <w:rsid w:val="00AB18CC"/>
    <w:rsid w:val="00AB24DC"/>
    <w:rsid w:val="00AB24F3"/>
    <w:rsid w:val="00AB40ED"/>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863C2"/>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4043"/>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DC3"/>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82E"/>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451"/>
    <w:rsid w:val="00EC38EB"/>
    <w:rsid w:val="00EC635D"/>
    <w:rsid w:val="00EC648D"/>
    <w:rsid w:val="00EC6551"/>
    <w:rsid w:val="00ED00C4"/>
    <w:rsid w:val="00ED1240"/>
    <w:rsid w:val="00ED13CA"/>
    <w:rsid w:val="00ED14F1"/>
    <w:rsid w:val="00EE0AD5"/>
    <w:rsid w:val="00EE253D"/>
    <w:rsid w:val="00EE2691"/>
    <w:rsid w:val="00EE37EF"/>
    <w:rsid w:val="00EE5530"/>
    <w:rsid w:val="00EF04DB"/>
    <w:rsid w:val="00EF0CC3"/>
    <w:rsid w:val="00EF2C9F"/>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5B2C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EF2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oauctions.com/de/registrieren" TargetMode="External"/><Relationship Id="rId13" Type="http://schemas.openxmlformats.org/officeDocument/2006/relationships/image" Target="media/image2.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www.amazone.de/amatechnica2024" TargetMode="External"/><Relationship Id="rId14" Type="http://schemas.openxmlformats.org/officeDocument/2006/relationships/image" Target="cid:FB_70d43fd1-a841-4de4-bbaa-3e1f495f95d3.jpg" TargetMode="External"/><Relationship Id="rId22" Type="http://schemas.openxmlformats.org/officeDocument/2006/relationships/image" Target="media/image5.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387</Words>
  <Characters>2378</Characters>
  <Application>Microsoft Office Word</Application>
  <DocSecurity>0</DocSecurity>
  <Lines>19</Lines>
  <Paragraphs>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2760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
  <cp:keywords/>
  <dc:description/>
  <cp:lastModifiedBy/>
  <cp:revision>1</cp:revision>
  <cp:lastPrinted>2010-02-24T09:10:00Z</cp:lastPrinted>
  <dcterms:created xsi:type="dcterms:W3CDTF">2024-04-26T07:41:00Z</dcterms:created>
  <dcterms:modified xsi:type="dcterms:W3CDTF">2024-05-13T20:32:00Z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