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6881C" w14:textId="26131028" w:rsidR="00D20A4C" w:rsidRDefault="00D20A4C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</w:t>
      </w:r>
    </w:p>
    <w:p w14:paraId="4638720E" w14:textId="428368E8" w:rsidR="00921FE3" w:rsidRDefault="00982262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Sukces wystawy Amatechnica 2024 z udziałem licznych gości – specjalistów z kraju i zagranicy</w:t>
      </w:r>
    </w:p>
    <w:p w14:paraId="028772F9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753B260" w14:textId="0750C359" w:rsidR="004F6E10" w:rsidRDefault="00982262" w:rsidP="0098226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Ponad 6500 rolników, usługodawców i partnerów handlowych z 40 krajów brało udział w wystawie Amatechnica 2024 w siedzibie głównej Amazone w Hasbergen-Gaste pod hasłem „Ideas for future”, czyli „Pomysły na przyszłość”. Przy doskonałej pogodzie targi dały wiele okazji do zapoznania się z najnowszymi rozwiązaniami i innowacjami firmy Amazone. Koncepcja targów, na którą złożyły się prezentacja maszyn w praktyce i na ringu, przedstawienie innowacji w centrum wystawowym, towarzysząca wystawa maszyn, a także wycieczki po fabryce i pokaz klasycznych maszyn z około 120 zabytkowymi ciągnikami, doskonale trafiła w gusta odwiedzających. Na dobre zakończenie dnia w dużym namiocie bezpośrednio obok zakładu odbyło się huczne „After-Field-Party”.</w:t>
      </w:r>
    </w:p>
    <w:p w14:paraId="6C193246" w14:textId="77777777" w:rsidR="00C57820" w:rsidRDefault="00C57820" w:rsidP="00982262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</w:p>
    <w:p w14:paraId="1A7CC0BD" w14:textId="5D0035B4" w:rsidR="00982262" w:rsidRPr="00982262" w:rsidRDefault="00982262" w:rsidP="00982262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>Nowości z targów Agritechnica w praktyce</w:t>
      </w:r>
    </w:p>
    <w:p w14:paraId="46A83733" w14:textId="2464E237" w:rsidR="00AA0BF8" w:rsidRDefault="00982262" w:rsidP="00113A7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Szczególne zainteresowanie zwiedzających wzbudziły liczne nowości, które firma Amazone zaprezentowała już na targach Agritechnica w listopadzie 2023 r. Teraz profesjonaliści mieli okazję zobaczyć maszyny do uprawy gleby i siewniki nie tylko w przestrzeni wystawowej, ale też w akcji na pobliskim polu pokazowym. Przy tej okazji zaprezentowana została wydajność i precyzja nowego zaczepianego siewnika punktowego Precea 6000-TCC. Cechą szczególną tej wysokowydajnej maszyny o szerokości roboczej 6 metrów jest możliwość wyboru centralnego systemu dostarczania nasion lub zdecentralizowanych zbiorników ziarna na każdej sekcji wysiewającej. Z okazji 75 rocznicy techniki siewu Amazone zaprezentowano szeroką gamę historycznych siewników i agregatów uprawowo-siewnych, a także wszystkie obecne typy produktów. Wystawa dała odwiedzającym możliwość odbycia fascynującej podróży w czasie przez rozwój techniki siewu. Wiele innych </w:t>
      </w:r>
      <w:r>
        <w:rPr>
          <w:rFonts w:ascii="Arial" w:hAnsi="Arial"/>
        </w:rPr>
        <w:lastRenderedPageBreak/>
        <w:t xml:space="preserve">maszyn, także z obszaru techniki nawożenia i ochrony roślin, zostało zaprezentowanych przez zespół Amazone w efektowny sposób w ringach. </w:t>
      </w:r>
    </w:p>
    <w:p w14:paraId="3E7E66B3" w14:textId="3CDEB3E5" w:rsidR="00113A76" w:rsidRDefault="008922E5" w:rsidP="00113A7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Doświadczenie w dziedzinie techniki komunalnej zostało zaprezentowane w ramach specjalnej wystawy, która umożliwiła odwiedzającym zapoznanie się ze specjalistycznymi maszynami i urządzeniami do pielęgnacji terenów zielonych i dla służb zimowych.</w:t>
      </w:r>
    </w:p>
    <w:p w14:paraId="38EC9DCC" w14:textId="0EDAAB27" w:rsidR="00AA2F1E" w:rsidRDefault="00F45E8F" w:rsidP="00AA2F1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Kolejną atrakcją był „Walk of Innovation” – „Spacer Innowacji” w naszym centrum wystawowym, który poprowadził odwiedzających przez inspirującą serię pionierskich technologii i inteligentnych rozwiązań dla precyzyjnego i zrównoważonego rolnictwa. Można było porozmawiać z doradcami specjalistycznymi z wielu firm partnerskich.</w:t>
      </w:r>
    </w:p>
    <w:p w14:paraId="0BDA8081" w14:textId="276E4A22" w:rsidR="00982262" w:rsidRPr="00982262" w:rsidRDefault="00AA2F1E" w:rsidP="0098226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Wielu gości skorzystało też z bezpłatnego autobusu, aby odwiedzić najnowocześniejsze centrum części zamiennych w zakładzie Tecklenburg-Leeden. Kolejny przystanek został zorganizowany na nowej farmie doświadczalnej Amazone w Wambergen. To miejsce, w którym Amazone opracowuje i testuje najnowsze koncepcje uprawy roli i produkcji roślin. Prezentacje i pokazy w ramach specjalistycznego forum dialogu „Arable Farming Dialogue” dały uczestnikom głębszy wgląd w tematy związane z wydajnością, takie jak Precision Farming (rolnictwo precyzyjne) czy wstępne wyniki nowej metody kontrolowanej uprawy rzędowej (Controlled Row Farming, CRF). </w:t>
      </w:r>
    </w:p>
    <w:p w14:paraId="6D083593" w14:textId="77777777" w:rsidR="00982262" w:rsidRDefault="00982262" w:rsidP="00C05EE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5B871E" w14:textId="71AFA20B" w:rsidR="008D242A" w:rsidRDefault="008D242A" w:rsidP="00C05EE5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>Amazone dziękuje wszystkim gościom, partnerom i współpracownikom, którzy przyczynili się do powodzenia wystawy. Już teraz cieszymy się na ponowne spotkanie podczas kolejnej odsłony Amatechnica.</w:t>
      </w:r>
    </w:p>
    <w:p w14:paraId="5C5C8EC0" w14:textId="77777777" w:rsidR="00AA4AA2" w:rsidRDefault="00AA4AA2" w:rsidP="00C05EE5">
      <w:pPr>
        <w:spacing w:after="120" w:line="360" w:lineRule="auto"/>
        <w:ind w:left="567" w:right="1695"/>
        <w:rPr>
          <w:rFonts w:ascii="Arial" w:hAnsi="Arial"/>
        </w:rPr>
      </w:pPr>
    </w:p>
    <w:p w14:paraId="1F519344" w14:textId="77777777" w:rsidR="00AA4AA2" w:rsidRPr="000109C7" w:rsidRDefault="00AA4AA2" w:rsidP="00AA4AA2">
      <w:pPr>
        <w:spacing w:after="120" w:line="360" w:lineRule="auto"/>
        <w:ind w:left="567" w:right="169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i/>
          <w:iCs/>
          <w:lang w:val="en-US"/>
        </w:rPr>
        <w:t>H</w:t>
      </w:r>
      <w:r w:rsidRPr="000109C7">
        <w:rPr>
          <w:rFonts w:ascii="Arial" w:hAnsi="Arial" w:cs="Arial"/>
          <w:bCs/>
          <w:i/>
          <w:iCs/>
          <w:lang w:val="en-US"/>
        </w:rPr>
        <w:t>igh-resolution images in our media package:</w:t>
      </w:r>
      <w:r w:rsidRPr="000109C7">
        <w:rPr>
          <w:rFonts w:ascii="Arial" w:hAnsi="Arial" w:cs="Arial"/>
          <w:bCs/>
          <w:lang w:val="en-US"/>
        </w:rPr>
        <w:t xml:space="preserve"> </w:t>
      </w:r>
      <w:hyperlink r:id="rId8" w:history="1">
        <w:r w:rsidRPr="000109C7">
          <w:rPr>
            <w:rStyle w:val="Hyperlink"/>
            <w:rFonts w:ascii="Arial" w:hAnsi="Arial" w:cs="Arial"/>
            <w:bCs/>
            <w:lang w:val="en-US"/>
          </w:rPr>
          <w:t>https://downloadcenter.amazone.de/file/view/435609</w:t>
        </w:r>
      </w:hyperlink>
    </w:p>
    <w:p w14:paraId="0A700E83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07E96A65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 dane techniczne są niezobowiązujące i mogą odbiegać od rzeczywistego wyposażenia. Zastosuj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20A35E0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65A7135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46B5C91B" w14:textId="706DC5A1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9" w:history="1">
        <w:r w:rsidR="00AA4AA2" w:rsidRPr="007E5C43">
          <w:rPr>
            <w:rStyle w:val="Hyperlink"/>
            <w:rFonts w:ascii="Arial" w:hAnsi="Arial"/>
            <w:sz w:val="20"/>
          </w:rPr>
          <w:t>www.amazone.pl</w:t>
        </w:r>
      </w:hyperlink>
    </w:p>
    <w:p w14:paraId="46F0FC41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260A3596" wp14:editId="70B68B83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13207F" wp14:editId="46D25E03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6D6392" wp14:editId="7291A0A4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7CCB427" wp14:editId="632830AE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7E06E5C" wp14:editId="17F68F86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FC3D35">
      <w:headerReference w:type="default" r:id="rId25"/>
      <w:footerReference w:type="default" r:id="rId26"/>
      <w:pgSz w:w="11901" w:h="16840" w:code="9"/>
      <w:pgMar w:top="1843" w:right="567" w:bottom="1702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3DBB5" w14:textId="77777777" w:rsidR="00982262" w:rsidRDefault="00982262">
      <w:r>
        <w:separator/>
      </w:r>
    </w:p>
  </w:endnote>
  <w:endnote w:type="continuationSeparator" w:id="0">
    <w:p w14:paraId="178FFDD9" w14:textId="77777777" w:rsidR="00982262" w:rsidRDefault="0098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ADD5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7370D6B" wp14:editId="060A80E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5AC6F5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70D6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C5AC6F5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BFF5516" wp14:editId="6D7017EA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0B315A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0524D92" wp14:editId="70767A5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E66E00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C3FF3BD" wp14:editId="0C7647E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7A905AA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7A4AF996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3FF3BD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7A905AA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7A4AF996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493B1" w14:textId="77777777" w:rsidR="00982262" w:rsidRDefault="00982262">
      <w:r>
        <w:separator/>
      </w:r>
    </w:p>
  </w:footnote>
  <w:footnote w:type="continuationSeparator" w:id="0">
    <w:p w14:paraId="1C84056E" w14:textId="77777777" w:rsidR="00982262" w:rsidRDefault="00982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78D85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816991F" wp14:editId="25FD0C03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B0D271" w14:textId="0E578E9C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maj 2023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16991F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0B0D271" w14:textId="0E578E9C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maj 2023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7C28915" wp14:editId="7D11DB18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0F357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10F1A49" wp14:editId="2B703205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767CAD1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A3BB8F2" wp14:editId="3032C833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1BB271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3BB8F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1BB2717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54491">
    <w:abstractNumId w:val="5"/>
  </w:num>
  <w:num w:numId="2" w16cid:durableId="2058158400">
    <w:abstractNumId w:val="0"/>
  </w:num>
  <w:num w:numId="3" w16cid:durableId="1078554483">
    <w:abstractNumId w:val="2"/>
  </w:num>
  <w:num w:numId="4" w16cid:durableId="98305864">
    <w:abstractNumId w:val="3"/>
  </w:num>
  <w:num w:numId="5" w16cid:durableId="2099785549">
    <w:abstractNumId w:val="1"/>
  </w:num>
  <w:num w:numId="6" w16cid:durableId="1098717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62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27665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3DFA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06"/>
    <w:rsid w:val="00085DC9"/>
    <w:rsid w:val="000938D4"/>
    <w:rsid w:val="0009438C"/>
    <w:rsid w:val="000944DD"/>
    <w:rsid w:val="00094B4F"/>
    <w:rsid w:val="00095B8B"/>
    <w:rsid w:val="00096E51"/>
    <w:rsid w:val="000A0836"/>
    <w:rsid w:val="000A0B33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2AA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0F7381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3A76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5E96"/>
    <w:rsid w:val="001B6114"/>
    <w:rsid w:val="001B650D"/>
    <w:rsid w:val="001B6902"/>
    <w:rsid w:val="001C08A4"/>
    <w:rsid w:val="001C1208"/>
    <w:rsid w:val="001C136F"/>
    <w:rsid w:val="001C1376"/>
    <w:rsid w:val="001C241D"/>
    <w:rsid w:val="001C25A6"/>
    <w:rsid w:val="001C2C16"/>
    <w:rsid w:val="001C339B"/>
    <w:rsid w:val="001C3878"/>
    <w:rsid w:val="001C3BAA"/>
    <w:rsid w:val="001C4476"/>
    <w:rsid w:val="001C7171"/>
    <w:rsid w:val="001C79D7"/>
    <w:rsid w:val="001D37F0"/>
    <w:rsid w:val="001D4655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0F33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2C27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0865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27F9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641C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2D4D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CCD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1880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4F6E10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0D52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3D5B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294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2646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400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449A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45CF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1E2"/>
    <w:rsid w:val="008922E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1FD1"/>
    <w:rsid w:val="008D242A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0C3E"/>
    <w:rsid w:val="0093254A"/>
    <w:rsid w:val="00932823"/>
    <w:rsid w:val="00934036"/>
    <w:rsid w:val="009343E1"/>
    <w:rsid w:val="00936828"/>
    <w:rsid w:val="0093732C"/>
    <w:rsid w:val="00937416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E16"/>
    <w:rsid w:val="00982262"/>
    <w:rsid w:val="00982DD1"/>
    <w:rsid w:val="0098571E"/>
    <w:rsid w:val="00986F49"/>
    <w:rsid w:val="00991C50"/>
    <w:rsid w:val="00991D62"/>
    <w:rsid w:val="00994FBF"/>
    <w:rsid w:val="009959A5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0BF8"/>
    <w:rsid w:val="00AA1D65"/>
    <w:rsid w:val="00AA2ACC"/>
    <w:rsid w:val="00AA2F1E"/>
    <w:rsid w:val="00AA39EA"/>
    <w:rsid w:val="00AA3DD2"/>
    <w:rsid w:val="00AA41F8"/>
    <w:rsid w:val="00AA444E"/>
    <w:rsid w:val="00AA4A84"/>
    <w:rsid w:val="00AA4AA2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2A1F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684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258E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5EE5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57820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0A4C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10C3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379F5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54FA"/>
    <w:rsid w:val="00EC635D"/>
    <w:rsid w:val="00EC648D"/>
    <w:rsid w:val="00EC6551"/>
    <w:rsid w:val="00ED00C4"/>
    <w:rsid w:val="00ED1240"/>
    <w:rsid w:val="00ED13CA"/>
    <w:rsid w:val="00ED14F1"/>
    <w:rsid w:val="00EE0AD5"/>
    <w:rsid w:val="00EE0D0B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5E8F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496C"/>
    <w:rsid w:val="00F7525F"/>
    <w:rsid w:val="00F8079B"/>
    <w:rsid w:val="00F80F29"/>
    <w:rsid w:val="00F8399A"/>
    <w:rsid w:val="00F923C5"/>
    <w:rsid w:val="00F93065"/>
    <w:rsid w:val="00F93DB3"/>
    <w:rsid w:val="00F94A25"/>
    <w:rsid w:val="00F95897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2B4F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3D35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0E63D8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4F6E10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A4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wnloadcenter.amazone.de/file/view/435609" TargetMode="External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3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5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ple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3</Pages>
  <Words>556</Words>
  <Characters>3948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/>
  <cp:keywords/>
  <dc:description/>
  <cp:lastModifiedBy/>
  <cp:revision>1</cp:revision>
  <cp:lastPrinted>2010-02-24T09:10:00Z</cp:lastPrinted>
  <dcterms:created xsi:type="dcterms:W3CDTF">2024-05-27T10:28:00Z</dcterms:created>
  <dcterms:modified xsi:type="dcterms:W3CDTF">2024-06-06T10:27:00Z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