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5812F80" w14:textId="77777777" w:rsidR="00882CC3" w:rsidRDefault="00882CC3" w:rsidP="00286F7C">
      <w:pPr>
        <w:spacing w:after="120" w:line="360" w:lineRule="auto"/>
        <w:ind w:left="567" w:right="1695"/>
        <w:rPr>
          <w:rFonts w:ascii="Arial" w:eastAsia="Arial" w:hAnsi="Arial" w:cs="Arial"/>
          <w:b/>
          <w:bCs/>
          <w:sz w:val="28"/>
          <w:szCs w:val="28"/>
        </w:rPr>
      </w:pPr>
    </w:p>
    <w:p w14:paraId="2D8D655E" w14:textId="569F3A01" w:rsidR="007F4B8C" w:rsidRPr="00826DF1" w:rsidRDefault="007F4B8C" w:rsidP="00286F7C">
      <w:pPr>
        <w:spacing w:after="120" w:line="360" w:lineRule="auto"/>
        <w:ind w:left="567" w:right="1695"/>
        <w:rPr>
          <w:rFonts w:ascii="Arial" w:eastAsia="Arial" w:hAnsi="Arial" w:cs="Arial"/>
          <w:b/>
          <w:bCs/>
          <w:sz w:val="28"/>
          <w:szCs w:val="28"/>
        </w:rPr>
      </w:pPr>
      <w:r w:rsidRPr="00826DF1">
        <w:rPr>
          <w:rFonts w:ascii="Arial" w:eastAsia="Arial" w:hAnsi="Arial" w:cs="Arial"/>
          <w:b/>
          <w:bCs/>
          <w:sz w:val="28"/>
          <w:szCs w:val="28"/>
        </w:rPr>
        <w:t>AMAZONE InsectGuard</w:t>
      </w:r>
      <w:r w:rsidR="005708EB" w:rsidRPr="00826DF1">
        <w:rPr>
          <w:rFonts w:ascii="Arial" w:eastAsia="Arial" w:hAnsi="Arial" w:cs="Arial"/>
          <w:b/>
          <w:bCs/>
          <w:sz w:val="28"/>
          <w:szCs w:val="28"/>
        </w:rPr>
        <w:t xml:space="preserve"> schützt nachweislich mehr Insekten </w:t>
      </w:r>
    </w:p>
    <w:p w14:paraId="531043A7" w14:textId="1E9DDB09" w:rsidR="00826DF1" w:rsidRPr="00826DF1" w:rsidRDefault="00826DF1" w:rsidP="00286F7C">
      <w:pPr>
        <w:spacing w:after="120" w:line="360" w:lineRule="auto"/>
        <w:ind w:left="567" w:right="1695"/>
        <w:rPr>
          <w:rFonts w:ascii="Arial" w:eastAsia="Arial" w:hAnsi="Arial" w:cs="Arial"/>
          <w:b/>
          <w:bCs/>
          <w:i/>
          <w:iCs/>
        </w:rPr>
      </w:pPr>
      <w:r w:rsidRPr="00826DF1">
        <w:rPr>
          <w:rFonts w:ascii="Arial" w:eastAsia="Arial" w:hAnsi="Arial" w:cs="Arial"/>
          <w:b/>
          <w:bCs/>
          <w:i/>
          <w:iCs/>
        </w:rPr>
        <w:t>Universität Hohenheim prüft Wirksamkeit von InsectGuard</w:t>
      </w:r>
    </w:p>
    <w:p w14:paraId="56B0CF3E" w14:textId="5B718757" w:rsidR="00921FE3" w:rsidRDefault="00921FE3" w:rsidP="001D5F6F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</w:p>
    <w:p w14:paraId="4CDA2272" w14:textId="121851E6" w:rsidR="004D01DE" w:rsidRDefault="00BA5618" w:rsidP="004D01D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Zur Förderung einer nachhaltigen und insektenfreundlichen</w:t>
      </w:r>
      <w:r w:rsidR="004D01DE">
        <w:rPr>
          <w:rFonts w:ascii="Arial" w:eastAsia="Arial" w:hAnsi="Arial" w:cs="Arial"/>
        </w:rPr>
        <w:t xml:space="preserve"> Mähtechnik hat</w:t>
      </w:r>
      <w:r w:rsidR="005708EB">
        <w:rPr>
          <w:rFonts w:ascii="Arial" w:eastAsia="Arial" w:hAnsi="Arial" w:cs="Arial"/>
        </w:rPr>
        <w:t xml:space="preserve"> </w:t>
      </w:r>
      <w:r w:rsidR="00492DF9">
        <w:rPr>
          <w:rFonts w:ascii="Arial" w:eastAsia="Arial" w:hAnsi="Arial" w:cs="Arial"/>
        </w:rPr>
        <w:t>AMAZONE</w:t>
      </w:r>
      <w:r w:rsidR="004D01DE">
        <w:rPr>
          <w:rFonts w:ascii="Arial" w:eastAsia="Arial" w:hAnsi="Arial" w:cs="Arial"/>
        </w:rPr>
        <w:t xml:space="preserve"> die</w:t>
      </w:r>
      <w:r w:rsidR="005708EB">
        <w:rPr>
          <w:rFonts w:ascii="Arial" w:eastAsia="Arial" w:hAnsi="Arial" w:cs="Arial"/>
        </w:rPr>
        <w:t xml:space="preserve"> Insektenscheuchvorrichtung InsectGuard </w:t>
      </w:r>
      <w:r w:rsidR="004D01DE">
        <w:rPr>
          <w:rFonts w:ascii="Arial" w:eastAsia="Arial" w:hAnsi="Arial" w:cs="Arial"/>
        </w:rPr>
        <w:t xml:space="preserve">entwickelt. </w:t>
      </w:r>
      <w:r w:rsidR="004D01DE" w:rsidRPr="00AC6AB6">
        <w:rPr>
          <w:rFonts w:ascii="Arial" w:eastAsia="Arial" w:hAnsi="Arial" w:cs="Arial"/>
        </w:rPr>
        <w:t xml:space="preserve">Die Vorrichtung, die leicht </w:t>
      </w:r>
      <w:r w:rsidR="004D01DE">
        <w:rPr>
          <w:rFonts w:ascii="Arial" w:eastAsia="Arial" w:hAnsi="Arial" w:cs="Arial"/>
        </w:rPr>
        <w:t xml:space="preserve">am </w:t>
      </w:r>
      <w:r w:rsidR="004D01DE" w:rsidRPr="00F95DF5">
        <w:rPr>
          <w:rFonts w:ascii="Arial" w:eastAsia="Arial" w:hAnsi="Arial" w:cs="Arial"/>
        </w:rPr>
        <w:t xml:space="preserve">selbstfahrenden </w:t>
      </w:r>
      <w:r w:rsidR="004D01DE">
        <w:rPr>
          <w:rFonts w:ascii="Arial" w:eastAsia="Arial" w:hAnsi="Arial" w:cs="Arial"/>
        </w:rPr>
        <w:t>Mäher</w:t>
      </w:r>
      <w:r w:rsidR="004D01DE" w:rsidRPr="00F95DF5">
        <w:rPr>
          <w:rFonts w:ascii="Arial" w:eastAsia="Arial" w:hAnsi="Arial" w:cs="Arial"/>
        </w:rPr>
        <w:t xml:space="preserve"> Profihopper </w:t>
      </w:r>
      <w:r w:rsidR="004D01DE">
        <w:rPr>
          <w:rFonts w:ascii="Arial" w:eastAsia="Arial" w:hAnsi="Arial" w:cs="Arial"/>
        </w:rPr>
        <w:t xml:space="preserve">vor dem Frontmähwerk </w:t>
      </w:r>
      <w:r w:rsidR="004D01DE" w:rsidRPr="00AC6AB6">
        <w:rPr>
          <w:rFonts w:ascii="Arial" w:eastAsia="Arial" w:hAnsi="Arial" w:cs="Arial"/>
        </w:rPr>
        <w:t>montierbar ist, arbeitet mechanisch</w:t>
      </w:r>
      <w:r w:rsidR="004D01DE" w:rsidRPr="00E36279">
        <w:rPr>
          <w:rFonts w:ascii="Arial" w:eastAsia="Arial" w:hAnsi="Arial" w:cs="Arial"/>
        </w:rPr>
        <w:t xml:space="preserve"> </w:t>
      </w:r>
      <w:r w:rsidR="004D01DE">
        <w:rPr>
          <w:rFonts w:ascii="Arial" w:eastAsia="Arial" w:hAnsi="Arial" w:cs="Arial"/>
        </w:rPr>
        <w:t xml:space="preserve">und </w:t>
      </w:r>
      <w:r w:rsidR="004D01DE" w:rsidRPr="00AC6AB6">
        <w:rPr>
          <w:rFonts w:ascii="Arial" w:eastAsia="Arial" w:hAnsi="Arial" w:cs="Arial"/>
        </w:rPr>
        <w:t>vertreib</w:t>
      </w:r>
      <w:r w:rsidR="004D01DE">
        <w:rPr>
          <w:rFonts w:ascii="Arial" w:eastAsia="Arial" w:hAnsi="Arial" w:cs="Arial"/>
        </w:rPr>
        <w:t>t</w:t>
      </w:r>
      <w:r w:rsidR="004D01DE" w:rsidRPr="00AC6AB6">
        <w:rPr>
          <w:rFonts w:ascii="Arial" w:eastAsia="Arial" w:hAnsi="Arial" w:cs="Arial"/>
        </w:rPr>
        <w:t xml:space="preserve"> Insekten bereits vor dem eigentlichen Mähvorgang aus dem Gefahrenbereich</w:t>
      </w:r>
      <w:r w:rsidR="004D01DE">
        <w:rPr>
          <w:rFonts w:ascii="Arial" w:eastAsia="Arial" w:hAnsi="Arial" w:cs="Arial"/>
        </w:rPr>
        <w:t xml:space="preserve">. </w:t>
      </w:r>
    </w:p>
    <w:p w14:paraId="59937C8F" w14:textId="064040DE" w:rsidR="00492DF9" w:rsidRDefault="004D01DE" w:rsidP="00492DF9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I</w:t>
      </w:r>
      <w:r w:rsidR="005708EB">
        <w:rPr>
          <w:rFonts w:ascii="Arial" w:eastAsia="Arial" w:hAnsi="Arial" w:cs="Arial"/>
        </w:rPr>
        <w:t xml:space="preserve">m Rahmen einer </w:t>
      </w:r>
      <w:r w:rsidR="00AC6AB6">
        <w:rPr>
          <w:rFonts w:ascii="Arial" w:eastAsia="Arial" w:hAnsi="Arial" w:cs="Arial"/>
        </w:rPr>
        <w:t xml:space="preserve">wissenschaftlichen </w:t>
      </w:r>
      <w:r w:rsidR="005708EB">
        <w:rPr>
          <w:rFonts w:ascii="Arial" w:eastAsia="Arial" w:hAnsi="Arial" w:cs="Arial"/>
        </w:rPr>
        <w:t>Masterarbeit</w:t>
      </w:r>
      <w:r w:rsidR="009B797F">
        <w:rPr>
          <w:rFonts w:ascii="Arial" w:eastAsia="Arial" w:hAnsi="Arial" w:cs="Arial"/>
        </w:rPr>
        <w:t xml:space="preserve"> </w:t>
      </w:r>
      <w:r w:rsidR="00123447">
        <w:rPr>
          <w:rFonts w:ascii="Arial" w:eastAsia="Arial" w:hAnsi="Arial" w:cs="Arial"/>
        </w:rPr>
        <w:t xml:space="preserve">von </w:t>
      </w:r>
      <w:r w:rsidR="006634B7">
        <w:rPr>
          <w:rFonts w:ascii="Arial" w:eastAsia="Arial" w:hAnsi="Arial" w:cs="Arial"/>
        </w:rPr>
        <w:t xml:space="preserve">Elias Windmüller am Institut für Agrartechnik </w:t>
      </w:r>
      <w:r w:rsidR="009B797F">
        <w:rPr>
          <w:rFonts w:ascii="Arial" w:eastAsia="Arial" w:hAnsi="Arial" w:cs="Arial"/>
        </w:rPr>
        <w:t>der Universität Hohenheim</w:t>
      </w:r>
      <w:r w:rsidR="005708EB"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</w:rPr>
        <w:t xml:space="preserve">wurde die Innovation </w:t>
      </w:r>
      <w:r w:rsidR="006173F2">
        <w:rPr>
          <w:rFonts w:ascii="Arial" w:eastAsia="Arial" w:hAnsi="Arial" w:cs="Arial"/>
        </w:rPr>
        <w:t xml:space="preserve">auf ihre </w:t>
      </w:r>
      <w:r w:rsidR="00C368F9">
        <w:rPr>
          <w:rFonts w:ascii="Arial" w:eastAsia="Arial" w:hAnsi="Arial" w:cs="Arial"/>
        </w:rPr>
        <w:t>Effektivität</w:t>
      </w:r>
      <w:r w:rsidR="006173F2">
        <w:rPr>
          <w:rFonts w:ascii="Arial" w:eastAsia="Arial" w:hAnsi="Arial" w:cs="Arial"/>
        </w:rPr>
        <w:t xml:space="preserve"> </w:t>
      </w:r>
      <w:r w:rsidR="00AC6AB6">
        <w:rPr>
          <w:rFonts w:ascii="Arial" w:eastAsia="Arial" w:hAnsi="Arial" w:cs="Arial"/>
        </w:rPr>
        <w:t>untersucht</w:t>
      </w:r>
      <w:r w:rsidR="005708EB">
        <w:rPr>
          <w:rFonts w:ascii="Arial" w:eastAsia="Arial" w:hAnsi="Arial" w:cs="Arial"/>
        </w:rPr>
        <w:t xml:space="preserve">. </w:t>
      </w:r>
      <w:r w:rsidR="00492DF9" w:rsidRPr="00F95DF5">
        <w:rPr>
          <w:rFonts w:ascii="Arial" w:eastAsia="Arial" w:hAnsi="Arial" w:cs="Arial"/>
        </w:rPr>
        <w:t xml:space="preserve">Die </w:t>
      </w:r>
      <w:r w:rsidR="00492DF9">
        <w:rPr>
          <w:rFonts w:ascii="Arial" w:eastAsia="Arial" w:hAnsi="Arial" w:cs="Arial"/>
        </w:rPr>
        <w:t xml:space="preserve">Ergebnisse </w:t>
      </w:r>
      <w:r w:rsidR="00AC6AB6">
        <w:rPr>
          <w:rFonts w:ascii="Arial" w:eastAsia="Arial" w:hAnsi="Arial" w:cs="Arial"/>
        </w:rPr>
        <w:t xml:space="preserve">bestätigen die Wirksamkeit der </w:t>
      </w:r>
      <w:r w:rsidR="00AE2244">
        <w:rPr>
          <w:rFonts w:ascii="Arial" w:eastAsia="Arial" w:hAnsi="Arial" w:cs="Arial"/>
        </w:rPr>
        <w:t>Technologie</w:t>
      </w:r>
      <w:r w:rsidR="00AC6AB6">
        <w:rPr>
          <w:rFonts w:ascii="Arial" w:eastAsia="Arial" w:hAnsi="Arial" w:cs="Arial"/>
        </w:rPr>
        <w:t>: Durch den Ei</w:t>
      </w:r>
      <w:r w:rsidR="00C368F9">
        <w:rPr>
          <w:rFonts w:ascii="Arial" w:eastAsia="Arial" w:hAnsi="Arial" w:cs="Arial"/>
        </w:rPr>
        <w:t xml:space="preserve">nsatz des </w:t>
      </w:r>
      <w:r w:rsidR="00492DF9" w:rsidRPr="00F95DF5">
        <w:rPr>
          <w:rFonts w:ascii="Arial" w:eastAsia="Arial" w:hAnsi="Arial" w:cs="Arial"/>
        </w:rPr>
        <w:t xml:space="preserve">InsectGuards </w:t>
      </w:r>
      <w:r w:rsidR="00AC6AB6" w:rsidRPr="00F95DF5">
        <w:rPr>
          <w:rFonts w:ascii="Arial" w:eastAsia="Arial" w:hAnsi="Arial" w:cs="Arial"/>
        </w:rPr>
        <w:t xml:space="preserve">konnten </w:t>
      </w:r>
      <w:r w:rsidR="00492DF9" w:rsidRPr="00F95DF5">
        <w:rPr>
          <w:rFonts w:ascii="Arial" w:eastAsia="Arial" w:hAnsi="Arial" w:cs="Arial"/>
        </w:rPr>
        <w:t xml:space="preserve">signifikant mehr </w:t>
      </w:r>
      <w:r w:rsidR="00647A44" w:rsidRPr="00F95DF5">
        <w:rPr>
          <w:rFonts w:ascii="Arial" w:eastAsia="Arial" w:hAnsi="Arial" w:cs="Arial"/>
        </w:rPr>
        <w:t>Insekten</w:t>
      </w:r>
      <w:r w:rsidR="00492DF9" w:rsidRPr="00F95DF5">
        <w:rPr>
          <w:rFonts w:ascii="Arial" w:eastAsia="Arial" w:hAnsi="Arial" w:cs="Arial"/>
        </w:rPr>
        <w:t xml:space="preserve"> </w:t>
      </w:r>
      <w:r w:rsidR="00AC6AB6">
        <w:rPr>
          <w:rFonts w:ascii="Arial" w:eastAsia="Arial" w:hAnsi="Arial" w:cs="Arial"/>
        </w:rPr>
        <w:t xml:space="preserve">während der Mäharbeit </w:t>
      </w:r>
      <w:r w:rsidR="00492DF9">
        <w:rPr>
          <w:rFonts w:ascii="Arial" w:eastAsia="Arial" w:hAnsi="Arial" w:cs="Arial"/>
        </w:rPr>
        <w:t>geschützt</w:t>
      </w:r>
      <w:r w:rsidR="00492DF9" w:rsidRPr="00F95DF5">
        <w:rPr>
          <w:rFonts w:ascii="Arial" w:eastAsia="Arial" w:hAnsi="Arial" w:cs="Arial"/>
        </w:rPr>
        <w:t xml:space="preserve"> werden. </w:t>
      </w:r>
    </w:p>
    <w:p w14:paraId="3232DBC4" w14:textId="74EA03EA" w:rsidR="002D5251" w:rsidRDefault="00415C7D" w:rsidP="00F95DF5">
      <w:pPr>
        <w:spacing w:after="120" w:line="360" w:lineRule="auto"/>
        <w:ind w:left="567" w:right="1695"/>
        <w:rPr>
          <w:rFonts w:ascii="Arial" w:eastAsia="Arial" w:hAnsi="Arial" w:cs="Arial"/>
        </w:rPr>
      </w:pPr>
      <w:r w:rsidRPr="00415C7D">
        <w:rPr>
          <w:rFonts w:ascii="Arial" w:eastAsia="Arial" w:hAnsi="Arial" w:cs="Arial"/>
        </w:rPr>
        <w:t xml:space="preserve">Für die Bewertungsversuche wurde ein Fangrahmen über dem </w:t>
      </w:r>
      <w:r w:rsidR="004D01DE">
        <w:rPr>
          <w:rFonts w:ascii="Arial" w:eastAsia="Arial" w:hAnsi="Arial" w:cs="Arial"/>
        </w:rPr>
        <w:t>Mähwerk</w:t>
      </w:r>
      <w:r w:rsidRPr="00415C7D">
        <w:rPr>
          <w:rFonts w:ascii="Arial" w:eastAsia="Arial" w:hAnsi="Arial" w:cs="Arial"/>
        </w:rPr>
        <w:t xml:space="preserve"> </w:t>
      </w:r>
      <w:r w:rsidR="002D5251">
        <w:rPr>
          <w:rFonts w:ascii="Arial" w:eastAsia="Arial" w:hAnsi="Arial" w:cs="Arial"/>
        </w:rPr>
        <w:t>installiert</w:t>
      </w:r>
      <w:r w:rsidRPr="00415C7D">
        <w:rPr>
          <w:rFonts w:ascii="Arial" w:eastAsia="Arial" w:hAnsi="Arial" w:cs="Arial"/>
        </w:rPr>
        <w:t>.</w:t>
      </w:r>
      <w:r w:rsidR="00F95DF5" w:rsidRPr="00F95DF5">
        <w:rPr>
          <w:rFonts w:ascii="Arial" w:eastAsia="Arial" w:hAnsi="Arial" w:cs="Arial"/>
        </w:rPr>
        <w:t xml:space="preserve"> Die Versuche haben </w:t>
      </w:r>
      <w:r w:rsidR="002D5251">
        <w:rPr>
          <w:rFonts w:ascii="Arial" w:eastAsia="Arial" w:hAnsi="Arial" w:cs="Arial"/>
        </w:rPr>
        <w:t>gezeigt</w:t>
      </w:r>
      <w:r w:rsidR="00F95DF5" w:rsidRPr="00F95DF5">
        <w:rPr>
          <w:rFonts w:ascii="Arial" w:eastAsia="Arial" w:hAnsi="Arial" w:cs="Arial"/>
        </w:rPr>
        <w:t xml:space="preserve">, dass durch </w:t>
      </w:r>
      <w:r w:rsidR="002D5251">
        <w:rPr>
          <w:rFonts w:ascii="Arial" w:eastAsia="Arial" w:hAnsi="Arial" w:cs="Arial"/>
        </w:rPr>
        <w:t>den Einsatz</w:t>
      </w:r>
      <w:r w:rsidR="00F95DF5" w:rsidRPr="00F95DF5">
        <w:rPr>
          <w:rFonts w:ascii="Arial" w:eastAsia="Arial" w:hAnsi="Arial" w:cs="Arial"/>
        </w:rPr>
        <w:t xml:space="preserve"> der </w:t>
      </w:r>
      <w:r w:rsidR="002D5251">
        <w:rPr>
          <w:rFonts w:ascii="Arial" w:eastAsia="Arial" w:hAnsi="Arial" w:cs="Arial"/>
        </w:rPr>
        <w:t>Insektenscheuchvorrichtung</w:t>
      </w:r>
      <w:r w:rsidR="00F95DF5" w:rsidRPr="00F95DF5">
        <w:rPr>
          <w:rFonts w:ascii="Arial" w:eastAsia="Arial" w:hAnsi="Arial" w:cs="Arial"/>
        </w:rPr>
        <w:t xml:space="preserve"> </w:t>
      </w:r>
      <w:r w:rsidR="002D5251">
        <w:rPr>
          <w:rFonts w:ascii="Arial" w:eastAsia="Arial" w:hAnsi="Arial" w:cs="Arial"/>
        </w:rPr>
        <w:t>während</w:t>
      </w:r>
      <w:r w:rsidR="00F95DF5" w:rsidRPr="00F95DF5">
        <w:rPr>
          <w:rFonts w:ascii="Arial" w:eastAsia="Arial" w:hAnsi="Arial" w:cs="Arial"/>
        </w:rPr>
        <w:t xml:space="preserve"> der Mahd eine </w:t>
      </w:r>
      <w:r w:rsidR="00882CC3">
        <w:rPr>
          <w:rFonts w:ascii="Arial" w:eastAsia="Arial" w:hAnsi="Arial" w:cs="Arial"/>
        </w:rPr>
        <w:t>wesentlich</w:t>
      </w:r>
      <w:r w:rsidR="00F95DF5" w:rsidRPr="00F95DF5">
        <w:rPr>
          <w:rFonts w:ascii="Arial" w:eastAsia="Arial" w:hAnsi="Arial" w:cs="Arial"/>
        </w:rPr>
        <w:t xml:space="preserve"> höhere Anzahl an Insekten im Fangrahmen aufgefangen wurde. </w:t>
      </w:r>
      <w:r w:rsidR="006634B7">
        <w:rPr>
          <w:rFonts w:ascii="Arial" w:eastAsia="Arial" w:hAnsi="Arial" w:cs="Arial"/>
        </w:rPr>
        <w:t xml:space="preserve">Je nach </w:t>
      </w:r>
      <w:r w:rsidR="00F95DF5" w:rsidRPr="00F95DF5">
        <w:rPr>
          <w:rFonts w:ascii="Arial" w:eastAsia="Arial" w:hAnsi="Arial" w:cs="Arial"/>
        </w:rPr>
        <w:t xml:space="preserve">Versuchsfläche konnten bis zu 46 % mehr Insekten </w:t>
      </w:r>
      <w:r w:rsidR="007147CB">
        <w:rPr>
          <w:rFonts w:ascii="Arial" w:eastAsia="Arial" w:hAnsi="Arial" w:cs="Arial"/>
        </w:rPr>
        <w:t>vertrieben</w:t>
      </w:r>
      <w:r w:rsidR="00F95DF5" w:rsidRPr="00F95DF5">
        <w:rPr>
          <w:rFonts w:ascii="Arial" w:eastAsia="Arial" w:hAnsi="Arial" w:cs="Arial"/>
        </w:rPr>
        <w:t xml:space="preserve"> werden. Diese Mehranzahl an Insekten wurde im Bereich oberhalb des InsectGuards aufgefangen, was den positiven Effekt für Fluginsekten</w:t>
      </w:r>
      <w:r w:rsidR="00123447">
        <w:rPr>
          <w:rFonts w:ascii="Arial" w:eastAsia="Arial" w:hAnsi="Arial" w:cs="Arial"/>
        </w:rPr>
        <w:t xml:space="preserve"> nachweist</w:t>
      </w:r>
      <w:r w:rsidR="00F95DF5" w:rsidRPr="00F95DF5">
        <w:rPr>
          <w:rFonts w:ascii="Arial" w:eastAsia="Arial" w:hAnsi="Arial" w:cs="Arial"/>
        </w:rPr>
        <w:t>.</w:t>
      </w:r>
    </w:p>
    <w:p w14:paraId="65A571E7" w14:textId="3B3D01CD" w:rsidR="00E36279" w:rsidRDefault="002D5251" w:rsidP="00E36279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D</w:t>
      </w:r>
      <w:r w:rsidR="00E36279" w:rsidRPr="00647A44">
        <w:rPr>
          <w:rFonts w:ascii="Arial" w:eastAsia="Arial" w:hAnsi="Arial" w:cs="Arial"/>
        </w:rPr>
        <w:t>ie Ergebnisse der Masterarbeit bestätigen</w:t>
      </w:r>
      <w:r w:rsidR="00123447">
        <w:rPr>
          <w:rFonts w:ascii="Arial" w:eastAsia="Arial" w:hAnsi="Arial" w:cs="Arial"/>
        </w:rPr>
        <w:t>, dass</w:t>
      </w:r>
      <w:r w:rsidR="00E36279">
        <w:rPr>
          <w:rFonts w:ascii="Arial" w:eastAsia="Arial" w:hAnsi="Arial" w:cs="Arial"/>
        </w:rPr>
        <w:t xml:space="preserve"> AMAZONE</w:t>
      </w:r>
      <w:r w:rsidR="00E36279" w:rsidRPr="00647A44">
        <w:rPr>
          <w:rFonts w:ascii="Arial" w:eastAsia="Arial" w:hAnsi="Arial" w:cs="Arial"/>
        </w:rPr>
        <w:t xml:space="preserve"> eine praktikable </w:t>
      </w:r>
      <w:r w:rsidR="002E5A9F">
        <w:rPr>
          <w:rFonts w:ascii="Arial" w:eastAsia="Arial" w:hAnsi="Arial" w:cs="Arial"/>
        </w:rPr>
        <w:t>sowie</w:t>
      </w:r>
      <w:r w:rsidR="00E36279" w:rsidRPr="00647A44">
        <w:rPr>
          <w:rFonts w:ascii="Arial" w:eastAsia="Arial" w:hAnsi="Arial" w:cs="Arial"/>
        </w:rPr>
        <w:t xml:space="preserve"> </w:t>
      </w:r>
      <w:r w:rsidR="002E5A9F">
        <w:rPr>
          <w:rFonts w:ascii="Arial" w:eastAsia="Arial" w:hAnsi="Arial" w:cs="Arial"/>
        </w:rPr>
        <w:t>effektive</w:t>
      </w:r>
      <w:r w:rsidR="00E36279" w:rsidRPr="00647A44">
        <w:rPr>
          <w:rFonts w:ascii="Arial" w:eastAsia="Arial" w:hAnsi="Arial" w:cs="Arial"/>
        </w:rPr>
        <w:t xml:space="preserve"> Lösung für den Insektenschutz im kommunalen Bereich </w:t>
      </w:r>
      <w:r w:rsidR="00123447">
        <w:rPr>
          <w:rFonts w:ascii="Arial" w:eastAsia="Arial" w:hAnsi="Arial" w:cs="Arial"/>
        </w:rPr>
        <w:t>entwickelt hat</w:t>
      </w:r>
      <w:r w:rsidR="00523BDF">
        <w:rPr>
          <w:rFonts w:ascii="Arial" w:eastAsia="Arial" w:hAnsi="Arial" w:cs="Arial"/>
        </w:rPr>
        <w:t xml:space="preserve">, die zur Erhaltung der </w:t>
      </w:r>
      <w:r w:rsidR="00E36279" w:rsidRPr="00647A44">
        <w:rPr>
          <w:rFonts w:ascii="Arial" w:eastAsia="Arial" w:hAnsi="Arial" w:cs="Arial"/>
        </w:rPr>
        <w:t xml:space="preserve">Biodiversität </w:t>
      </w:r>
      <w:r w:rsidR="00523BDF">
        <w:rPr>
          <w:rFonts w:ascii="Arial" w:eastAsia="Arial" w:hAnsi="Arial" w:cs="Arial"/>
        </w:rPr>
        <w:t>beiträgt</w:t>
      </w:r>
      <w:r w:rsidR="00E36279" w:rsidRPr="00647A44">
        <w:rPr>
          <w:rFonts w:ascii="Arial" w:eastAsia="Arial" w:hAnsi="Arial" w:cs="Arial"/>
        </w:rPr>
        <w:t>.</w:t>
      </w:r>
    </w:p>
    <w:p w14:paraId="1B2B549C" w14:textId="56D2C6B4" w:rsidR="006634B7" w:rsidRDefault="006634B7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br w:type="page"/>
      </w:r>
    </w:p>
    <w:p w14:paraId="0B2F337E" w14:textId="77777777" w:rsidR="006634B7" w:rsidRDefault="006634B7" w:rsidP="00E36279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1E0EC976" wp14:editId="49973339">
            <wp:extent cx="5485765" cy="3496612"/>
            <wp:effectExtent l="0" t="0" r="635" b="8890"/>
            <wp:docPr id="883531873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37" t="16149" r="6866" b="11444"/>
                    <a:stretch/>
                  </pic:blipFill>
                  <pic:spPr bwMode="auto">
                    <a:xfrm>
                      <a:off x="0" y="0"/>
                      <a:ext cx="5486400" cy="3497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4C3FD3" w14:textId="267B980C" w:rsidR="006634B7" w:rsidRPr="00882CC3" w:rsidRDefault="00B815D6" w:rsidP="006634B7">
      <w:pPr>
        <w:spacing w:after="120" w:line="360" w:lineRule="auto"/>
        <w:ind w:left="567" w:right="1695"/>
        <w:rPr>
          <w:rFonts w:ascii="Arial" w:eastAsia="Arial" w:hAnsi="Arial" w:cs="Arial"/>
          <w:i/>
          <w:iCs/>
          <w:sz w:val="22"/>
          <w:szCs w:val="22"/>
        </w:rPr>
      </w:pPr>
      <w:r w:rsidRPr="00882CC3">
        <w:rPr>
          <w:rFonts w:ascii="Arial" w:eastAsia="Arial" w:hAnsi="Arial" w:cs="Arial"/>
          <w:i/>
          <w:iCs/>
          <w:sz w:val="22"/>
          <w:szCs w:val="22"/>
        </w:rPr>
        <w:t>Die Versuche im Rahmen der</w:t>
      </w:r>
      <w:r w:rsidRPr="00882CC3">
        <w:rPr>
          <w:rFonts w:ascii="Arial" w:eastAsia="Arial" w:hAnsi="Arial" w:cs="Arial"/>
          <w:i/>
          <w:iCs/>
          <w:sz w:val="22"/>
          <w:szCs w:val="22"/>
        </w:rPr>
        <w:t xml:space="preserve"> Masterarbeit von Elias Windmüller am Institut für Agrartechnik der Universität Hohenheim</w:t>
      </w:r>
      <w:r w:rsidRPr="00882CC3">
        <w:rPr>
          <w:rFonts w:ascii="Arial" w:eastAsia="Arial" w:hAnsi="Arial" w:cs="Arial"/>
          <w:i/>
          <w:iCs/>
          <w:sz w:val="22"/>
          <w:szCs w:val="22"/>
        </w:rPr>
        <w:t xml:space="preserve"> haben gezeigt, dass </w:t>
      </w:r>
      <w:r w:rsidR="002E5A9F">
        <w:rPr>
          <w:rFonts w:ascii="Arial" w:eastAsia="Arial" w:hAnsi="Arial" w:cs="Arial"/>
          <w:i/>
          <w:iCs/>
          <w:sz w:val="22"/>
          <w:szCs w:val="22"/>
        </w:rPr>
        <w:t>durch den</w:t>
      </w:r>
      <w:r w:rsidR="006634B7" w:rsidRPr="00882CC3">
        <w:rPr>
          <w:rFonts w:ascii="Arial" w:eastAsia="Arial" w:hAnsi="Arial" w:cs="Arial"/>
          <w:i/>
          <w:iCs/>
          <w:sz w:val="22"/>
          <w:szCs w:val="22"/>
        </w:rPr>
        <w:t xml:space="preserve"> Einsatz von InsectGuard je nach Versuchsfläche bis zu 46 % mehr Insekten</w:t>
      </w:r>
      <w:r w:rsidRPr="00882CC3">
        <w:rPr>
          <w:rFonts w:ascii="Arial" w:eastAsia="Arial" w:hAnsi="Arial" w:cs="Arial"/>
          <w:i/>
          <w:iCs/>
          <w:sz w:val="22"/>
          <w:szCs w:val="22"/>
        </w:rPr>
        <w:t xml:space="preserve"> </w:t>
      </w:r>
      <w:r w:rsidR="002E5A9F">
        <w:rPr>
          <w:rFonts w:ascii="Arial" w:eastAsia="Arial" w:hAnsi="Arial" w:cs="Arial"/>
          <w:i/>
          <w:iCs/>
          <w:sz w:val="22"/>
          <w:szCs w:val="22"/>
        </w:rPr>
        <w:t>vertrieben werden</w:t>
      </w:r>
      <w:r w:rsidR="006634B7" w:rsidRPr="00882CC3">
        <w:rPr>
          <w:rFonts w:ascii="Arial" w:eastAsia="Arial" w:hAnsi="Arial" w:cs="Arial"/>
          <w:i/>
          <w:iCs/>
          <w:sz w:val="22"/>
          <w:szCs w:val="22"/>
        </w:rPr>
        <w:t xml:space="preserve">. </w:t>
      </w:r>
    </w:p>
    <w:p w14:paraId="38E8F2CD" w14:textId="096BD4AB" w:rsidR="004A4E71" w:rsidRDefault="006634B7" w:rsidP="00882CC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7C540330" wp14:editId="6346D23A">
            <wp:extent cx="5484265" cy="3496038"/>
            <wp:effectExtent l="0" t="0" r="2540" b="9525"/>
            <wp:docPr id="204758593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146" b="1"/>
                    <a:stretch/>
                  </pic:blipFill>
                  <pic:spPr bwMode="auto">
                    <a:xfrm>
                      <a:off x="0" y="0"/>
                      <a:ext cx="5486400" cy="3497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5865B1" w14:textId="717F06A3" w:rsidR="00882CC3" w:rsidRPr="00882CC3" w:rsidRDefault="00882CC3" w:rsidP="00882CC3">
      <w:pPr>
        <w:spacing w:after="120" w:line="360" w:lineRule="auto"/>
        <w:ind w:left="567" w:right="1695"/>
        <w:rPr>
          <w:rFonts w:ascii="Arial" w:eastAsia="Arial" w:hAnsi="Arial" w:cs="Arial"/>
          <w:i/>
          <w:iCs/>
          <w:sz w:val="22"/>
          <w:szCs w:val="22"/>
        </w:rPr>
      </w:pPr>
      <w:r w:rsidRPr="00882CC3">
        <w:rPr>
          <w:rFonts w:ascii="Arial" w:eastAsia="Arial" w:hAnsi="Arial" w:cs="Arial"/>
          <w:i/>
          <w:iCs/>
          <w:sz w:val="22"/>
          <w:szCs w:val="22"/>
        </w:rPr>
        <w:t xml:space="preserve">Über die vor dem Mähwerk angebrachte </w:t>
      </w:r>
      <w:r w:rsidRPr="00882CC3">
        <w:rPr>
          <w:rFonts w:ascii="Arial" w:eastAsia="Arial" w:hAnsi="Arial" w:cs="Arial"/>
          <w:i/>
          <w:iCs/>
          <w:sz w:val="22"/>
          <w:szCs w:val="22"/>
        </w:rPr>
        <w:t>Insektenscheuchvorrichtung InsectGuard</w:t>
      </w:r>
      <w:r w:rsidRPr="00882CC3">
        <w:rPr>
          <w:rFonts w:ascii="Arial" w:eastAsia="Arial" w:hAnsi="Arial" w:cs="Arial"/>
          <w:i/>
          <w:iCs/>
          <w:sz w:val="22"/>
          <w:szCs w:val="22"/>
        </w:rPr>
        <w:t xml:space="preserve"> wird </w:t>
      </w:r>
      <w:r w:rsidR="002E5A9F" w:rsidRPr="00882CC3">
        <w:rPr>
          <w:rFonts w:ascii="Arial" w:eastAsia="Arial" w:hAnsi="Arial" w:cs="Arial"/>
          <w:i/>
          <w:iCs/>
          <w:sz w:val="22"/>
          <w:szCs w:val="22"/>
        </w:rPr>
        <w:t xml:space="preserve">beim Mähen von Wiesen und Grünstreifen </w:t>
      </w:r>
      <w:r w:rsidRPr="00882CC3">
        <w:rPr>
          <w:rFonts w:ascii="Arial" w:eastAsia="Arial" w:hAnsi="Arial" w:cs="Arial"/>
          <w:i/>
          <w:iCs/>
          <w:sz w:val="22"/>
          <w:szCs w:val="22"/>
        </w:rPr>
        <w:t xml:space="preserve">der Insektenrückgang </w:t>
      </w:r>
      <w:r w:rsidRPr="00882CC3">
        <w:rPr>
          <w:rFonts w:ascii="Arial" w:eastAsia="Arial" w:hAnsi="Arial" w:cs="Arial"/>
          <w:i/>
          <w:iCs/>
          <w:sz w:val="22"/>
          <w:szCs w:val="22"/>
        </w:rPr>
        <w:t>stark</w:t>
      </w:r>
      <w:r w:rsidRPr="00882CC3">
        <w:rPr>
          <w:rFonts w:ascii="Arial" w:eastAsia="Arial" w:hAnsi="Arial" w:cs="Arial"/>
          <w:i/>
          <w:iCs/>
          <w:sz w:val="22"/>
          <w:szCs w:val="22"/>
        </w:rPr>
        <w:t xml:space="preserve"> reduziert.</w:t>
      </w:r>
    </w:p>
    <w:p w14:paraId="5BB76ED3" w14:textId="620AA0B1" w:rsidR="00A42ED2" w:rsidRPr="00D27732" w:rsidRDefault="00A42ED2" w:rsidP="00A42ED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 w:rsidRPr="00D27732">
        <w:rPr>
          <w:rFonts w:ascii="Arial" w:hAnsi="Arial" w:cs="Arial"/>
          <w:bCs/>
          <w:color w:val="808080" w:themeColor="background1" w:themeShade="80"/>
          <w:sz w:val="20"/>
          <w:szCs w:val="20"/>
        </w:rPr>
        <w:lastRenderedPageBreak/>
        <w:t>Abbildungen, Inhalt und Angaben über technische Daten sind unverbindlich und können ausstattungsbedingt abweichen. Die gültigen Bestimmungen von länderspezifischen Straßenverkehrsvorschriften sind einzuhalten, sodass eine besondere Genehmigungspflicht entstehen kann.</w:t>
      </w:r>
    </w:p>
    <w:p w14:paraId="27237204" w14:textId="77777777" w:rsidR="00A42ED2" w:rsidRDefault="00A42ED2" w:rsidP="00A42ED2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15D9C35F" w14:textId="77777777" w:rsidR="00A42ED2" w:rsidRPr="00D27732" w:rsidRDefault="00A42ED2" w:rsidP="00A42ED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 w:rsidRPr="00E12CE4"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  <w:t>Über AMAZONE</w:t>
      </w:r>
    </w:p>
    <w:p w14:paraId="5E28C4AA" w14:textId="77777777" w:rsidR="002B1673" w:rsidRDefault="00A42ED2" w:rsidP="002B1673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 w:rsidRPr="00E12CE4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Die AMAZONEN-WERKE H. Dreyer </w:t>
      </w:r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>SE</w:t>
      </w:r>
      <w:r w:rsidRPr="00E12CE4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&amp; Co.</w:t>
      </w:r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  <w:r w:rsidRPr="00E12CE4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KG mit Hauptsitz in 49205 Hasbergen-Gaste stellen Land- und Kommunalmaschinen her. Das inhabergeführte Unternehmen beschäftigt an neun verschiedenen Produktionsstandorten </w:t>
      </w:r>
      <w:r w:rsidR="00212FC9">
        <w:rPr>
          <w:rFonts w:ascii="Arial" w:hAnsi="Arial" w:cs="Arial"/>
          <w:bCs/>
          <w:color w:val="808080" w:themeColor="background1" w:themeShade="80"/>
          <w:sz w:val="20"/>
          <w:szCs w:val="20"/>
        </w:rPr>
        <w:t>über</w:t>
      </w:r>
      <w:r w:rsidRPr="00E12CE4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>2.</w:t>
      </w:r>
      <w:r w:rsidR="00212FC9">
        <w:rPr>
          <w:rFonts w:ascii="Arial" w:hAnsi="Arial" w:cs="Arial"/>
          <w:bCs/>
          <w:color w:val="808080" w:themeColor="background1" w:themeShade="80"/>
          <w:sz w:val="20"/>
          <w:szCs w:val="20"/>
        </w:rPr>
        <w:t>5</w:t>
      </w:r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>00</w:t>
      </w:r>
      <w:r w:rsidRPr="00E12CE4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Mitarbeite</w:t>
      </w:r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>nde</w:t>
      </w:r>
      <w:r w:rsidRPr="00E12CE4">
        <w:rPr>
          <w:rFonts w:ascii="Arial" w:hAnsi="Arial" w:cs="Arial"/>
          <w:bCs/>
          <w:color w:val="808080" w:themeColor="background1" w:themeShade="80"/>
          <w:sz w:val="20"/>
          <w:szCs w:val="20"/>
        </w:rPr>
        <w:t>. Zum Landmaschinenprogramm zählen Bodenbearbeitungsgeräte, Sämaschinen, Düngerstreuer</w:t>
      </w:r>
      <w:r w:rsidR="005F12CA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, </w:t>
      </w:r>
      <w:r w:rsidRPr="00E12CE4">
        <w:rPr>
          <w:rFonts w:ascii="Arial" w:hAnsi="Arial" w:cs="Arial"/>
          <w:bCs/>
          <w:color w:val="808080" w:themeColor="background1" w:themeShade="80"/>
          <w:sz w:val="20"/>
          <w:szCs w:val="20"/>
        </w:rPr>
        <w:t>Pflanzenschutzgeräte</w:t>
      </w:r>
      <w:r w:rsidR="005F12CA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und </w:t>
      </w:r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Hacktechnik. </w:t>
      </w:r>
      <w:r w:rsidRPr="00E12CE4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Auf Basis dieser Kernkompetenzen ist AMAZONE heute der Spezialist für den „Intelligenten Pflanzenbau“ in der Landwirtschaft. </w:t>
      </w:r>
      <w:r w:rsidR="002B1673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Darüber hinaus bietet AMAZONE vielseitig einsetzbare </w:t>
      </w:r>
      <w:r w:rsidR="002B1673" w:rsidRPr="002B22D4">
        <w:rPr>
          <w:rFonts w:ascii="Arial" w:hAnsi="Arial" w:cs="Arial"/>
          <w:bCs/>
          <w:color w:val="808080" w:themeColor="background1" w:themeShade="80"/>
          <w:sz w:val="20"/>
          <w:szCs w:val="20"/>
        </w:rPr>
        <w:t>Kommunalmaschinen für die Park- und Grünflächenpflege sowie den Winterdienst</w:t>
      </w:r>
      <w:r w:rsidR="002B1673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an.</w:t>
      </w:r>
    </w:p>
    <w:p w14:paraId="5D0D8D97" w14:textId="77777777" w:rsidR="00A42ED2" w:rsidRPr="00E12CE4" w:rsidRDefault="00A42ED2" w:rsidP="002B1673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 w:rsidRPr="00E12CE4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Weitere Informationen: </w:t>
      </w:r>
      <w:hyperlink r:id="rId10" w:history="1">
        <w:r w:rsidRPr="00047000">
          <w:rPr>
            <w:rStyle w:val="Hyperlink"/>
            <w:rFonts w:ascii="Arial" w:hAnsi="Arial" w:cs="Arial"/>
            <w:bCs/>
            <w:sz w:val="20"/>
            <w:szCs w:val="20"/>
          </w:rPr>
          <w:t>www.amazone.de</w:t>
        </w:r>
      </w:hyperlink>
    </w:p>
    <w:p w14:paraId="6BFDBFE8" w14:textId="77777777" w:rsidR="00A46482" w:rsidRDefault="00A42ED2" w:rsidP="000B2956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 w:rsidRPr="00E12CE4">
        <w:rPr>
          <w:noProof/>
          <w:color w:val="0563C1"/>
        </w:rPr>
        <w:drawing>
          <wp:inline distT="0" distB="0" distL="0" distR="0" wp14:anchorId="00B81043" wp14:editId="305479E3">
            <wp:extent cx="241300" cy="241300"/>
            <wp:effectExtent l="0" t="0" r="6350" b="6350"/>
            <wp:docPr id="13" name="Grafik 13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r:link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2CE4">
        <w:t> </w:t>
      </w:r>
      <w:r w:rsidRPr="00E12CE4">
        <w:rPr>
          <w:noProof/>
          <w:color w:val="0563C1"/>
        </w:rPr>
        <w:drawing>
          <wp:inline distT="0" distB="0" distL="0" distR="0" wp14:anchorId="33D4BF00" wp14:editId="03B03790">
            <wp:extent cx="241300" cy="241300"/>
            <wp:effectExtent l="0" t="0" r="6350" b="6350"/>
            <wp:docPr id="12" name="Grafik 12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2CE4">
        <w:t> </w:t>
      </w:r>
      <w:r w:rsidRPr="00E12CE4">
        <w:rPr>
          <w:noProof/>
          <w:color w:val="0563C1"/>
        </w:rPr>
        <w:drawing>
          <wp:inline distT="0" distB="0" distL="0" distR="0" wp14:anchorId="1A502EE6" wp14:editId="1123E365">
            <wp:extent cx="241300" cy="241300"/>
            <wp:effectExtent l="0" t="0" r="6350" b="6350"/>
            <wp:docPr id="11" name="Grafik 11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2CE4">
        <w:t> </w:t>
      </w:r>
      <w:r w:rsidRPr="00E12CE4">
        <w:rPr>
          <w:noProof/>
          <w:color w:val="0563C1"/>
        </w:rPr>
        <w:drawing>
          <wp:inline distT="0" distB="0" distL="0" distR="0" wp14:anchorId="28D74D82" wp14:editId="66C52BB5">
            <wp:extent cx="241300" cy="241300"/>
            <wp:effectExtent l="0" t="0" r="6350" b="6350"/>
            <wp:docPr id="10" name="Grafik 10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2CE4">
        <w:t> </w:t>
      </w:r>
      <w:r w:rsidRPr="00E12CE4">
        <w:rPr>
          <w:noProof/>
          <w:color w:val="0563C1"/>
        </w:rPr>
        <w:drawing>
          <wp:inline distT="0" distB="0" distL="0" distR="0" wp14:anchorId="352ABF25" wp14:editId="43F3BE51">
            <wp:extent cx="241300" cy="241300"/>
            <wp:effectExtent l="0" t="0" r="6350" b="6350"/>
            <wp:docPr id="7" name="Grafik 7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2CE4">
        <w:t> </w:t>
      </w:r>
    </w:p>
    <w:sectPr w:rsidR="00A46482" w:rsidSect="00882CC3">
      <w:headerReference w:type="default" r:id="rId26"/>
      <w:footerReference w:type="default" r:id="rId27"/>
      <w:pgSz w:w="11901" w:h="16840" w:code="9"/>
      <w:pgMar w:top="1440" w:right="567" w:bottom="12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CFC42BC" w14:textId="77777777" w:rsidR="003D6979" w:rsidRDefault="003D6979">
      <w:r>
        <w:separator/>
      </w:r>
    </w:p>
  </w:endnote>
  <w:endnote w:type="continuationSeparator" w:id="0">
    <w:p w14:paraId="0C1D1699" w14:textId="77777777" w:rsidR="003D6979" w:rsidRDefault="003D69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altName w:val="Courier New"/>
    <w:charset w:val="00"/>
    <w:family w:val="swiss"/>
    <w:pitch w:val="variable"/>
    <w:sig w:usb0="00000000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B83DE5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7482AA4B" wp14:editId="53CBED04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5D811D22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t xml:space="preserve">Seite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212FC9">
                            <w:rPr>
                              <w:rFonts w:ascii="Arial" w:hAnsi="Arial"/>
                              <w:noProof/>
                              <w:sz w:val="20"/>
                            </w:rPr>
                            <w:t>2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t xml:space="preserve"> von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212FC9">
                            <w:rPr>
                              <w:rFonts w:ascii="Arial" w:hAnsi="Arial"/>
                              <w:noProof/>
                              <w:sz w:val="20"/>
                            </w:rPr>
                            <w:t>2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482AA4B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5D811D22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z w:val="20"/>
                      </w:rPr>
                      <w:t xml:space="preserve">Seite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212FC9">
                      <w:rPr>
                        <w:rFonts w:ascii="Arial" w:hAnsi="Arial"/>
                        <w:noProof/>
                        <w:sz w:val="20"/>
                      </w:rPr>
                      <w:t>2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 w:rsidRPr="0093254A">
                      <w:rPr>
                        <w:rFonts w:ascii="Arial" w:hAnsi="Arial"/>
                        <w:sz w:val="20"/>
                      </w:rPr>
                      <w:t xml:space="preserve"> von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212FC9">
                      <w:rPr>
                        <w:rFonts w:ascii="Arial" w:hAnsi="Arial"/>
                        <w:noProof/>
                        <w:sz w:val="20"/>
                      </w:rPr>
                      <w:t>2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51509056" wp14:editId="1ABE23F0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2F03A67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0B7568DC" wp14:editId="32447C04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D4D2604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085672DC" wp14:editId="7781076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7A145B0E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AMAZONEN-WERKE H. D</w:t>
                          </w:r>
                          <w:r w:rsidR="00D211D5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REYER</w:t>
                          </w:r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 xml:space="preserve"> </w:t>
                          </w:r>
                          <w:r w:rsidR="002E51C1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SE</w:t>
                          </w:r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 xml:space="preserve"> &amp; Co. KG ∙ Am Amazonenwerk 9–13 ∙ D-49205 Hasbergen-Gaste</w:t>
                          </w:r>
                        </w:p>
                        <w:p w14:paraId="79F62D88" w14:textId="77777777" w:rsidR="005E0980" w:rsidRPr="00D744EF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  <w:lang w:val="pl-PL"/>
                            </w:rPr>
                          </w:pPr>
                          <w:r w:rsidRPr="00D744EF">
                            <w:rPr>
                              <w:rFonts w:ascii="Arial" w:hAnsi="Arial"/>
                              <w:spacing w:val="2"/>
                              <w:sz w:val="20"/>
                              <w:lang w:val="pl-PL"/>
                            </w:rPr>
                            <w:t xml:space="preserve">Telefon +49 (0)5405 501-0 ∙ </w:t>
                          </w:r>
                          <w:r w:rsidR="00B15CE5" w:rsidRPr="00D744EF">
                            <w:rPr>
                              <w:rFonts w:ascii="Arial" w:hAnsi="Arial"/>
                              <w:spacing w:val="2"/>
                              <w:sz w:val="20"/>
                              <w:lang w:val="pl-PL"/>
                            </w:rPr>
                            <w:t>amazone@amazone.de</w:t>
                          </w:r>
                          <w:r w:rsidR="00A46482" w:rsidRPr="00D744EF">
                            <w:rPr>
                              <w:rFonts w:ascii="Arial" w:hAnsi="Arial"/>
                              <w:spacing w:val="2"/>
                              <w:sz w:val="20"/>
                              <w:lang w:val="pl-PL"/>
                            </w:rPr>
                            <w:t xml:space="preserve"> ∙ www.amazone.</w:t>
                          </w:r>
                          <w:r w:rsidR="00306BA2" w:rsidRPr="00D744EF">
                            <w:rPr>
                              <w:rFonts w:ascii="Arial" w:hAnsi="Arial"/>
                              <w:spacing w:val="2"/>
                              <w:sz w:val="20"/>
                              <w:lang w:val="pl-PL"/>
                            </w:rPr>
                            <w:t>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85672DC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7A145B0E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>AMAZONEN-WERKE H. D</w:t>
                    </w:r>
                    <w:r w:rsidR="00D211D5">
                      <w:rPr>
                        <w:rFonts w:ascii="Arial" w:hAnsi="Arial"/>
                        <w:spacing w:val="2"/>
                        <w:sz w:val="20"/>
                      </w:rPr>
                      <w:t>REYER</w:t>
                    </w:r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 xml:space="preserve"> </w:t>
                    </w:r>
                    <w:r w:rsidR="002E51C1">
                      <w:rPr>
                        <w:rFonts w:ascii="Arial" w:hAnsi="Arial"/>
                        <w:spacing w:val="2"/>
                        <w:sz w:val="20"/>
                      </w:rPr>
                      <w:t>SE</w:t>
                    </w:r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 xml:space="preserve"> &amp; Co. KG ∙ Am Amazonenwerk 9–13 ∙ D-49205 Hasbergen-Gaste</w:t>
                    </w:r>
                  </w:p>
                  <w:p w14:paraId="79F62D88" w14:textId="77777777" w:rsidR="005E0980" w:rsidRPr="00D744EF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  <w:lang w:val="pl-PL"/>
                      </w:rPr>
                    </w:pPr>
                    <w:r w:rsidRPr="00D744EF">
                      <w:rPr>
                        <w:rFonts w:ascii="Arial" w:hAnsi="Arial"/>
                        <w:spacing w:val="2"/>
                        <w:sz w:val="20"/>
                        <w:lang w:val="pl-PL"/>
                      </w:rPr>
                      <w:t xml:space="preserve">Telefon +49 (0)5405 501-0 ∙ </w:t>
                    </w:r>
                    <w:r w:rsidR="00B15CE5" w:rsidRPr="00D744EF">
                      <w:rPr>
                        <w:rFonts w:ascii="Arial" w:hAnsi="Arial"/>
                        <w:spacing w:val="2"/>
                        <w:sz w:val="20"/>
                        <w:lang w:val="pl-PL"/>
                      </w:rPr>
                      <w:t>amazone@amazone.de</w:t>
                    </w:r>
                    <w:r w:rsidR="00A46482" w:rsidRPr="00D744EF">
                      <w:rPr>
                        <w:rFonts w:ascii="Arial" w:hAnsi="Arial"/>
                        <w:spacing w:val="2"/>
                        <w:sz w:val="20"/>
                        <w:lang w:val="pl-PL"/>
                      </w:rPr>
                      <w:t xml:space="preserve"> ∙ www.amazone.</w:t>
                    </w:r>
                    <w:r w:rsidR="00306BA2" w:rsidRPr="00D744EF">
                      <w:rPr>
                        <w:rFonts w:ascii="Arial" w:hAnsi="Arial"/>
                        <w:spacing w:val="2"/>
                        <w:sz w:val="20"/>
                        <w:lang w:val="pl-PL"/>
                      </w:rPr>
                      <w:t>de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3CF1F3" w14:textId="77777777" w:rsidR="003D6979" w:rsidRDefault="003D6979">
      <w:r>
        <w:separator/>
      </w:r>
    </w:p>
  </w:footnote>
  <w:footnote w:type="continuationSeparator" w:id="0">
    <w:p w14:paraId="2B5FE567" w14:textId="77777777" w:rsidR="003D6979" w:rsidRDefault="003D697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CF8A8E" w14:textId="77777777" w:rsidR="005E0980" w:rsidRDefault="004A4E71">
    <w:pPr>
      <w:pStyle w:val="Kopfzeile"/>
    </w:pPr>
    <w:r w:rsidRPr="00BC65EA"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72242C02" wp14:editId="70B940D5">
              <wp:simplePos x="0" y="0"/>
              <wp:positionH relativeFrom="margin">
                <wp:posOffset>3187937</wp:posOffset>
              </wp:positionH>
              <wp:positionV relativeFrom="paragraph">
                <wp:posOffset>-679004</wp:posOffset>
              </wp:positionV>
              <wp:extent cx="358076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58076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DF82FFD" w14:textId="0555AC32" w:rsidR="003D6979" w:rsidRPr="003D6979" w:rsidRDefault="004A4E71" w:rsidP="003D6979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kern w:val="24"/>
                              <w:sz w:val="28"/>
                              <w:szCs w:val="28"/>
                            </w:rPr>
                          </w:pPr>
                          <w:r w:rsidRPr="00E50E51">
                            <w:rPr>
                              <w:rFonts w:ascii="Arial" w:hAnsi="Arial" w:cs="Arial"/>
                              <w:color w:val="FFFFFF" w:themeColor="background1"/>
                              <w:kern w:val="24"/>
                              <w:sz w:val="28"/>
                              <w:szCs w:val="28"/>
                            </w:rPr>
                            <w:t xml:space="preserve">Presseinformation </w:t>
                          </w:r>
                          <w:r w:rsidR="003D6979">
                            <w:rPr>
                              <w:rFonts w:ascii="Arial" w:hAnsi="Arial" w:cs="Arial"/>
                              <w:color w:val="FFFFFF" w:themeColor="background1"/>
                              <w:kern w:val="24"/>
                              <w:sz w:val="28"/>
                              <w:szCs w:val="28"/>
                            </w:rPr>
                            <w:t>Juni 2025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72242C02" id="Rechteck 6" o:spid="_x0000_s1026" style="position:absolute;margin-left:251pt;margin-top:-53.45pt;width:281.95pt;height:28.2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" filled="f" stroked="f" strokeweight="2pt">
              <v:textbox>
                <w:txbxContent>
                  <w:p w14:paraId="0DF82FFD" w14:textId="0555AC32" w:rsidR="003D6979" w:rsidRPr="003D6979" w:rsidRDefault="004A4E71" w:rsidP="003D6979">
                    <w:pPr>
                      <w:pStyle w:val="StandardWeb"/>
                      <w:spacing w:after="0" w:afterAutospacing="0"/>
                      <w:jc w:val="right"/>
                      <w:rPr>
                        <w:rFonts w:ascii="Arial" w:hAnsi="Arial" w:cs="Arial"/>
                        <w:color w:val="FFFFFF" w:themeColor="background1"/>
                        <w:kern w:val="24"/>
                        <w:sz w:val="28"/>
                        <w:szCs w:val="28"/>
                      </w:rPr>
                    </w:pPr>
                    <w:r w:rsidRPr="00E50E51">
                      <w:rPr>
                        <w:rFonts w:ascii="Arial" w:hAnsi="Arial" w:cs="Arial"/>
                        <w:color w:val="FFFFFF" w:themeColor="background1"/>
                        <w:kern w:val="24"/>
                        <w:sz w:val="28"/>
                        <w:szCs w:val="28"/>
                      </w:rPr>
                      <w:t xml:space="preserve">Presseinformation </w:t>
                    </w:r>
                    <w:r w:rsidR="003D6979">
                      <w:rPr>
                        <w:rFonts w:ascii="Arial" w:hAnsi="Arial" w:cs="Arial"/>
                        <w:color w:val="FFFFFF" w:themeColor="background1"/>
                        <w:kern w:val="24"/>
                        <w:sz w:val="28"/>
                        <w:szCs w:val="28"/>
                      </w:rPr>
                      <w:t>Juni 2025</w:t>
                    </w:r>
                  </w:p>
                </w:txbxContent>
              </v:textbox>
              <w10:wrap anchorx="margin"/>
            </v:rect>
          </w:pict>
        </mc:Fallback>
      </mc:AlternateContent>
    </w:r>
    <w:r w:rsidR="00E81D17" w:rsidRPr="00E81D17"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0DF9322E" wp14:editId="2C06B97F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6AEBA786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">
                <v:imagedata r:id="rId2" o:title=""/>
              </v:shape>
            </v:group>
          </w:pict>
        </mc:Fallback>
      </mc:AlternateContent>
    </w:r>
    <w:r w:rsidR="00E81D17" w:rsidRPr="00E81D17"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19070C1D" wp14:editId="3E68793F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881E94A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">
              <v:rect id="Rechteck 14" o:spid="_x0000_s1027" style="position:absolute;top:2016;width:7696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" adj="835" fillcolor="#397c34" stroked="f" strokeweight="2pt"/>
            </v:group>
          </w:pict>
        </mc:Fallback>
      </mc:AlternateContent>
    </w:r>
    <w:r w:rsidR="00147389">
      <w:rPr>
        <w:noProof/>
        <w:szCs w:val="20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49002F04" wp14:editId="27189115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6C0A08D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Presseinformation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9002F04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06C0A08D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 w:rsidRPr="00583760"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Presseinformation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3CA719C2"/>
    <w:multiLevelType w:val="hybridMultilevel"/>
    <w:tmpl w:val="B6521B3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92188331">
    <w:abstractNumId w:val="5"/>
  </w:num>
  <w:num w:numId="2" w16cid:durableId="174198297">
    <w:abstractNumId w:val="0"/>
  </w:num>
  <w:num w:numId="3" w16cid:durableId="1910768183">
    <w:abstractNumId w:val="2"/>
  </w:num>
  <w:num w:numId="4" w16cid:durableId="695468657">
    <w:abstractNumId w:val="3"/>
  </w:num>
  <w:num w:numId="5" w16cid:durableId="1365207413">
    <w:abstractNumId w:val="1"/>
  </w:num>
  <w:num w:numId="6" w16cid:durableId="168193113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SystemFont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D6979"/>
    <w:rsid w:val="000008BF"/>
    <w:rsid w:val="0000280B"/>
    <w:rsid w:val="00002EA4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85F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8679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2956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07F4D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269E"/>
    <w:rsid w:val="00123447"/>
    <w:rsid w:val="001238CB"/>
    <w:rsid w:val="00123BBE"/>
    <w:rsid w:val="00125E67"/>
    <w:rsid w:val="0012682A"/>
    <w:rsid w:val="00126BDB"/>
    <w:rsid w:val="00126F6D"/>
    <w:rsid w:val="0012731C"/>
    <w:rsid w:val="00127C44"/>
    <w:rsid w:val="00127D12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5F6F"/>
    <w:rsid w:val="001D6B80"/>
    <w:rsid w:val="001D6DAF"/>
    <w:rsid w:val="001E0F14"/>
    <w:rsid w:val="001E2675"/>
    <w:rsid w:val="001E278B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2FC9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0FE1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86F7C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1673"/>
    <w:rsid w:val="002B48D1"/>
    <w:rsid w:val="002B600B"/>
    <w:rsid w:val="002B6601"/>
    <w:rsid w:val="002B6C23"/>
    <w:rsid w:val="002B6F0E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251"/>
    <w:rsid w:val="002D542A"/>
    <w:rsid w:val="002E0264"/>
    <w:rsid w:val="002E08E7"/>
    <w:rsid w:val="002E0C5D"/>
    <w:rsid w:val="002E0F6F"/>
    <w:rsid w:val="002E2407"/>
    <w:rsid w:val="002E3450"/>
    <w:rsid w:val="002E3B81"/>
    <w:rsid w:val="002E3F40"/>
    <w:rsid w:val="002E5188"/>
    <w:rsid w:val="002E51C1"/>
    <w:rsid w:val="002E5A9F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41D2"/>
    <w:rsid w:val="00306834"/>
    <w:rsid w:val="00306BA2"/>
    <w:rsid w:val="0031078F"/>
    <w:rsid w:val="00312008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696"/>
    <w:rsid w:val="003657C8"/>
    <w:rsid w:val="00366CAA"/>
    <w:rsid w:val="003671CB"/>
    <w:rsid w:val="00370CBC"/>
    <w:rsid w:val="00371B65"/>
    <w:rsid w:val="00371C85"/>
    <w:rsid w:val="00375B0A"/>
    <w:rsid w:val="0037620D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6979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C7D"/>
    <w:rsid w:val="00415D98"/>
    <w:rsid w:val="00415F06"/>
    <w:rsid w:val="0041630E"/>
    <w:rsid w:val="00417474"/>
    <w:rsid w:val="0042193D"/>
    <w:rsid w:val="00423DFC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2DF9"/>
    <w:rsid w:val="00495D3F"/>
    <w:rsid w:val="00496D50"/>
    <w:rsid w:val="0049763C"/>
    <w:rsid w:val="00497C62"/>
    <w:rsid w:val="004A0DBC"/>
    <w:rsid w:val="004A3910"/>
    <w:rsid w:val="004A3B66"/>
    <w:rsid w:val="004A42C0"/>
    <w:rsid w:val="004A4E71"/>
    <w:rsid w:val="004A6EEC"/>
    <w:rsid w:val="004A71CB"/>
    <w:rsid w:val="004A7915"/>
    <w:rsid w:val="004B04CD"/>
    <w:rsid w:val="004B2822"/>
    <w:rsid w:val="004B2A12"/>
    <w:rsid w:val="004B5CF7"/>
    <w:rsid w:val="004B6D3C"/>
    <w:rsid w:val="004B6E57"/>
    <w:rsid w:val="004B7F70"/>
    <w:rsid w:val="004C35A6"/>
    <w:rsid w:val="004C422B"/>
    <w:rsid w:val="004C549D"/>
    <w:rsid w:val="004C61E9"/>
    <w:rsid w:val="004C7E4E"/>
    <w:rsid w:val="004D01D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05EA2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BDF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4F02"/>
    <w:rsid w:val="00565E15"/>
    <w:rsid w:val="005708EB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4FA3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2CA"/>
    <w:rsid w:val="005F16D2"/>
    <w:rsid w:val="005F18BD"/>
    <w:rsid w:val="005F7267"/>
    <w:rsid w:val="00601972"/>
    <w:rsid w:val="00604D9C"/>
    <w:rsid w:val="00604DA3"/>
    <w:rsid w:val="006113A9"/>
    <w:rsid w:val="006123F0"/>
    <w:rsid w:val="0061248F"/>
    <w:rsid w:val="00612E9F"/>
    <w:rsid w:val="00615634"/>
    <w:rsid w:val="006173F2"/>
    <w:rsid w:val="006208D6"/>
    <w:rsid w:val="00620B88"/>
    <w:rsid w:val="00621088"/>
    <w:rsid w:val="00621AC8"/>
    <w:rsid w:val="00623CB7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2C7"/>
    <w:rsid w:val="00643CBA"/>
    <w:rsid w:val="00644D00"/>
    <w:rsid w:val="0064542A"/>
    <w:rsid w:val="0064692D"/>
    <w:rsid w:val="006476AE"/>
    <w:rsid w:val="00647A44"/>
    <w:rsid w:val="006504D5"/>
    <w:rsid w:val="0065335F"/>
    <w:rsid w:val="00653C7C"/>
    <w:rsid w:val="00653D8F"/>
    <w:rsid w:val="006540FC"/>
    <w:rsid w:val="006558D8"/>
    <w:rsid w:val="00655FC8"/>
    <w:rsid w:val="00656B40"/>
    <w:rsid w:val="00657E58"/>
    <w:rsid w:val="00660479"/>
    <w:rsid w:val="00660687"/>
    <w:rsid w:val="00661694"/>
    <w:rsid w:val="006634B7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5FA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3933"/>
    <w:rsid w:val="00706A1F"/>
    <w:rsid w:val="00706C81"/>
    <w:rsid w:val="007079EE"/>
    <w:rsid w:val="007147CB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40CA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2D87"/>
    <w:rsid w:val="0075365E"/>
    <w:rsid w:val="00754A48"/>
    <w:rsid w:val="00756992"/>
    <w:rsid w:val="00757E8C"/>
    <w:rsid w:val="00760BD7"/>
    <w:rsid w:val="00760ECB"/>
    <w:rsid w:val="00761764"/>
    <w:rsid w:val="007639FE"/>
    <w:rsid w:val="007671EC"/>
    <w:rsid w:val="00770F01"/>
    <w:rsid w:val="00771DA9"/>
    <w:rsid w:val="00776D54"/>
    <w:rsid w:val="0078043A"/>
    <w:rsid w:val="0078505E"/>
    <w:rsid w:val="007850B5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7F2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4B8C"/>
    <w:rsid w:val="007F6027"/>
    <w:rsid w:val="007F60DA"/>
    <w:rsid w:val="007F6F5B"/>
    <w:rsid w:val="007F7695"/>
    <w:rsid w:val="0080288D"/>
    <w:rsid w:val="008059F7"/>
    <w:rsid w:val="008063E3"/>
    <w:rsid w:val="008069D3"/>
    <w:rsid w:val="00814E24"/>
    <w:rsid w:val="00815B40"/>
    <w:rsid w:val="00816CEF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266F3"/>
    <w:rsid w:val="00826DF1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2694"/>
    <w:rsid w:val="00842C5D"/>
    <w:rsid w:val="00843313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2CC3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48E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1FE3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3F8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B797F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059C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0570C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2ED2"/>
    <w:rsid w:val="00A45CC9"/>
    <w:rsid w:val="00A462E9"/>
    <w:rsid w:val="00A46482"/>
    <w:rsid w:val="00A476EC"/>
    <w:rsid w:val="00A47E31"/>
    <w:rsid w:val="00A50C6B"/>
    <w:rsid w:val="00A51944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1300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4E17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4F17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AB6"/>
    <w:rsid w:val="00AC6EE2"/>
    <w:rsid w:val="00AC702A"/>
    <w:rsid w:val="00AD0821"/>
    <w:rsid w:val="00AD0A4E"/>
    <w:rsid w:val="00AD1745"/>
    <w:rsid w:val="00AD2461"/>
    <w:rsid w:val="00AD3A37"/>
    <w:rsid w:val="00AD4CFD"/>
    <w:rsid w:val="00AE1EBD"/>
    <w:rsid w:val="00AE2244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31A3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5D6"/>
    <w:rsid w:val="00B81EDD"/>
    <w:rsid w:val="00B85A30"/>
    <w:rsid w:val="00B90251"/>
    <w:rsid w:val="00B92D20"/>
    <w:rsid w:val="00B93100"/>
    <w:rsid w:val="00B9476A"/>
    <w:rsid w:val="00B94B4C"/>
    <w:rsid w:val="00B9647F"/>
    <w:rsid w:val="00B97245"/>
    <w:rsid w:val="00BA4B47"/>
    <w:rsid w:val="00BA4D0F"/>
    <w:rsid w:val="00BA5618"/>
    <w:rsid w:val="00BA7C6D"/>
    <w:rsid w:val="00BB0614"/>
    <w:rsid w:val="00BB098E"/>
    <w:rsid w:val="00BB694A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248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3B8"/>
    <w:rsid w:val="00C0668B"/>
    <w:rsid w:val="00C1069D"/>
    <w:rsid w:val="00C1481C"/>
    <w:rsid w:val="00C1720C"/>
    <w:rsid w:val="00C2029F"/>
    <w:rsid w:val="00C20F17"/>
    <w:rsid w:val="00C20FFC"/>
    <w:rsid w:val="00C211C3"/>
    <w:rsid w:val="00C222D4"/>
    <w:rsid w:val="00C22A46"/>
    <w:rsid w:val="00C24EF3"/>
    <w:rsid w:val="00C26C45"/>
    <w:rsid w:val="00C31CBA"/>
    <w:rsid w:val="00C32EA5"/>
    <w:rsid w:val="00C33E5C"/>
    <w:rsid w:val="00C3459B"/>
    <w:rsid w:val="00C368F9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6998"/>
    <w:rsid w:val="00C47CCD"/>
    <w:rsid w:val="00C51513"/>
    <w:rsid w:val="00C534AE"/>
    <w:rsid w:val="00C561D5"/>
    <w:rsid w:val="00C56D21"/>
    <w:rsid w:val="00C611FC"/>
    <w:rsid w:val="00C61E9A"/>
    <w:rsid w:val="00C62ECB"/>
    <w:rsid w:val="00C63ADD"/>
    <w:rsid w:val="00C64A9E"/>
    <w:rsid w:val="00C656ED"/>
    <w:rsid w:val="00C668B4"/>
    <w:rsid w:val="00C7076D"/>
    <w:rsid w:val="00C712F0"/>
    <w:rsid w:val="00C72C05"/>
    <w:rsid w:val="00C7362D"/>
    <w:rsid w:val="00C73ABB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A7A94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5775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4960"/>
    <w:rsid w:val="00D46166"/>
    <w:rsid w:val="00D46DCA"/>
    <w:rsid w:val="00D47C69"/>
    <w:rsid w:val="00D51EA2"/>
    <w:rsid w:val="00D52ABC"/>
    <w:rsid w:val="00D62B7C"/>
    <w:rsid w:val="00D62FE8"/>
    <w:rsid w:val="00D63365"/>
    <w:rsid w:val="00D667C2"/>
    <w:rsid w:val="00D706D6"/>
    <w:rsid w:val="00D71C9B"/>
    <w:rsid w:val="00D72F44"/>
    <w:rsid w:val="00D744EF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04C"/>
    <w:rsid w:val="00E27DFB"/>
    <w:rsid w:val="00E30156"/>
    <w:rsid w:val="00E3043E"/>
    <w:rsid w:val="00E32A90"/>
    <w:rsid w:val="00E32E07"/>
    <w:rsid w:val="00E33527"/>
    <w:rsid w:val="00E353FA"/>
    <w:rsid w:val="00E36279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6E2E"/>
    <w:rsid w:val="00E97658"/>
    <w:rsid w:val="00EA00A7"/>
    <w:rsid w:val="00EA0CD0"/>
    <w:rsid w:val="00EA1C8E"/>
    <w:rsid w:val="00EA5D6C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0A13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4CD0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5DF5"/>
    <w:rsid w:val="00F96279"/>
    <w:rsid w:val="00F968EE"/>
    <w:rsid w:val="00F9691A"/>
    <w:rsid w:val="00FA02A2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4130"/>
    <w:rsid w:val="00FF544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1C5176FC"/>
  <w15:docId w15:val="{D391E982-3954-4A8D-ADB8-05C72F4C24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56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7266602">
          <w:marLeft w:val="0"/>
          <w:marRight w:val="0"/>
          <w:marTop w:val="0"/>
          <w:marBottom w:val="0"/>
          <w:divBdr>
            <w:top w:val="none" w:sz="0" w:space="0" w:color="242424"/>
            <w:left w:val="none" w:sz="0" w:space="0" w:color="242424"/>
            <w:bottom w:val="none" w:sz="0" w:space="0" w:color="242424"/>
            <w:right w:val="none" w:sz="0" w:space="0" w:color="242424"/>
          </w:divBdr>
        </w:div>
      </w:divsChild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687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7344477">
          <w:marLeft w:val="0"/>
          <w:marRight w:val="0"/>
          <w:marTop w:val="0"/>
          <w:marBottom w:val="0"/>
          <w:divBdr>
            <w:top w:val="none" w:sz="0" w:space="0" w:color="242424"/>
            <w:left w:val="none" w:sz="0" w:space="0" w:color="242424"/>
            <w:bottom w:val="none" w:sz="0" w:space="0" w:color="242424"/>
            <w:right w:val="none" w:sz="0" w:space="0" w:color="242424"/>
          </w:divBdr>
        </w:div>
      </w:divsChild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707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8739661">
          <w:marLeft w:val="0"/>
          <w:marRight w:val="0"/>
          <w:marTop w:val="0"/>
          <w:marBottom w:val="0"/>
          <w:divBdr>
            <w:top w:val="none" w:sz="0" w:space="0" w:color="242424"/>
            <w:left w:val="none" w:sz="0" w:space="0" w:color="242424"/>
            <w:bottom w:val="none" w:sz="0" w:space="0" w:color="242424"/>
            <w:right w:val="none" w:sz="0" w:space="0" w:color="242424"/>
          </w:divBdr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550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1889792">
          <w:marLeft w:val="0"/>
          <w:marRight w:val="0"/>
          <w:marTop w:val="0"/>
          <w:marBottom w:val="0"/>
          <w:divBdr>
            <w:top w:val="none" w:sz="0" w:space="0" w:color="242424"/>
            <w:left w:val="none" w:sz="0" w:space="0" w:color="242424"/>
            <w:bottom w:val="none" w:sz="0" w:space="0" w:color="242424"/>
            <w:right w:val="none" w:sz="0" w:space="0" w:color="242424"/>
          </w:divBdr>
        </w:div>
      </w:divsChild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cid:FB_70d43fd1-a841-4de4-bbaa-3e1f495f95d3.jpg" TargetMode="External"/><Relationship Id="rId18" Type="http://schemas.openxmlformats.org/officeDocument/2006/relationships/image" Target="media/image5.jpeg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6.jpeg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hyperlink" Target="https://www.youtube.com/user/amazonede" TargetMode="External"/><Relationship Id="rId25" Type="http://schemas.openxmlformats.org/officeDocument/2006/relationships/image" Target="cid:Xing1_e3730686-2953-47a9-9c47-dbaa518a9207.jpg" TargetMode="External"/><Relationship Id="rId2" Type="http://schemas.openxmlformats.org/officeDocument/2006/relationships/numbering" Target="numbering.xml"/><Relationship Id="rId16" Type="http://schemas.openxmlformats.org/officeDocument/2006/relationships/image" Target="cid:IG_efb650a7-31e4-4674-98db-f2d2d5c58dce.jpg" TargetMode="External"/><Relationship Id="rId20" Type="http://schemas.openxmlformats.org/officeDocument/2006/relationships/hyperlink" Target="https://www.linkedin.com/company/amazone-group/" TargetMode="Externa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facebook.com/amazone.group" TargetMode="External"/><Relationship Id="rId24" Type="http://schemas.openxmlformats.org/officeDocument/2006/relationships/image" Target="media/image7.jpeg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23" Type="http://schemas.openxmlformats.org/officeDocument/2006/relationships/hyperlink" Target="https://www.xing.com/company/amazone" TargetMode="External"/><Relationship Id="rId28" Type="http://schemas.openxmlformats.org/officeDocument/2006/relationships/fontTable" Target="fontTable.xml"/><Relationship Id="rId10" Type="http://schemas.openxmlformats.org/officeDocument/2006/relationships/hyperlink" Target="http://www.amazone.de" TargetMode="External"/><Relationship Id="rId19" Type="http://schemas.openxmlformats.org/officeDocument/2006/relationships/image" Target="cid:YT_e9180d16-5a2b-4618-92e9-22a015f9cafb.jp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instagram.com/amazone_group" TargetMode="External"/><Relationship Id="rId22" Type="http://schemas.openxmlformats.org/officeDocument/2006/relationships/image" Target="cid:LinkedIn_80de4e9c-c7a3-41e3-8e11-063f7eace13d.jpg" TargetMode="External"/><Relationship Id="rId27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8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B:\Teams\MK\15_Presse\Presseinformationen\Vorlagen\Vorlage_PI_Kommunaltechnik_2025.dotx" TargetMode="Externa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8ECAD3F-D04F-4776-AF28-CC0F5A172C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Vorlage_PI_Kommunaltechnik_2025.dotx</Template>
  <TotalTime>0</TotalTime>
  <Pages>3</Pages>
  <Words>339</Words>
  <Characters>2529</Characters>
  <Application>Microsoft Office Word</Application>
  <DocSecurity>0</DocSecurity>
  <Lines>21</Lines>
  <Paragraphs>5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Vorlage Presseinfo</vt:lpstr>
      <vt:lpstr>PI Amazone Jahresbericht 2008</vt:lpstr>
    </vt:vector>
  </TitlesOfParts>
  <Manager/>
  <Company/>
  <LinksUpToDate>false</LinksUpToDate>
  <CharactersWithSpaces>2863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Vorlage Presseinfo</dc:title>
  <dc:subject/>
  <dc:creator>Berelsmann Nadine</dc:creator>
  <cp:keywords/>
  <dc:description/>
  <cp:lastModifiedBy>Berelsmann Nadine</cp:lastModifiedBy>
  <cp:revision>19</cp:revision>
  <cp:lastPrinted>2010-02-24T09:10:00Z</cp:lastPrinted>
  <dcterms:created xsi:type="dcterms:W3CDTF">2025-05-15T08:22:00Z</dcterms:created>
  <dcterms:modified xsi:type="dcterms:W3CDTF">2025-06-12T09:55:00Z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