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DCF2ED" w14:textId="77777777" w:rsidR="004A6B24" w:rsidRPr="004A6B24" w:rsidRDefault="004A6B24" w:rsidP="004A6B24">
      <w:pPr>
        <w:spacing w:line="360" w:lineRule="auto"/>
        <w:ind w:left="567" w:right="1695"/>
        <w:rPr>
          <w:rFonts w:ascii="Arial" w:hAnsi="Arial" w:cs="Arial"/>
          <w:b/>
          <w:bCs/>
          <w:sz w:val="28"/>
          <w:szCs w:val="28"/>
        </w:rPr>
      </w:pPr>
      <w:r>
        <w:rPr>
          <w:rFonts w:ascii="Arial" w:hAnsi="Arial"/>
          <w:b/>
          <w:sz w:val="28"/>
        </w:rPr>
        <w:t>Nieuwe gedragen wentelploeg Teres 200 van AMAZONE</w:t>
      </w:r>
    </w:p>
    <w:p w14:paraId="641A6B3D" w14:textId="77777777" w:rsidR="004A6B24" w:rsidRPr="004A6B24" w:rsidRDefault="004A6B24" w:rsidP="004A6B24">
      <w:pPr>
        <w:spacing w:line="360" w:lineRule="auto"/>
        <w:ind w:left="567" w:right="1695"/>
        <w:rPr>
          <w:rFonts w:ascii="Arial" w:hAnsi="Arial" w:cs="Arial"/>
          <w:b/>
          <w:bCs/>
        </w:rPr>
      </w:pPr>
      <w:r>
        <w:rPr>
          <w:rFonts w:ascii="Arial" w:hAnsi="Arial"/>
          <w:b/>
        </w:rPr>
        <w:t>Volledige Teres 200-ploegenassortiment: Nieuwe traplozeploegversie complementeert de Vario-ploegen</w:t>
      </w:r>
    </w:p>
    <w:p w14:paraId="77523A59" w14:textId="77777777" w:rsidR="00070765" w:rsidRDefault="00070765" w:rsidP="00330541">
      <w:pPr>
        <w:spacing w:line="360" w:lineRule="auto"/>
        <w:ind w:left="567" w:right="1695"/>
        <w:rPr>
          <w:rFonts w:ascii="Arial" w:hAnsi="Arial" w:cs="Arial"/>
        </w:rPr>
      </w:pPr>
    </w:p>
    <w:p w14:paraId="63373272" w14:textId="77777777" w:rsidR="004A6B24" w:rsidRPr="004A6B24" w:rsidRDefault="004A6B24" w:rsidP="004A6B24">
      <w:pPr>
        <w:spacing w:after="120" w:line="360" w:lineRule="auto"/>
        <w:ind w:left="567" w:right="1695"/>
        <w:rPr>
          <w:rFonts w:ascii="Arial" w:eastAsia="Arial" w:hAnsi="Arial" w:cs="Arial"/>
        </w:rPr>
      </w:pPr>
      <w:r>
        <w:rPr>
          <w:rFonts w:ascii="Arial" w:hAnsi="Arial"/>
        </w:rPr>
        <w:t>Met de Teres 200 biedt AMAZONE een moderne ploeg die wordt gekenmerkt door een hoge efficiëntie, robuuste constructie en praktijkgerichte uitrusting. De serie bestaat uit 2 varianten: de Teres 200 V en Teres 200 VS Vario-ploegen met variabele hydraulische werkbreedteverstelling, die begin dit jaar werden gepresenteerd, en de nieuwe Teres 200 en Teres 200 S mechanische ploeg met handmatige werkbreedteverstelling die op Agritechnica 2025 worden gepresenteerd. Beide versies zijn ontworpen voor tractoren tot 200 pk en zijn verkrijgbaar in een 4-scharige of 5-scharige versie.</w:t>
      </w:r>
    </w:p>
    <w:p w14:paraId="57971A4D" w14:textId="77777777" w:rsidR="004A6B24" w:rsidRPr="004A6B24" w:rsidRDefault="004A6B24" w:rsidP="004A6B24">
      <w:pPr>
        <w:spacing w:after="120" w:line="360" w:lineRule="auto"/>
        <w:ind w:left="567" w:right="1695"/>
        <w:rPr>
          <w:rFonts w:ascii="Arial" w:eastAsia="Arial" w:hAnsi="Arial" w:cs="Arial"/>
        </w:rPr>
      </w:pPr>
    </w:p>
    <w:p w14:paraId="5AD8E279"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2 varianten - aangepast aan verschillende vereisten</w:t>
      </w:r>
    </w:p>
    <w:p w14:paraId="4D752861"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De nieuwe mechanischeploegen Teres 200 en Teres 200 S voegen een economisch alternatief toe aan het productassortiment voor bedrijven die de werkbreedte niet hoeven aan te passen tijdens het veldwerk. De werkbreedte kan handmatig worden ingesteld in vaste stappen van 35, 40, 45 of 50 cm. Deze varianten zijn met name bedoeld voor bedrijven die vertrouwen op eenvoudige, robuuste technologie en toch willen profiteren van de beproefde AMAZONE-kwaliteit. </w:t>
      </w:r>
    </w:p>
    <w:p w14:paraId="229AE4B6" w14:textId="77777777" w:rsidR="004A6B24" w:rsidRPr="004A6B24" w:rsidRDefault="004A6B24" w:rsidP="004A6B24">
      <w:pPr>
        <w:spacing w:after="120" w:line="360" w:lineRule="auto"/>
        <w:ind w:left="567" w:right="1695"/>
        <w:rPr>
          <w:rFonts w:ascii="Arial" w:eastAsia="Arial" w:hAnsi="Arial" w:cs="Arial"/>
        </w:rPr>
      </w:pPr>
    </w:p>
    <w:p w14:paraId="2B44DAEF" w14:textId="77777777" w:rsidR="004A6B24" w:rsidRPr="004A6B24" w:rsidRDefault="004A6B24" w:rsidP="004A6B24">
      <w:pPr>
        <w:spacing w:after="120" w:line="360" w:lineRule="auto"/>
        <w:ind w:left="567" w:right="1695"/>
        <w:rPr>
          <w:rFonts w:ascii="Arial" w:eastAsia="Arial" w:hAnsi="Arial" w:cs="Arial"/>
        </w:rPr>
      </w:pPr>
      <w:r>
        <w:rPr>
          <w:rFonts w:ascii="Arial" w:hAnsi="Arial"/>
        </w:rPr>
        <w:t>De Teres 200 en Teres 200 S maken gebruik van de bekende parallellogramopstelling in het instelcentrum. Hiermee wordt het trekpunt automatisch aangepast wanneer de eerste voor wordt gewijzigd, zonder dat er extra instellingen nodig zijn.</w:t>
      </w:r>
    </w:p>
    <w:p w14:paraId="0B8FBAE0" w14:textId="77777777" w:rsidR="004A6B24" w:rsidRPr="004A6B24" w:rsidRDefault="004A6B24" w:rsidP="004A6B24">
      <w:pPr>
        <w:spacing w:after="120" w:line="360" w:lineRule="auto"/>
        <w:ind w:left="567" w:right="1695"/>
        <w:rPr>
          <w:rFonts w:ascii="Arial" w:eastAsia="Arial" w:hAnsi="Arial" w:cs="Arial"/>
        </w:rPr>
      </w:pPr>
    </w:p>
    <w:p w14:paraId="2400D1C2"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De Teres 200 V en Teres 200 VS zijn standaard uitgerust met een traploze hydraulische werkbreedteverstelling en hydraulische verstelling van de eerste voor. Zo kan ook de werkbreedte van de eerste voor gemakkelijk vanaf de </w:t>
      </w:r>
      <w:r>
        <w:rPr>
          <w:rFonts w:ascii="Arial" w:hAnsi="Arial"/>
        </w:rPr>
        <w:lastRenderedPageBreak/>
        <w:t>tractorstoel worden ingesteld en bij wisselende bodems of op hellend terrein worden aangepast. De bestuurder kan ook de werkbreedte zeer comfortabel via het regelventiel van de tractor hydraulisch en traploos van 33 cm tot 55 cm per rister aanpassen.</w:t>
      </w:r>
    </w:p>
    <w:p w14:paraId="4E7BC3A9" w14:textId="77777777" w:rsidR="004A6B24" w:rsidRPr="004A6B24" w:rsidRDefault="004A6B24" w:rsidP="004A6B24">
      <w:pPr>
        <w:spacing w:after="120" w:line="360" w:lineRule="auto"/>
        <w:ind w:left="567" w:right="1695"/>
        <w:rPr>
          <w:rFonts w:ascii="Arial" w:eastAsia="Arial" w:hAnsi="Arial" w:cs="Arial"/>
        </w:rPr>
      </w:pPr>
    </w:p>
    <w:p w14:paraId="7D0E0F78" w14:textId="77777777" w:rsidR="004A6B24" w:rsidRPr="004A6B24" w:rsidRDefault="004A6B24" w:rsidP="004A6B24">
      <w:pPr>
        <w:spacing w:after="120" w:line="360" w:lineRule="auto"/>
        <w:ind w:left="567" w:right="1695"/>
        <w:rPr>
          <w:rFonts w:ascii="Arial" w:eastAsia="Arial" w:hAnsi="Arial" w:cs="Arial"/>
        </w:rPr>
      </w:pPr>
      <w:r>
        <w:rPr>
          <w:rFonts w:ascii="Arial" w:hAnsi="Arial"/>
        </w:rPr>
        <w:t>De AutoAdapt automatische aanpassing van de eerste voor biedt een bijzonder voordeel op het gebied van comfort en precisie. Hiermee wordt ook automatisch de eerste voor aangepast wanneer de totale werkbreedte verandert. Deze perfecte aanpassing wordt bereikt via het parallellogram en de hydraulische verbinding tussen de werkbreedtecilinder en de cilinder van de eerste voren. Dit zorgt voor perfect aansluitend ploegen en een net werkbeeld, zelfs wanneer de werkbreedte wordt gewijzigd. AutoAdapt heeft bovendien ook een positief effect op het brandstofverbruik, omdat de hoek tussen het systeem en de onderste trekstang en dus de treklijn niet veranderen.</w:t>
      </w:r>
    </w:p>
    <w:p w14:paraId="1F747012" w14:textId="77777777" w:rsidR="004A6B24" w:rsidRPr="004A6B24" w:rsidRDefault="004A6B24" w:rsidP="004A6B24">
      <w:pPr>
        <w:spacing w:after="120" w:line="360" w:lineRule="auto"/>
        <w:ind w:left="567" w:right="1695"/>
        <w:rPr>
          <w:rFonts w:ascii="Arial" w:eastAsia="Arial" w:hAnsi="Arial" w:cs="Arial"/>
        </w:rPr>
      </w:pPr>
    </w:p>
    <w:p w14:paraId="50FC3795" w14:textId="77777777" w:rsidR="004A6B24" w:rsidRPr="004A6B24" w:rsidRDefault="004A6B24" w:rsidP="004A6B24">
      <w:pPr>
        <w:spacing w:after="120" w:line="360" w:lineRule="auto"/>
        <w:ind w:left="567" w:right="1695"/>
        <w:rPr>
          <w:rFonts w:ascii="Arial" w:eastAsia="Arial" w:hAnsi="Arial" w:cs="Arial"/>
        </w:rPr>
      </w:pPr>
      <w:r>
        <w:rPr>
          <w:rFonts w:ascii="Arial" w:hAnsi="Arial"/>
        </w:rPr>
        <w:t>Beide varianten worden gekenmerkt door eenvoudige bediening, uitermate licht trekken en een gelijkmatig werkbeeld. De keuze tussen de Vario- en de mechanische ploeg maakt een nauwkeurige afstemming aan bedrijfsomstandigheden en investeringsstrategieën mogelijk.</w:t>
      </w:r>
    </w:p>
    <w:p w14:paraId="76ED2F2F" w14:textId="77777777" w:rsidR="004A6B24" w:rsidRPr="004A6B24" w:rsidRDefault="004A6B24" w:rsidP="004A6B24">
      <w:pPr>
        <w:spacing w:after="120" w:line="360" w:lineRule="auto"/>
        <w:ind w:left="567" w:right="1695"/>
        <w:rPr>
          <w:rFonts w:ascii="Arial" w:eastAsia="Arial" w:hAnsi="Arial" w:cs="Arial"/>
        </w:rPr>
      </w:pPr>
    </w:p>
    <w:p w14:paraId="04381909"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SpeedBlade-ploegrister: Efficiënt, duurzaam en brandstofbesparend</w:t>
      </w:r>
    </w:p>
    <w:p w14:paraId="77252497"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Een belangrijk kenmerk van de Teres ploegen is het SpeedBlade ploegrister met vergroot slijtdeel. Dit ploegrister is speciaal ontwikkeld voor gebruik bij hogere werksnelheden. Door de werksnelheid te verhogen van bijvoorbeeld 6 km/u naar maximaal 10 km/u, verschuift het belangrijkste slijtagepunt automatisch verder naar het midden van het ploegrister. Het belangrijkste slijtagepunt van het SpeedBlade-ploegrister bevindt zich zelfs bij hoge snelheden op de vergroot slijtdeel van het rister en niet in het gebied van het strokenrister of het grote deel van het rister. Bij de Teres hoeft dus in eerste instantie alleen het voorste deel van het strokenrister te worden vervangen als </w:t>
      </w:r>
      <w:r>
        <w:rPr>
          <w:rFonts w:ascii="Arial" w:hAnsi="Arial"/>
        </w:rPr>
        <w:lastRenderedPageBreak/>
        <w:t>dit bij hogere snelheden versleten is. Dit bespaart veel slijtagekosten in vergelijking met andere constructiemethoden.</w:t>
      </w:r>
    </w:p>
    <w:p w14:paraId="66F9A924" w14:textId="77777777" w:rsidR="004A6B24" w:rsidRPr="004A6B24" w:rsidRDefault="004A6B24" w:rsidP="004A6B24">
      <w:pPr>
        <w:spacing w:after="120" w:line="360" w:lineRule="auto"/>
        <w:ind w:left="567" w:right="1695"/>
        <w:rPr>
          <w:rFonts w:ascii="Arial" w:eastAsia="Arial" w:hAnsi="Arial" w:cs="Arial"/>
        </w:rPr>
      </w:pPr>
    </w:p>
    <w:p w14:paraId="12DAC6B0" w14:textId="77777777" w:rsidR="004A6B24" w:rsidRPr="004A6B24" w:rsidRDefault="004A6B24" w:rsidP="004A6B24">
      <w:pPr>
        <w:spacing w:after="120" w:line="360" w:lineRule="auto"/>
        <w:ind w:left="567" w:right="1695"/>
        <w:rPr>
          <w:rFonts w:ascii="Arial" w:eastAsia="Arial" w:hAnsi="Arial" w:cs="Arial"/>
        </w:rPr>
      </w:pPr>
      <w:r>
        <w:rPr>
          <w:rFonts w:ascii="Arial" w:hAnsi="Arial"/>
        </w:rPr>
        <w:t>Het unieke ©plus-hardingsproces vormt de basis voor de hoogste kwaliteit bij de fabricage van Teres slijtdelen door de extra toevoeging van koolstof. Bij de slijtdeel wordt een zeer hoge hardheid en daarmee een glad oppervlak aan de voorzijde bereikt. Dit zorgt voor een lange levensduur. De achterkant is relatief zacht en daardoor extreem taai en slagvast.</w:t>
      </w:r>
    </w:p>
    <w:p w14:paraId="6E050409" w14:textId="77777777" w:rsidR="004A6B24" w:rsidRPr="004A6B24" w:rsidRDefault="004A6B24" w:rsidP="004A6B24">
      <w:pPr>
        <w:spacing w:after="120" w:line="360" w:lineRule="auto"/>
        <w:ind w:left="567" w:right="1695"/>
        <w:rPr>
          <w:rFonts w:ascii="Arial" w:eastAsia="Arial" w:hAnsi="Arial" w:cs="Arial"/>
        </w:rPr>
      </w:pPr>
    </w:p>
    <w:p w14:paraId="5178ACA7"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 xml:space="preserve">Comfortabel instellen van de werkdiepte </w:t>
      </w:r>
    </w:p>
    <w:p w14:paraId="1D84655A"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De werkdiepte wordt ofwel handmatig of hydraulisch ingesteld met het steunwiel. AMAZONE biedt voor de Teres-producttypes zijdelingse pendelsteunwielen, achterste pendelsteunwielen en combisteunwielen aan. Voor een exacte diepteregeling en betrouwbare eigen aandrijving omvat het Teres-assortiment ook verschillende banden met uiteenlopende diameters en profielen. Voor bijzonder hoge eisen aan de diepteregeling is een speciaal ontwikkelde AS-band met de afmetingen 785 x 350 mm leverbaar. </w:t>
      </w:r>
    </w:p>
    <w:p w14:paraId="7B30E9A2" w14:textId="77777777" w:rsidR="004A6B24" w:rsidRPr="004A6B24" w:rsidRDefault="004A6B24" w:rsidP="004A6B24">
      <w:pPr>
        <w:spacing w:after="120" w:line="360" w:lineRule="auto"/>
        <w:ind w:left="567" w:right="1695"/>
        <w:rPr>
          <w:rFonts w:ascii="Arial" w:eastAsia="Arial" w:hAnsi="Arial" w:cs="Arial"/>
        </w:rPr>
      </w:pPr>
    </w:p>
    <w:p w14:paraId="1E7FF80B"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Overbelastingsbeveiliging voor extreme bedrijfsomstandigheden</w:t>
      </w:r>
    </w:p>
    <w:p w14:paraId="2E5B9224" w14:textId="77777777" w:rsidR="004A6B24" w:rsidRPr="004A6B24" w:rsidRDefault="004A6B24" w:rsidP="004A6B24">
      <w:pPr>
        <w:spacing w:after="120" w:line="360" w:lineRule="auto"/>
        <w:ind w:left="567" w:right="1695"/>
        <w:rPr>
          <w:rFonts w:ascii="Arial" w:eastAsia="Arial" w:hAnsi="Arial" w:cs="Arial"/>
        </w:rPr>
      </w:pPr>
      <w:r>
        <w:rPr>
          <w:rFonts w:ascii="Arial" w:hAnsi="Arial"/>
        </w:rPr>
        <w:t>De overlastbeveiliging op de Teres 200 of Teres 200 V werkt met de beproefde breekbouten met een uitbreekkracht van 4.400 kg. Bij intensief gebruik zorgt de Teres 200 S of de Teres 200 VS met hydraulische overlastbeveiliging ervoor dat er rustig en materiaalbesparend wordt gewerkt. Afhankelijk van de bedrijfsomstandigheden kunnen uitbreekkrachten tot 2.000 kg traploos voor elk lichaam centraal of decentraal worden geregeld. De maximale hefhoogte is 40 cm, zodat de risters zelfs bij maximale werkdiepte grote obstakels kunnen ontwijken. De risters kunnen ook zijwaarts bewegen. Door de hydrauliek cilinder wordt het ploegrister zachtjes en voorzichtig in de grond teruggezet. Voor extra veiligheid heeft elke risterarm een aparte breekbout.</w:t>
      </w:r>
    </w:p>
    <w:p w14:paraId="0A02483F" w14:textId="77777777" w:rsidR="004A6B24" w:rsidRPr="004A6B24" w:rsidRDefault="004A6B24" w:rsidP="004A6B24">
      <w:pPr>
        <w:spacing w:after="120" w:line="360" w:lineRule="auto"/>
        <w:ind w:left="567" w:right="1695"/>
        <w:rPr>
          <w:rFonts w:ascii="Arial" w:eastAsia="Arial" w:hAnsi="Arial" w:cs="Arial"/>
        </w:rPr>
      </w:pPr>
    </w:p>
    <w:p w14:paraId="149A5236"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lastRenderedPageBreak/>
        <w:t>Maximale duurzaamheid en licht trekken</w:t>
      </w:r>
    </w:p>
    <w:p w14:paraId="7F50935E" w14:textId="77777777" w:rsidR="004A6B24" w:rsidRPr="004A6B24" w:rsidRDefault="004A6B24" w:rsidP="004A6B24">
      <w:pPr>
        <w:spacing w:after="120" w:line="360" w:lineRule="auto"/>
        <w:ind w:left="567" w:right="1695"/>
        <w:rPr>
          <w:rFonts w:ascii="Arial" w:eastAsia="Arial" w:hAnsi="Arial" w:cs="Arial"/>
        </w:rPr>
      </w:pPr>
      <w:r>
        <w:rPr>
          <w:rFonts w:ascii="Arial" w:hAnsi="Arial"/>
        </w:rPr>
        <w:t>Dankzij de framebuis van 120 x 120 x 10 mm beschikt de Teres over een hoge mate van stabiliteit terwijl hij tegelijkertijd lichter trekt. De gelagerde ProtectShaft-aanbouwas met geïntegreerde hefkogels zorgt voor minder slijtage bij maximale duurzaamheid. De gelagerde onderaanspanning heeft een dempend en materiaalbesparend effect op de kopakker en bij het rijden op de weg. Dankzij de geïntegreerde hefkogels is de duurzaamheid van de aanbouwas vanwege de grotere diameter aanzienlijk groter.</w:t>
      </w:r>
    </w:p>
    <w:p w14:paraId="51326E5D" w14:textId="77777777" w:rsidR="004A6B24" w:rsidRPr="004A6B24" w:rsidRDefault="004A6B24" w:rsidP="004A6B24">
      <w:pPr>
        <w:spacing w:after="120" w:line="360" w:lineRule="auto"/>
        <w:ind w:left="567" w:right="1695"/>
        <w:rPr>
          <w:rFonts w:ascii="Arial" w:eastAsia="Arial" w:hAnsi="Arial" w:cs="Arial"/>
        </w:rPr>
      </w:pPr>
    </w:p>
    <w:p w14:paraId="16C0D14F" w14:textId="77777777" w:rsidR="004A6B24" w:rsidRPr="004A6B24" w:rsidRDefault="004A6B24" w:rsidP="004A6B24">
      <w:pPr>
        <w:spacing w:after="120" w:line="360" w:lineRule="auto"/>
        <w:ind w:left="567" w:right="1695"/>
        <w:rPr>
          <w:rFonts w:ascii="Arial" w:eastAsia="Arial" w:hAnsi="Arial" w:cs="Arial"/>
        </w:rPr>
      </w:pPr>
      <w:r>
        <w:rPr>
          <w:rFonts w:ascii="Arial" w:hAnsi="Arial"/>
        </w:rPr>
        <w:t>De hol gevormde wentelas met een diameter van 120 mm maakt het gebruik van 2 lagers van dezelfde grootte mogelijk. Dit verhoogt de duurzaamheid aanzienlijk. Een ander voordeel van de holle wentelas is dat de hydraulische leidingen er netjes doorheen kunnen worden geleid.</w:t>
      </w:r>
    </w:p>
    <w:p w14:paraId="7E2A9046" w14:textId="77777777" w:rsidR="004A6B24" w:rsidRPr="004A6B24" w:rsidRDefault="004A6B24" w:rsidP="004A6B24">
      <w:pPr>
        <w:spacing w:after="120" w:line="360" w:lineRule="auto"/>
        <w:ind w:left="567" w:right="1695"/>
        <w:rPr>
          <w:rFonts w:ascii="Arial" w:eastAsia="Arial" w:hAnsi="Arial" w:cs="Arial"/>
        </w:rPr>
      </w:pPr>
    </w:p>
    <w:p w14:paraId="41EDBFB2" w14:textId="77777777" w:rsidR="004A6B24" w:rsidRPr="004A6B24" w:rsidRDefault="004A6B24" w:rsidP="004A6B24">
      <w:pPr>
        <w:spacing w:after="120" w:line="360" w:lineRule="auto"/>
        <w:ind w:left="567" w:right="1695"/>
        <w:rPr>
          <w:rFonts w:ascii="Arial" w:eastAsia="Arial" w:hAnsi="Arial" w:cs="Arial"/>
        </w:rPr>
      </w:pPr>
      <w:r>
        <w:rPr>
          <w:rFonts w:ascii="Arial" w:hAnsi="Arial"/>
        </w:rPr>
        <w:t>De Teres scoort ook punten met zijn behoedzame SmartTurn-draaisysteem. De ingebouwde framezwenkcilinder zorgt voor slijtagearm keren in de kortst mogelijke tijd zonder de werkbreedte te veranderen.</w:t>
      </w:r>
    </w:p>
    <w:p w14:paraId="58DFE9A7" w14:textId="77777777" w:rsidR="004A6B24" w:rsidRPr="004A6B24" w:rsidRDefault="004A6B24" w:rsidP="004A6B24">
      <w:pPr>
        <w:spacing w:after="120" w:line="360" w:lineRule="auto"/>
        <w:ind w:left="567" w:right="1695"/>
        <w:rPr>
          <w:rFonts w:ascii="Arial" w:eastAsia="Arial" w:hAnsi="Arial" w:cs="Arial"/>
        </w:rPr>
      </w:pPr>
    </w:p>
    <w:p w14:paraId="21138B47"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Uitrustingen voor elke wens</w:t>
      </w:r>
    </w:p>
    <w:p w14:paraId="05D2F3F2" w14:textId="77777777" w:rsidR="004A6B24" w:rsidRPr="004A6B24" w:rsidRDefault="004A6B24" w:rsidP="00DB03F4">
      <w:pPr>
        <w:spacing w:after="120" w:line="360" w:lineRule="auto"/>
        <w:ind w:left="567" w:right="1128"/>
        <w:rPr>
          <w:rFonts w:ascii="Arial" w:eastAsia="Arial" w:hAnsi="Arial" w:cs="Arial"/>
        </w:rPr>
      </w:pPr>
      <w:r>
        <w:rPr>
          <w:rFonts w:ascii="Arial" w:hAnsi="Arial"/>
        </w:rPr>
        <w:t>Met optionele werktuigen kan de nieuwe gedragen wentelploeg universeel worden aangepast aan alle bedrijfsomstandigheden. Voor het schoon inwerken van veel organisch materiaal zijn diverse voorscharen of stro-inleggers verkrijgbaar. Het gebruik van vorenruimers verbetert de ploeggeleiding op hellingen. Een optioneel tipkouter is zeer geschikt voor gebieden met steenachtige en zware grond verkrijgbaar. Het beschermt de kanten van het voorste deel van het rister tegen slijtage en zorgt voor een schone voor. Schijfkouters kunnen op het laatste ploegrister worden gemonteerd voor een bijzonder schone ruiming van de voor. Voor gelijktijdige naverdichting biedt AMAZONE de Teres 200 met een zwenkvangarm voor het werken met de packer aan.</w:t>
      </w:r>
    </w:p>
    <w:p w14:paraId="46727DE0" w14:textId="6EA23951" w:rsidR="00DB03F4" w:rsidRDefault="00DB03F4">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3EDE1B8" w14:textId="520236FE" w:rsidR="00321CA3" w:rsidRPr="00321CA3" w:rsidRDefault="00321CA3" w:rsidP="00DB03F4">
      <w:pPr>
        <w:spacing w:after="120" w:line="360" w:lineRule="auto"/>
        <w:ind w:left="1700" w:right="1695" w:hanging="142"/>
        <w:rPr>
          <w:rFonts w:ascii="Arial" w:eastAsia="Arial" w:hAnsi="Arial" w:cs="Arial"/>
        </w:rPr>
      </w:pPr>
      <w:r>
        <w:rPr>
          <w:rFonts w:ascii="Arial" w:hAnsi="Arial"/>
        </w:rPr>
        <w:t xml:space="preserve">• Hoge efficiëntie dankzij hoge rijsnelheden met minimale slijtage dankzij SpeedBlade ploegrister met vergroot schaafbordvoorstuk en ©plus-hardingsproces </w:t>
      </w:r>
    </w:p>
    <w:p w14:paraId="47F924BD" w14:textId="3A047DA0" w:rsidR="00321CA3" w:rsidRPr="00321CA3" w:rsidRDefault="00321CA3" w:rsidP="00DB03F4">
      <w:pPr>
        <w:spacing w:after="120" w:line="360" w:lineRule="auto"/>
        <w:ind w:left="1700" w:right="1695" w:hanging="142"/>
        <w:rPr>
          <w:rFonts w:ascii="Arial" w:eastAsia="Arial" w:hAnsi="Arial" w:cs="Arial"/>
        </w:rPr>
      </w:pPr>
      <w:r>
        <w:rPr>
          <w:rFonts w:ascii="Arial" w:hAnsi="Arial"/>
        </w:rPr>
        <w:t>• Geen aanpassing van het spanpunt nodig bij het veranderen van de breedte van de eerste voor</w:t>
      </w:r>
    </w:p>
    <w:p w14:paraId="3C0338C8" w14:textId="59542450" w:rsidR="00321CA3" w:rsidRPr="00321CA3" w:rsidRDefault="00321CA3" w:rsidP="00DB03F4">
      <w:pPr>
        <w:spacing w:after="120" w:line="360" w:lineRule="auto"/>
        <w:ind w:left="1700" w:right="1695" w:hanging="142"/>
        <w:rPr>
          <w:rFonts w:ascii="Arial" w:eastAsia="Arial" w:hAnsi="Arial" w:cs="Arial"/>
        </w:rPr>
      </w:pPr>
      <w:r>
        <w:rPr>
          <w:rFonts w:ascii="Arial" w:hAnsi="Arial"/>
        </w:rPr>
        <w:t>• Hoge duurzaamheid dankzij gemonteerde aanbouwas ProtectShaft</w:t>
      </w:r>
    </w:p>
    <w:p w14:paraId="62A62D7E" w14:textId="0C01EBF4" w:rsidR="00321CA3" w:rsidRPr="00321CA3" w:rsidRDefault="00321CA3" w:rsidP="00DB03F4">
      <w:pPr>
        <w:spacing w:after="120" w:line="360" w:lineRule="auto"/>
        <w:ind w:left="1700" w:right="1695" w:hanging="142"/>
        <w:rPr>
          <w:rFonts w:ascii="Arial" w:eastAsia="Arial" w:hAnsi="Arial" w:cs="Arial"/>
        </w:rPr>
      </w:pPr>
      <w:r>
        <w:rPr>
          <w:rFonts w:ascii="Arial" w:hAnsi="Arial"/>
        </w:rPr>
        <w:t>• Eenvoudige aanpassing van de eerste voor dankzij optionele traploze hydraulische verstelling</w:t>
      </w:r>
    </w:p>
    <w:p w14:paraId="19DD87DB" w14:textId="40C5AFC8" w:rsidR="0000400D" w:rsidRDefault="00321CA3" w:rsidP="00DB03F4">
      <w:pPr>
        <w:spacing w:after="120" w:line="360" w:lineRule="auto"/>
        <w:ind w:left="1700" w:right="1695" w:hanging="142"/>
        <w:rPr>
          <w:rFonts w:ascii="Arial" w:eastAsia="Arial" w:hAnsi="Arial" w:cs="Arial"/>
        </w:rPr>
      </w:pPr>
      <w:r>
        <w:rPr>
          <w:rFonts w:ascii="Arial" w:hAnsi="Arial"/>
        </w:rPr>
        <w:t>• Keuze uit verschillende zijdelings en achter gemonteerde wielen voor een goed transport op de weg en veilig en schoon werken op het veld</w:t>
      </w:r>
    </w:p>
    <w:p w14:paraId="0A7EDF5C" w14:textId="567BCB28" w:rsidR="00DB03F4" w:rsidRDefault="00DB03F4">
      <w:pPr>
        <w:rPr>
          <w:rFonts w:ascii="Arial" w:eastAsia="Arial" w:hAnsi="Arial" w:cs="Arial"/>
        </w:rPr>
      </w:pPr>
      <w:r>
        <w:rPr>
          <w:rFonts w:ascii="Arial" w:eastAsia="Arial" w:hAnsi="Arial" w:cs="Arial"/>
        </w:rPr>
        <w:br w:type="page"/>
      </w:r>
    </w:p>
    <w:p w14:paraId="31741305" w14:textId="5129C93C"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B19F417" wp14:editId="121514C9">
            <wp:extent cx="3475620" cy="2880000"/>
            <wp:effectExtent l="0" t="0" r="0" b="0"/>
            <wp:docPr id="198520634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06345" name="Grafik 1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18781E93" w14:textId="77777777" w:rsidR="00321CA3" w:rsidRPr="00321CA3" w:rsidRDefault="00321CA3" w:rsidP="00321CA3">
      <w:pPr>
        <w:spacing w:after="120" w:line="360" w:lineRule="auto"/>
        <w:ind w:left="567" w:right="1695"/>
        <w:rPr>
          <w:rFonts w:ascii="Arial" w:eastAsia="Arial" w:hAnsi="Arial" w:cs="Arial"/>
        </w:rPr>
      </w:pPr>
      <w:r>
        <w:rPr>
          <w:rFonts w:ascii="Arial" w:hAnsi="Arial"/>
        </w:rPr>
        <w:t>Nieuwe mechanisch instelbare ploeg Teres 200 S</w:t>
      </w:r>
    </w:p>
    <w:p w14:paraId="2774F904" w14:textId="77777777" w:rsidR="00321CA3" w:rsidRDefault="00321CA3" w:rsidP="00F4316E">
      <w:pPr>
        <w:spacing w:after="120" w:line="360" w:lineRule="auto"/>
        <w:ind w:left="567" w:right="1695"/>
        <w:rPr>
          <w:rFonts w:ascii="Arial" w:eastAsia="Arial" w:hAnsi="Arial" w:cs="Arial"/>
        </w:rPr>
      </w:pPr>
    </w:p>
    <w:p w14:paraId="05ABF483" w14:textId="77777777" w:rsidR="00321CA3" w:rsidRDefault="00321CA3" w:rsidP="00F4316E">
      <w:pPr>
        <w:spacing w:after="120" w:line="360" w:lineRule="auto"/>
        <w:ind w:left="567" w:right="1695"/>
        <w:rPr>
          <w:rFonts w:ascii="Arial" w:eastAsia="Arial" w:hAnsi="Arial" w:cs="Arial"/>
        </w:rPr>
      </w:pPr>
    </w:p>
    <w:p w14:paraId="14EA3346" w14:textId="72FFB9B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784B5EA" wp14:editId="0E3A95FF">
            <wp:extent cx="1440000" cy="1440000"/>
            <wp:effectExtent l="0" t="0" r="0" b="0"/>
            <wp:docPr id="75203039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030397" name="Grafik 75203039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C8FDAEF" w14:textId="77777777" w:rsidR="00321CA3" w:rsidRPr="00321CA3" w:rsidRDefault="00321CA3" w:rsidP="00321CA3">
      <w:pPr>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www.amazone.net/yt-Teres-200</w:t>
      </w:r>
    </w:p>
    <w:p w14:paraId="36B805A8" w14:textId="77777777" w:rsidR="00321CA3" w:rsidRDefault="00321CA3" w:rsidP="00F4316E">
      <w:pPr>
        <w:spacing w:after="120" w:line="360" w:lineRule="auto"/>
        <w:ind w:left="567" w:right="1695"/>
        <w:rPr>
          <w:rFonts w:ascii="Arial" w:eastAsia="Arial" w:hAnsi="Arial" w:cs="Arial"/>
        </w:rPr>
      </w:pPr>
    </w:p>
    <w:p w14:paraId="3C0BEE5E" w14:textId="77777777" w:rsidR="00321CA3" w:rsidRDefault="00321CA3" w:rsidP="00F4316E">
      <w:pPr>
        <w:spacing w:after="120" w:line="360" w:lineRule="auto"/>
        <w:ind w:left="567" w:right="1695"/>
        <w:rPr>
          <w:rFonts w:ascii="Arial" w:eastAsia="Arial" w:hAnsi="Arial" w:cs="Arial"/>
        </w:rPr>
      </w:pPr>
    </w:p>
    <w:p w14:paraId="72B6D378" w14:textId="3C625862"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3E583B1" wp14:editId="7BD0BDFA">
            <wp:extent cx="6116887" cy="2109600"/>
            <wp:effectExtent l="0" t="0" r="0" b="5080"/>
            <wp:docPr id="964936958"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36958"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3C2643EA" w14:textId="77777777" w:rsidR="00321CA3" w:rsidRPr="00321CA3" w:rsidRDefault="00321CA3" w:rsidP="00321CA3">
      <w:pPr>
        <w:spacing w:after="120" w:line="360" w:lineRule="auto"/>
        <w:ind w:left="567" w:right="1695"/>
        <w:rPr>
          <w:rFonts w:ascii="Arial" w:eastAsia="Arial" w:hAnsi="Arial" w:cs="Arial"/>
        </w:rPr>
      </w:pPr>
      <w:r>
        <w:rPr>
          <w:rFonts w:ascii="Arial" w:hAnsi="Arial"/>
        </w:rPr>
        <w:t>Mechanische ploeg Teres 200 S met 5 kouters aan het werk</w:t>
      </w:r>
    </w:p>
    <w:p w14:paraId="050194E1" w14:textId="77777777" w:rsidR="00321CA3" w:rsidRDefault="00321CA3" w:rsidP="00F4316E">
      <w:pPr>
        <w:spacing w:after="120" w:line="360" w:lineRule="auto"/>
        <w:ind w:left="567" w:right="1695"/>
        <w:rPr>
          <w:rFonts w:ascii="Arial" w:eastAsia="Arial" w:hAnsi="Arial" w:cs="Arial"/>
        </w:rPr>
      </w:pPr>
    </w:p>
    <w:p w14:paraId="43BCBE9D" w14:textId="77777777" w:rsidR="00321CA3" w:rsidRDefault="00321CA3" w:rsidP="00F4316E">
      <w:pPr>
        <w:spacing w:after="120" w:line="360" w:lineRule="auto"/>
        <w:ind w:left="567" w:right="1695"/>
        <w:rPr>
          <w:rFonts w:ascii="Arial" w:eastAsia="Arial" w:hAnsi="Arial" w:cs="Arial"/>
        </w:rPr>
      </w:pPr>
    </w:p>
    <w:p w14:paraId="28082672" w14:textId="77320F0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6779F37" wp14:editId="5B90A2D0">
            <wp:extent cx="4064400" cy="2880000"/>
            <wp:effectExtent l="0" t="0" r="0" b="3175"/>
            <wp:docPr id="15640544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054487" name="Grafik 15640544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083038" w14:textId="77777777" w:rsidR="00321CA3" w:rsidRPr="00321CA3" w:rsidRDefault="00321CA3" w:rsidP="00321CA3">
      <w:pPr>
        <w:spacing w:after="120" w:line="360" w:lineRule="auto"/>
        <w:ind w:left="567" w:right="1695"/>
        <w:rPr>
          <w:rFonts w:ascii="Arial" w:eastAsia="Arial" w:hAnsi="Arial" w:cs="Arial"/>
        </w:rPr>
      </w:pPr>
      <w:r>
        <w:rPr>
          <w:rFonts w:ascii="Arial" w:hAnsi="Arial"/>
        </w:rPr>
        <w:t>SpeedBlade ploegristers STU 40</w:t>
      </w:r>
    </w:p>
    <w:p w14:paraId="2A3D559E" w14:textId="77777777" w:rsidR="00321CA3" w:rsidRDefault="00321CA3" w:rsidP="00F4316E">
      <w:pPr>
        <w:spacing w:after="120" w:line="360" w:lineRule="auto"/>
        <w:ind w:left="567" w:right="1695"/>
        <w:rPr>
          <w:rFonts w:ascii="Arial" w:eastAsia="Arial" w:hAnsi="Arial" w:cs="Arial"/>
        </w:rPr>
      </w:pPr>
    </w:p>
    <w:p w14:paraId="2648F6C8" w14:textId="77777777" w:rsidR="00321CA3" w:rsidRDefault="00321CA3" w:rsidP="00F4316E">
      <w:pPr>
        <w:spacing w:after="120" w:line="360" w:lineRule="auto"/>
        <w:ind w:left="567" w:right="1695"/>
        <w:rPr>
          <w:rFonts w:ascii="Arial" w:eastAsia="Arial" w:hAnsi="Arial" w:cs="Arial"/>
        </w:rPr>
      </w:pPr>
    </w:p>
    <w:p w14:paraId="077AC7CF" w14:textId="08488613"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4C4863" wp14:editId="4558D42E">
            <wp:extent cx="4064400" cy="2876244"/>
            <wp:effectExtent l="0" t="0" r="0" b="635"/>
            <wp:docPr id="35677234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72349"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16C92A26" w14:textId="78D665AA" w:rsidR="00321CA3" w:rsidRPr="00321CA3" w:rsidRDefault="00321CA3" w:rsidP="00321CA3">
      <w:pPr>
        <w:spacing w:after="120" w:line="360" w:lineRule="auto"/>
        <w:ind w:left="567" w:right="1695"/>
        <w:rPr>
          <w:rFonts w:ascii="Arial" w:eastAsia="Arial" w:hAnsi="Arial" w:cs="Arial"/>
        </w:rPr>
      </w:pPr>
      <w:r>
        <w:rPr>
          <w:rFonts w:ascii="Arial" w:hAnsi="Arial"/>
        </w:rPr>
        <w:t>Teres 200 S met steunwiel aan de zijkant voor optimaal ploegen aan de perceelsgrens</w:t>
      </w:r>
    </w:p>
    <w:p w14:paraId="7253F06B" w14:textId="77777777" w:rsidR="00321CA3" w:rsidRDefault="00321CA3" w:rsidP="00F4316E">
      <w:pPr>
        <w:spacing w:after="120" w:line="360" w:lineRule="auto"/>
        <w:ind w:left="567" w:right="1695"/>
        <w:rPr>
          <w:rFonts w:ascii="Arial" w:eastAsia="Arial" w:hAnsi="Arial" w:cs="Arial"/>
        </w:rPr>
      </w:pPr>
    </w:p>
    <w:p w14:paraId="15253E24" w14:textId="77777777" w:rsidR="00321CA3" w:rsidRDefault="00321CA3" w:rsidP="00F4316E">
      <w:pPr>
        <w:spacing w:after="120" w:line="360" w:lineRule="auto"/>
        <w:ind w:left="567" w:right="1695"/>
        <w:rPr>
          <w:rFonts w:ascii="Arial" w:eastAsia="Arial" w:hAnsi="Arial" w:cs="Arial"/>
        </w:rPr>
      </w:pPr>
    </w:p>
    <w:p w14:paraId="7E8739E1" w14:textId="3EEB7491"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69E3A781" wp14:editId="0B29805F">
            <wp:extent cx="4064400" cy="2880000"/>
            <wp:effectExtent l="0" t="0" r="0" b="3175"/>
            <wp:docPr id="38857034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70347" name="Grafik 38857034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5137E91" w14:textId="77777777" w:rsidR="00321CA3" w:rsidRPr="00321CA3" w:rsidRDefault="00321CA3" w:rsidP="00321CA3">
      <w:pPr>
        <w:spacing w:after="120" w:line="360" w:lineRule="auto"/>
        <w:ind w:left="567" w:right="1695"/>
        <w:rPr>
          <w:rFonts w:ascii="Arial" w:eastAsia="Arial" w:hAnsi="Arial" w:cs="Arial"/>
        </w:rPr>
      </w:pPr>
      <w:r>
        <w:rPr>
          <w:rFonts w:ascii="Arial" w:hAnsi="Arial"/>
        </w:rPr>
        <w:t>Standaard mechanische verstelling van de eerste voor</w:t>
      </w:r>
    </w:p>
    <w:p w14:paraId="1E40CEFA" w14:textId="77777777" w:rsidR="00321CA3" w:rsidRDefault="00321CA3" w:rsidP="00F4316E">
      <w:pPr>
        <w:spacing w:after="120" w:line="360" w:lineRule="auto"/>
        <w:ind w:left="567" w:right="1695"/>
        <w:rPr>
          <w:rFonts w:ascii="Arial" w:eastAsia="Arial" w:hAnsi="Arial" w:cs="Arial"/>
        </w:rPr>
      </w:pPr>
    </w:p>
    <w:p w14:paraId="0C324BE2" w14:textId="77777777" w:rsidR="00321CA3" w:rsidRDefault="00321CA3" w:rsidP="00F4316E">
      <w:pPr>
        <w:spacing w:after="120" w:line="360" w:lineRule="auto"/>
        <w:ind w:left="567" w:right="1695"/>
        <w:rPr>
          <w:rFonts w:ascii="Arial" w:eastAsia="Arial" w:hAnsi="Arial" w:cs="Arial"/>
        </w:rPr>
      </w:pPr>
    </w:p>
    <w:p w14:paraId="7228EA12" w14:textId="41D69EC0"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950882" wp14:editId="219924E7">
            <wp:extent cx="4064400" cy="2880000"/>
            <wp:effectExtent l="0" t="0" r="0" b="3175"/>
            <wp:docPr id="135915051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150519" name="Grafik 13591505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25B762" w14:textId="77777777" w:rsidR="00321CA3" w:rsidRPr="00321CA3" w:rsidRDefault="00321CA3" w:rsidP="00321CA3">
      <w:pPr>
        <w:spacing w:after="120" w:line="360" w:lineRule="auto"/>
        <w:ind w:left="567" w:right="1695"/>
        <w:rPr>
          <w:rFonts w:ascii="Arial" w:eastAsia="Arial" w:hAnsi="Arial" w:cs="Arial"/>
        </w:rPr>
      </w:pPr>
      <w:r>
        <w:rPr>
          <w:rFonts w:ascii="Arial" w:hAnsi="Arial"/>
        </w:rPr>
        <w:t>Optionele hydraulische verstelling van de eerste voor</w:t>
      </w:r>
    </w:p>
    <w:p w14:paraId="31756B69" w14:textId="77777777" w:rsidR="00321CA3" w:rsidRDefault="00321CA3" w:rsidP="00F4316E">
      <w:pPr>
        <w:spacing w:after="120" w:line="360" w:lineRule="auto"/>
        <w:ind w:left="567" w:right="1695"/>
        <w:rPr>
          <w:rFonts w:ascii="Arial" w:eastAsia="Arial" w:hAnsi="Arial" w:cs="Arial"/>
        </w:rPr>
      </w:pPr>
    </w:p>
    <w:p w14:paraId="00323B67" w14:textId="77777777" w:rsidR="00321CA3" w:rsidRDefault="00321CA3" w:rsidP="00F4316E">
      <w:pPr>
        <w:spacing w:after="120" w:line="360" w:lineRule="auto"/>
        <w:ind w:left="567" w:right="1695"/>
        <w:rPr>
          <w:rFonts w:ascii="Arial" w:eastAsia="Arial" w:hAnsi="Arial" w:cs="Arial"/>
        </w:rPr>
      </w:pPr>
    </w:p>
    <w:p w14:paraId="3BE8F91D" w14:textId="77777777" w:rsidR="009D3B5C" w:rsidRPr="00F4316E" w:rsidRDefault="009D3B5C" w:rsidP="00321CA3">
      <w:pPr>
        <w:spacing w:after="120" w:line="360" w:lineRule="auto"/>
        <w:ind w:right="1695" w:firstLine="567"/>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4F2CD4CB" w14:textId="7A91F2CC" w:rsidR="00BC56DA" w:rsidRPr="00BC56DA" w:rsidRDefault="00D34808" w:rsidP="00BC56DA">
      <w:pPr>
        <w:tabs>
          <w:tab w:val="left" w:pos="3550"/>
        </w:tabs>
        <w:spacing w:line="360" w:lineRule="auto"/>
        <w:ind w:left="567" w:right="1128"/>
      </w:pPr>
      <w:r>
        <w:rPr>
          <w:rFonts w:ascii="Arial" w:hAnsi="Arial"/>
          <w:color w:val="808080" w:themeColor="background1" w:themeShade="80"/>
          <w:sz w:val="20"/>
        </w:rPr>
        <w:t>Verdere informatie: </w:t>
      </w:r>
      <w:hyperlink r:id="rId16" w:history="1">
        <w:r w:rsidR="00BC56DA" w:rsidRPr="006C7CA5">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567A8E" w14:textId="77777777" w:rsidR="00A92F8A" w:rsidRDefault="00A92F8A">
      <w:r>
        <w:separator/>
      </w:r>
    </w:p>
  </w:endnote>
  <w:endnote w:type="continuationSeparator" w:id="0">
    <w:p w14:paraId="54013910" w14:textId="77777777" w:rsidR="00A92F8A" w:rsidRDefault="00A92F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8A0E17" w14:textId="77777777" w:rsidR="00A92F8A" w:rsidRDefault="00A92F8A">
      <w:r>
        <w:separator/>
      </w:r>
    </w:p>
  </w:footnote>
  <w:footnote w:type="continuationSeparator" w:id="0">
    <w:p w14:paraId="0EB0101F" w14:textId="77777777" w:rsidR="00A92F8A" w:rsidRDefault="00A92F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0"/>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280575959">
    <w:abstractNumId w:val="15"/>
  </w:num>
  <w:num w:numId="12" w16cid:durableId="169492611">
    <w:abstractNumId w:val="21"/>
  </w:num>
  <w:num w:numId="13" w16cid:durableId="711804392">
    <w:abstractNumId w:val="22"/>
  </w:num>
  <w:num w:numId="14" w16cid:durableId="614945063">
    <w:abstractNumId w:val="4"/>
  </w:num>
  <w:num w:numId="15" w16cid:durableId="787310930">
    <w:abstractNumId w:val="9"/>
  </w:num>
  <w:num w:numId="16" w16cid:durableId="1954821959">
    <w:abstractNumId w:val="11"/>
  </w:num>
  <w:num w:numId="17" w16cid:durableId="1429236192">
    <w:abstractNumId w:val="2"/>
  </w:num>
  <w:num w:numId="18" w16cid:durableId="77405944">
    <w:abstractNumId w:val="12"/>
  </w:num>
  <w:num w:numId="19" w16cid:durableId="426585076">
    <w:abstractNumId w:val="8"/>
  </w:num>
  <w:num w:numId="20" w16cid:durableId="104153107">
    <w:abstractNumId w:val="20"/>
  </w:num>
  <w:num w:numId="21" w16cid:durableId="1466581908">
    <w:abstractNumId w:val="14"/>
  </w:num>
  <w:num w:numId="22" w16cid:durableId="1265310652">
    <w:abstractNumId w:val="16"/>
  </w:num>
  <w:num w:numId="23" w16cid:durableId="20309052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1CA3"/>
    <w:rsid w:val="00322003"/>
    <w:rsid w:val="00330541"/>
    <w:rsid w:val="0033102D"/>
    <w:rsid w:val="003375ED"/>
    <w:rsid w:val="003400A3"/>
    <w:rsid w:val="003418E1"/>
    <w:rsid w:val="00343381"/>
    <w:rsid w:val="00343E6D"/>
    <w:rsid w:val="00344BE6"/>
    <w:rsid w:val="00344E30"/>
    <w:rsid w:val="00346826"/>
    <w:rsid w:val="00347783"/>
    <w:rsid w:val="00350ADD"/>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78FD"/>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2F8A"/>
    <w:rsid w:val="00A93115"/>
    <w:rsid w:val="00A9375A"/>
    <w:rsid w:val="00A93922"/>
    <w:rsid w:val="00A94394"/>
    <w:rsid w:val="00A945EF"/>
    <w:rsid w:val="00A94BA7"/>
    <w:rsid w:val="00A9566A"/>
    <w:rsid w:val="00AA1D65"/>
    <w:rsid w:val="00AA2ACC"/>
    <w:rsid w:val="00AA36A6"/>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6DA"/>
    <w:rsid w:val="00BC5E03"/>
    <w:rsid w:val="00BC65EA"/>
    <w:rsid w:val="00BC6DBA"/>
    <w:rsid w:val="00BC70A4"/>
    <w:rsid w:val="00BC7197"/>
    <w:rsid w:val="00BC7244"/>
    <w:rsid w:val="00BD002C"/>
    <w:rsid w:val="00BD02A8"/>
    <w:rsid w:val="00BD04D0"/>
    <w:rsid w:val="00BD1CB0"/>
    <w:rsid w:val="00BE075A"/>
    <w:rsid w:val="00BE1350"/>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5A1"/>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3F4"/>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1258</Words>
  <Characters>7865</Characters>
  <Application>Microsoft Office Word</Application>
  <DocSecurity>0</DocSecurity>
  <Lines>65</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9105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2025-08-18T10:10:00Z</dcterms:created>
  <dcterms:modified xsi:type="dcterms:W3CDTF">2025-09-18T14:01:00Z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