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C14A8" w14:textId="77777777" w:rsidR="00862E76" w:rsidRPr="00862E76" w:rsidRDefault="00862E76" w:rsidP="00862E76">
      <w:pPr>
        <w:spacing w:line="360" w:lineRule="auto"/>
        <w:ind w:left="567" w:right="1695"/>
        <w:rPr>
          <w:rFonts w:ascii="Arial" w:hAnsi="Arial" w:cs="Arial"/>
          <w:b/>
          <w:bCs/>
          <w:sz w:val="28"/>
          <w:szCs w:val="28"/>
        </w:rPr>
      </w:pPr>
      <w:r>
        <w:rPr>
          <w:rFonts w:ascii="Arial" w:hAnsi="Arial"/>
          <w:b/>
          <w:sz w:val="28"/>
        </w:rPr>
        <w:t xml:space="preserve">New AMAZONE </w:t>
      </w:r>
      <w:proofErr w:type="spellStart"/>
      <w:r>
        <w:rPr>
          <w:rFonts w:ascii="Arial" w:hAnsi="Arial"/>
          <w:b/>
          <w:sz w:val="28"/>
        </w:rPr>
        <w:t>ProfiMower</w:t>
      </w:r>
      <w:proofErr w:type="spellEnd"/>
    </w:p>
    <w:p w14:paraId="030960C9" w14:textId="77777777" w:rsidR="00862E76" w:rsidRPr="00862E76" w:rsidRDefault="00862E76" w:rsidP="00862E76">
      <w:pPr>
        <w:spacing w:line="360" w:lineRule="auto"/>
        <w:ind w:left="567" w:right="1695"/>
        <w:rPr>
          <w:rFonts w:ascii="Arial" w:hAnsi="Arial" w:cs="Arial"/>
          <w:b/>
          <w:bCs/>
        </w:rPr>
      </w:pPr>
      <w:r>
        <w:rPr>
          <w:rFonts w:ascii="Arial" w:hAnsi="Arial"/>
          <w:b/>
        </w:rPr>
        <w:t>The new self-propelled mower with rotary deck or fine flail cutting deck and practical load platform</w:t>
      </w:r>
    </w:p>
    <w:p w14:paraId="77523A59" w14:textId="77777777" w:rsidR="00070765" w:rsidRDefault="00070765" w:rsidP="00330541">
      <w:pPr>
        <w:spacing w:line="360" w:lineRule="auto"/>
        <w:ind w:left="567" w:right="1695"/>
        <w:rPr>
          <w:rFonts w:ascii="Arial" w:hAnsi="Arial" w:cs="Arial"/>
        </w:rPr>
      </w:pPr>
    </w:p>
    <w:p w14:paraId="42687561" w14:textId="77777777" w:rsidR="00862E76" w:rsidRPr="00862E76" w:rsidRDefault="00862E76" w:rsidP="00862E76">
      <w:pPr>
        <w:spacing w:after="120" w:line="360" w:lineRule="auto"/>
        <w:ind w:left="567" w:right="1695"/>
        <w:rPr>
          <w:rFonts w:ascii="Arial" w:eastAsia="Arial" w:hAnsi="Arial" w:cs="Arial"/>
        </w:rPr>
      </w:pPr>
      <w:proofErr w:type="spellStart"/>
      <w:r>
        <w:rPr>
          <w:rFonts w:ascii="Arial" w:hAnsi="Arial"/>
          <w:b/>
        </w:rPr>
        <w:t>ProfiMower</w:t>
      </w:r>
      <w:proofErr w:type="spellEnd"/>
      <w:r>
        <w:rPr>
          <w:rFonts w:ascii="Arial" w:hAnsi="Arial"/>
          <w:b/>
        </w:rPr>
        <w:t xml:space="preserve"> for efficient mulching</w:t>
      </w:r>
    </w:p>
    <w:p w14:paraId="3C6BE055"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The new </w:t>
      </w:r>
      <w:proofErr w:type="spellStart"/>
      <w:r>
        <w:rPr>
          <w:rFonts w:ascii="Arial" w:hAnsi="Arial"/>
        </w:rPr>
        <w:t>ProfiMower</w:t>
      </w:r>
      <w:proofErr w:type="spellEnd"/>
      <w:r>
        <w:rPr>
          <w:rFonts w:ascii="Arial" w:hAnsi="Arial"/>
        </w:rPr>
        <w:t xml:space="preserve"> presents an efficient and practical solution for professional use in green space maintenance. The mower offers a high output platform for the economic maintenance of large lawns, where collection of the cuttings is not required. The finely shredded cuttings are deposited directly on the surface - ideal for extensive grounds, solar farms, sports fields, roadside verges and green space areas. The cuttings act as a natural mulch layer, protecting the soil and promoting the recycling of nutrients.</w:t>
      </w:r>
    </w:p>
    <w:p w14:paraId="1189EB68" w14:textId="77777777" w:rsidR="00862E76" w:rsidRPr="00862E76" w:rsidRDefault="00862E76" w:rsidP="00862E76">
      <w:pPr>
        <w:spacing w:after="120" w:line="360" w:lineRule="auto"/>
        <w:ind w:left="567" w:right="1695"/>
        <w:rPr>
          <w:rFonts w:ascii="Arial" w:eastAsia="Arial" w:hAnsi="Arial" w:cs="Arial"/>
        </w:rPr>
      </w:pPr>
    </w:p>
    <w:p w14:paraId="7318B60A"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The sturdy self-propelled mower for professional use</w:t>
      </w:r>
    </w:p>
    <w:p w14:paraId="160CA5DB"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The basis for the machine is the </w:t>
      </w:r>
      <w:proofErr w:type="spellStart"/>
      <w:r>
        <w:rPr>
          <w:rFonts w:ascii="Arial" w:hAnsi="Arial"/>
        </w:rPr>
        <w:t>Profihopper</w:t>
      </w:r>
      <w:proofErr w:type="spellEnd"/>
      <w:r>
        <w:rPr>
          <w:rFonts w:ascii="Arial" w:hAnsi="Arial"/>
        </w:rPr>
        <w:t xml:space="preserve"> 1500 from AMAZONE: a very robust, self-propelled tool carrier with hydrostatic all-wheel drive, compact turning circle and high reliability levels in daily use. A sophisticated design and high quality of manufacture ensure high robustness and durability - even when used continuously on varying terrain.</w:t>
      </w:r>
    </w:p>
    <w:p w14:paraId="7E437E93" w14:textId="77777777" w:rsidR="00862E76" w:rsidRPr="00862E76" w:rsidRDefault="00862E76" w:rsidP="00862E76">
      <w:pPr>
        <w:spacing w:after="120" w:line="360" w:lineRule="auto"/>
        <w:ind w:left="567" w:right="1695"/>
        <w:rPr>
          <w:rFonts w:ascii="Arial" w:eastAsia="Arial" w:hAnsi="Arial" w:cs="Arial"/>
        </w:rPr>
      </w:pPr>
    </w:p>
    <w:p w14:paraId="7E5BBA32"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Equipped with a powerful Yanmar 4-cylinder 45.5 hp diesel engine, the </w:t>
      </w:r>
      <w:proofErr w:type="spellStart"/>
      <w:r>
        <w:rPr>
          <w:rFonts w:ascii="Arial" w:hAnsi="Arial"/>
        </w:rPr>
        <w:t>ProfiMower</w:t>
      </w:r>
      <w:proofErr w:type="spellEnd"/>
      <w:r>
        <w:rPr>
          <w:rFonts w:ascii="Arial" w:hAnsi="Arial"/>
        </w:rPr>
        <w:t xml:space="preserve"> impresses with its high-power reserves and economical fuel consumption, even in continuous operation. The hydrostatic drive, with all-wheel drive as standard, enables safe and precise operation, even under difficult ground conditions and on hilly terrain. With a transport speed of up to 20 km/h, a quick change of location is possible and effective working times are increased.</w:t>
      </w:r>
    </w:p>
    <w:p w14:paraId="2003067A" w14:textId="77777777" w:rsidR="00862E76" w:rsidRPr="00862E76" w:rsidRDefault="00862E76" w:rsidP="00862E76">
      <w:pPr>
        <w:spacing w:after="120" w:line="360" w:lineRule="auto"/>
        <w:ind w:left="567" w:right="1695"/>
        <w:rPr>
          <w:rFonts w:ascii="Arial" w:eastAsia="Arial" w:hAnsi="Arial" w:cs="Arial"/>
        </w:rPr>
      </w:pPr>
    </w:p>
    <w:p w14:paraId="2F1C48F8"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The 55-litre fuel tank enables all-day working without refuelling stops, increasing efficiency in daily operation. The durable design, combined with a high-quality </w:t>
      </w:r>
      <w:r>
        <w:rPr>
          <w:rFonts w:ascii="Arial" w:hAnsi="Arial"/>
        </w:rPr>
        <w:lastRenderedPageBreak/>
        <w:t>paint process, ensures reliable and maintenance-friendly operation in municipal and commercial applications.</w:t>
      </w:r>
    </w:p>
    <w:p w14:paraId="6B2812FB" w14:textId="77777777" w:rsidR="00862E76" w:rsidRPr="00862E76" w:rsidRDefault="00862E76" w:rsidP="00862E76">
      <w:pPr>
        <w:spacing w:after="120" w:line="360" w:lineRule="auto"/>
        <w:ind w:left="567" w:right="1695"/>
        <w:rPr>
          <w:rFonts w:ascii="Arial" w:eastAsia="Arial" w:hAnsi="Arial" w:cs="Arial"/>
        </w:rPr>
      </w:pPr>
    </w:p>
    <w:p w14:paraId="7B6D0C8F" w14:textId="77777777" w:rsidR="00862E76" w:rsidRPr="00862E76" w:rsidRDefault="00862E76" w:rsidP="00862E76">
      <w:pPr>
        <w:spacing w:after="120" w:line="360" w:lineRule="auto"/>
        <w:ind w:left="567" w:right="1695"/>
        <w:rPr>
          <w:rFonts w:ascii="Arial" w:eastAsia="Arial" w:hAnsi="Arial" w:cs="Arial"/>
        </w:rPr>
      </w:pPr>
      <w:r>
        <w:rPr>
          <w:rFonts w:ascii="Arial" w:hAnsi="Arial"/>
        </w:rPr>
        <w:t>The ergonomically designed operator area, with comfortable seating and adjustable steering column, enables comfortable, fatigue-free working, even during extended periods of operation. The clearly laid out controls and quiet operation contribute to a comfortable driving experience and promote a focused and productive way of working.</w:t>
      </w:r>
    </w:p>
    <w:p w14:paraId="2187C103" w14:textId="77777777" w:rsidR="00862E76" w:rsidRPr="00862E76" w:rsidRDefault="00862E76" w:rsidP="00862E76">
      <w:pPr>
        <w:spacing w:after="120" w:line="360" w:lineRule="auto"/>
        <w:ind w:left="567" w:right="1695"/>
        <w:rPr>
          <w:rFonts w:ascii="Arial" w:eastAsia="Arial" w:hAnsi="Arial" w:cs="Arial"/>
        </w:rPr>
      </w:pPr>
    </w:p>
    <w:p w14:paraId="70045BB1" w14:textId="0CF25011" w:rsidR="00862E76" w:rsidRPr="00862E76" w:rsidRDefault="00862E76" w:rsidP="00862E76">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ProfiMower</w:t>
      </w:r>
      <w:proofErr w:type="spellEnd"/>
      <w:r>
        <w:rPr>
          <w:rFonts w:ascii="Arial" w:hAnsi="Arial"/>
        </w:rPr>
        <w:t xml:space="preserve"> can be equipped with the familiar </w:t>
      </w:r>
      <w:proofErr w:type="spellStart"/>
      <w:r>
        <w:rPr>
          <w:rFonts w:ascii="Arial" w:hAnsi="Arial"/>
        </w:rPr>
        <w:t>SmartCut</w:t>
      </w:r>
      <w:proofErr w:type="spellEnd"/>
      <w:r>
        <w:rPr>
          <w:rFonts w:ascii="Arial" w:hAnsi="Arial"/>
        </w:rPr>
        <w:t xml:space="preserve"> fine flail cutting deck or the new </w:t>
      </w:r>
      <w:proofErr w:type="spellStart"/>
      <w:r>
        <w:rPr>
          <w:rFonts w:ascii="Arial" w:hAnsi="Arial"/>
        </w:rPr>
        <w:t>BladeCut</w:t>
      </w:r>
      <w:proofErr w:type="spellEnd"/>
      <w:r>
        <w:rPr>
          <w:rFonts w:ascii="Arial" w:hAnsi="Arial"/>
        </w:rPr>
        <w:t xml:space="preserve"> rotary </w:t>
      </w:r>
      <w:r w:rsidR="00C43EEE" w:rsidRPr="00C43EEE">
        <w:rPr>
          <w:rFonts w:ascii="Arial" w:hAnsi="Arial"/>
          <w:lang w:val="en-US"/>
        </w:rPr>
        <w:t xml:space="preserve">mowing </w:t>
      </w:r>
      <w:r>
        <w:rPr>
          <w:rFonts w:ascii="Arial" w:hAnsi="Arial"/>
        </w:rPr>
        <w:t>deck.</w:t>
      </w:r>
    </w:p>
    <w:p w14:paraId="723E79B4" w14:textId="77777777" w:rsidR="00862E76" w:rsidRPr="00862E76" w:rsidRDefault="00862E76" w:rsidP="00862E76">
      <w:pPr>
        <w:spacing w:after="120" w:line="360" w:lineRule="auto"/>
        <w:ind w:left="567" w:right="1695"/>
        <w:rPr>
          <w:rFonts w:ascii="Arial" w:eastAsia="Arial" w:hAnsi="Arial" w:cs="Arial"/>
        </w:rPr>
      </w:pPr>
    </w:p>
    <w:p w14:paraId="61CFD783" w14:textId="3A40F9F8" w:rsidR="00862E76" w:rsidRPr="00862E76" w:rsidRDefault="00862E76" w:rsidP="00862E76">
      <w:pPr>
        <w:spacing w:after="120" w:line="360" w:lineRule="auto"/>
        <w:ind w:left="567" w:right="1695"/>
        <w:rPr>
          <w:rFonts w:ascii="Arial" w:eastAsia="Arial" w:hAnsi="Arial" w:cs="Arial"/>
        </w:rPr>
      </w:pPr>
      <w:proofErr w:type="spellStart"/>
      <w:r>
        <w:rPr>
          <w:rFonts w:ascii="Arial" w:hAnsi="Arial"/>
          <w:b/>
        </w:rPr>
        <w:t>BladeCut</w:t>
      </w:r>
      <w:proofErr w:type="spellEnd"/>
      <w:r>
        <w:rPr>
          <w:rFonts w:ascii="Arial" w:hAnsi="Arial"/>
          <w:b/>
        </w:rPr>
        <w:t xml:space="preserve"> rotary mower</w:t>
      </w:r>
    </w:p>
    <w:p w14:paraId="7D8BB6CB"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With a working width of 1.80 m, the </w:t>
      </w:r>
      <w:proofErr w:type="spellStart"/>
      <w:r>
        <w:rPr>
          <w:rFonts w:ascii="Arial" w:hAnsi="Arial"/>
        </w:rPr>
        <w:t>BladeCut</w:t>
      </w:r>
      <w:proofErr w:type="spellEnd"/>
      <w:r>
        <w:rPr>
          <w:rFonts w:ascii="Arial" w:hAnsi="Arial"/>
        </w:rPr>
        <w:t xml:space="preserve"> rotary deck is ideal for fast and efficient maintenance of large green spaces with minimal fuel consumption.</w:t>
      </w:r>
    </w:p>
    <w:p w14:paraId="73F093C3" w14:textId="77777777" w:rsidR="00862E76" w:rsidRPr="00862E76" w:rsidRDefault="00862E76" w:rsidP="00862E76">
      <w:pPr>
        <w:spacing w:after="120" w:line="360" w:lineRule="auto"/>
        <w:ind w:left="567" w:right="1695"/>
        <w:rPr>
          <w:rFonts w:ascii="Arial" w:eastAsia="Arial" w:hAnsi="Arial" w:cs="Arial"/>
        </w:rPr>
      </w:pPr>
    </w:p>
    <w:p w14:paraId="6F619001"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BladeCut</w:t>
      </w:r>
      <w:proofErr w:type="spellEnd"/>
      <w:r>
        <w:rPr>
          <w:rFonts w:ascii="Arial" w:hAnsi="Arial"/>
        </w:rPr>
        <w:t xml:space="preserve"> rotary deck is characterised by its sturdy and durable design. The extremely sturdy mowing deck offers a high level of protection against mechanical stress and has impact protection plates that minimise damage caused by foreign objects. High-quality components, such as wear-resistant knife bearings and durable friction discs ensure reliable, low-maintenance operation - even under demanding conditions.</w:t>
      </w:r>
    </w:p>
    <w:p w14:paraId="0CDE736C" w14:textId="77777777" w:rsidR="00862E76" w:rsidRPr="00862E76" w:rsidRDefault="00862E76" w:rsidP="00862E76">
      <w:pPr>
        <w:spacing w:after="120" w:line="360" w:lineRule="auto"/>
        <w:ind w:left="567" w:right="1695"/>
        <w:rPr>
          <w:rFonts w:ascii="Arial" w:eastAsia="Arial" w:hAnsi="Arial" w:cs="Arial"/>
        </w:rPr>
      </w:pPr>
    </w:p>
    <w:p w14:paraId="4CFEAFDB" w14:textId="77777777" w:rsidR="00862E76" w:rsidRPr="00862E76" w:rsidRDefault="00862E76" w:rsidP="00862E76">
      <w:pPr>
        <w:spacing w:after="120" w:line="360" w:lineRule="auto"/>
        <w:ind w:left="567" w:right="1695"/>
        <w:rPr>
          <w:rFonts w:ascii="Arial" w:eastAsia="Arial" w:hAnsi="Arial" w:cs="Arial"/>
        </w:rPr>
      </w:pPr>
      <w:r>
        <w:rPr>
          <w:rFonts w:ascii="Arial" w:hAnsi="Arial"/>
        </w:rPr>
        <w:t>The mowing deck works with an efficient cutting principle: the mowing blades rotate at high speed and cut the grass precisely. This results in uniform quality of cut, whilst the cuttings are finely distributed.</w:t>
      </w:r>
    </w:p>
    <w:p w14:paraId="61AD322F" w14:textId="77777777" w:rsidR="00862E76" w:rsidRPr="00862E76" w:rsidRDefault="00862E76" w:rsidP="00862E76">
      <w:pPr>
        <w:spacing w:after="120" w:line="360" w:lineRule="auto"/>
        <w:ind w:left="567" w:right="1695"/>
        <w:rPr>
          <w:rFonts w:ascii="Arial" w:eastAsia="Arial" w:hAnsi="Arial" w:cs="Arial"/>
        </w:rPr>
      </w:pPr>
    </w:p>
    <w:p w14:paraId="4C6B15CE"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The combination of high mowing speed and optimum distribution of the cuttings minimises fuel consumption and optimises the cost-effectiveness of the </w:t>
      </w:r>
      <w:r>
        <w:rPr>
          <w:rFonts w:ascii="Arial" w:hAnsi="Arial"/>
        </w:rPr>
        <w:lastRenderedPageBreak/>
        <w:t xml:space="preserve">implement. The </w:t>
      </w:r>
      <w:proofErr w:type="spellStart"/>
      <w:r>
        <w:rPr>
          <w:rFonts w:ascii="Arial" w:hAnsi="Arial"/>
        </w:rPr>
        <w:t>BladeCut</w:t>
      </w:r>
      <w:proofErr w:type="spellEnd"/>
      <w:r>
        <w:rPr>
          <w:rFonts w:ascii="Arial" w:hAnsi="Arial"/>
        </w:rPr>
        <w:t xml:space="preserve"> rotary deck therefore represents a future-orientated solution for urban areas and businesses that value efficient, reliable and sustainable lawn maintenance.</w:t>
      </w:r>
    </w:p>
    <w:p w14:paraId="43306CC8" w14:textId="77777777" w:rsidR="00862E76" w:rsidRPr="00862E76" w:rsidRDefault="00862E76" w:rsidP="00862E76">
      <w:pPr>
        <w:spacing w:after="120" w:line="360" w:lineRule="auto"/>
        <w:ind w:left="567" w:right="1695"/>
        <w:rPr>
          <w:rFonts w:ascii="Arial" w:eastAsia="Arial" w:hAnsi="Arial" w:cs="Arial"/>
        </w:rPr>
      </w:pPr>
    </w:p>
    <w:p w14:paraId="33CA128B" w14:textId="77777777" w:rsidR="00862E76" w:rsidRPr="00862E76" w:rsidRDefault="00862E76" w:rsidP="00862E76">
      <w:pPr>
        <w:spacing w:after="120" w:line="360" w:lineRule="auto"/>
        <w:ind w:left="567" w:right="1695"/>
        <w:rPr>
          <w:rFonts w:ascii="Arial" w:eastAsia="Arial" w:hAnsi="Arial" w:cs="Arial"/>
        </w:rPr>
      </w:pPr>
      <w:proofErr w:type="spellStart"/>
      <w:r>
        <w:rPr>
          <w:rFonts w:ascii="Arial" w:hAnsi="Arial"/>
          <w:b/>
        </w:rPr>
        <w:t>SmartCut</w:t>
      </w:r>
      <w:proofErr w:type="spellEnd"/>
      <w:r>
        <w:rPr>
          <w:rFonts w:ascii="Arial" w:hAnsi="Arial"/>
          <w:b/>
        </w:rPr>
        <w:t xml:space="preserve"> fine flail cutting deck</w:t>
      </w:r>
    </w:p>
    <w:p w14:paraId="6A3628D3" w14:textId="77777777" w:rsidR="00862E76" w:rsidRPr="00862E76" w:rsidRDefault="00862E76" w:rsidP="00862E76">
      <w:pPr>
        <w:spacing w:after="120" w:line="360" w:lineRule="auto"/>
        <w:ind w:left="567" w:right="1695"/>
        <w:rPr>
          <w:rFonts w:ascii="Arial" w:eastAsia="Arial" w:hAnsi="Arial" w:cs="Arial"/>
        </w:rPr>
      </w:pPr>
      <w:r>
        <w:rPr>
          <w:rFonts w:ascii="Arial" w:hAnsi="Arial"/>
        </w:rPr>
        <w:t>With a working width of around 1.50 metres, the cutting deck enables efficient mowing of large areas.</w:t>
      </w:r>
    </w:p>
    <w:p w14:paraId="3AC907AF" w14:textId="77777777" w:rsidR="00862E76" w:rsidRPr="00862E76" w:rsidRDefault="00862E76" w:rsidP="00862E76">
      <w:pPr>
        <w:spacing w:after="120" w:line="360" w:lineRule="auto"/>
        <w:ind w:left="567" w:right="1695"/>
        <w:rPr>
          <w:rFonts w:ascii="Arial" w:eastAsia="Arial" w:hAnsi="Arial" w:cs="Arial"/>
        </w:rPr>
      </w:pPr>
    </w:p>
    <w:p w14:paraId="4D38A708"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SmartCut</w:t>
      </w:r>
      <w:proofErr w:type="spellEnd"/>
      <w:r>
        <w:rPr>
          <w:rFonts w:ascii="Arial" w:hAnsi="Arial"/>
        </w:rPr>
        <w:t xml:space="preserve"> fine flail cutting deck offers maximum precision and performance along with scarifying with a mulching function. The Amazone fine flail cutting deck is equipped with 88 wing knives arranged in 4 V-profile rows. These ensure a millimetre-precision cutting of grass, leaves, wildflowers and undergrowth at the centrally adjustable cutting height.</w:t>
      </w:r>
    </w:p>
    <w:p w14:paraId="116CAB4F" w14:textId="77777777" w:rsidR="00862E76" w:rsidRPr="00862E76" w:rsidRDefault="00862E76" w:rsidP="00862E76">
      <w:pPr>
        <w:spacing w:after="120" w:line="360" w:lineRule="auto"/>
        <w:ind w:left="567" w:right="1695"/>
        <w:rPr>
          <w:rFonts w:ascii="Arial" w:eastAsia="Arial" w:hAnsi="Arial" w:cs="Arial"/>
        </w:rPr>
      </w:pPr>
    </w:p>
    <w:p w14:paraId="10F4C188"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The cutting deck impresses with its robustness and durability. A mechanical overload safety device and electronic monitoring reliably protect the system from damage. The </w:t>
      </w:r>
      <w:proofErr w:type="spellStart"/>
      <w:r>
        <w:rPr>
          <w:rFonts w:ascii="Arial" w:hAnsi="Arial"/>
        </w:rPr>
        <w:t>Profihopper</w:t>
      </w:r>
      <w:proofErr w:type="spellEnd"/>
      <w:r>
        <w:rPr>
          <w:rFonts w:ascii="Arial" w:hAnsi="Arial"/>
        </w:rPr>
        <w:t xml:space="preserve"> 1500 can also be used for scarifying to effectively aerate and maintain lawns.</w:t>
      </w:r>
    </w:p>
    <w:p w14:paraId="18B12AFE" w14:textId="77777777" w:rsidR="00862E76" w:rsidRPr="00862E76" w:rsidRDefault="00862E76" w:rsidP="00862E76">
      <w:pPr>
        <w:spacing w:after="120" w:line="360" w:lineRule="auto"/>
        <w:ind w:left="567" w:right="1695"/>
        <w:rPr>
          <w:rFonts w:ascii="Arial" w:eastAsia="Arial" w:hAnsi="Arial" w:cs="Arial"/>
        </w:rPr>
      </w:pPr>
    </w:p>
    <w:p w14:paraId="5FCB08AB"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InsectGuard</w:t>
      </w:r>
      <w:proofErr w:type="spellEnd"/>
      <w:r>
        <w:rPr>
          <w:rFonts w:ascii="Arial" w:hAnsi="Arial"/>
        </w:rPr>
        <w:t xml:space="preserve"> tine carrier, which can be fitted as an option, moves the grass vigorously immediately before the mower passes over the area to be cut to scare away insects and protect them from harm.</w:t>
      </w:r>
    </w:p>
    <w:p w14:paraId="0B188362" w14:textId="77777777" w:rsidR="00862E76" w:rsidRPr="00862E76" w:rsidRDefault="00862E76" w:rsidP="00862E76">
      <w:pPr>
        <w:spacing w:after="120" w:line="360" w:lineRule="auto"/>
        <w:ind w:left="567" w:right="1695"/>
        <w:rPr>
          <w:rFonts w:ascii="Arial" w:eastAsia="Arial" w:hAnsi="Arial" w:cs="Arial"/>
        </w:rPr>
      </w:pPr>
    </w:p>
    <w:p w14:paraId="4674F25C" w14:textId="77777777" w:rsidR="00862E76" w:rsidRPr="00862E76" w:rsidRDefault="00862E76" w:rsidP="00862E76">
      <w:pPr>
        <w:spacing w:after="120" w:line="360" w:lineRule="auto"/>
        <w:ind w:left="567" w:right="1695"/>
        <w:rPr>
          <w:rFonts w:ascii="Arial" w:eastAsia="Arial" w:hAnsi="Arial" w:cs="Arial"/>
        </w:rPr>
      </w:pPr>
      <w:r>
        <w:rPr>
          <w:rFonts w:ascii="Arial" w:hAnsi="Arial"/>
        </w:rPr>
        <w:t>Both implements distribute the finely shredded cuttings as a permanent mulch on the mowed area, which means that valuable nutrients remain in the soil and the lawn is optimally nourished.</w:t>
      </w:r>
    </w:p>
    <w:p w14:paraId="0F829043" w14:textId="6C269DAA" w:rsidR="00115065" w:rsidRDefault="00115065">
      <w:pPr>
        <w:rPr>
          <w:rFonts w:ascii="Arial" w:eastAsia="Arial" w:hAnsi="Arial" w:cs="Arial"/>
        </w:rPr>
      </w:pPr>
      <w:r>
        <w:rPr>
          <w:rFonts w:ascii="Arial" w:eastAsia="Arial" w:hAnsi="Arial" w:cs="Arial"/>
        </w:rPr>
        <w:br w:type="page"/>
      </w:r>
    </w:p>
    <w:p w14:paraId="1EE50FD7"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lastRenderedPageBreak/>
        <w:t>Practical load platform</w:t>
      </w:r>
    </w:p>
    <w:p w14:paraId="549D791B" w14:textId="77777777" w:rsidR="00862E76" w:rsidRPr="00862E76" w:rsidRDefault="00862E76" w:rsidP="00862E76">
      <w:pPr>
        <w:spacing w:after="120" w:line="360" w:lineRule="auto"/>
        <w:ind w:left="567" w:right="1695"/>
        <w:rPr>
          <w:rFonts w:ascii="Arial" w:eastAsia="Arial" w:hAnsi="Arial" w:cs="Arial"/>
        </w:rPr>
      </w:pPr>
      <w:r>
        <w:rPr>
          <w:rFonts w:ascii="Arial" w:hAnsi="Arial"/>
        </w:rPr>
        <w:t>Another plus: the integrated load platform at the rear of the machine. It enables easy transport of tools, seed, safety barriers or maintenance accessories - during mowing, without the need for an additional vehicle.</w:t>
      </w:r>
    </w:p>
    <w:p w14:paraId="383BDE05" w14:textId="77777777" w:rsidR="00862E76" w:rsidRPr="00862E76" w:rsidRDefault="00862E76" w:rsidP="00862E76">
      <w:pPr>
        <w:spacing w:after="120" w:line="360" w:lineRule="auto"/>
        <w:ind w:left="567" w:right="1695"/>
        <w:rPr>
          <w:rFonts w:ascii="Arial" w:eastAsia="Arial" w:hAnsi="Arial" w:cs="Arial"/>
        </w:rPr>
      </w:pPr>
    </w:p>
    <w:p w14:paraId="6BC13E28"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With its combination of efficient mowing technology, user-friendly operation and practical equipment, the new </w:t>
      </w:r>
      <w:proofErr w:type="spellStart"/>
      <w:r>
        <w:rPr>
          <w:rFonts w:ascii="Arial" w:hAnsi="Arial"/>
        </w:rPr>
        <w:t>ProfiMower</w:t>
      </w:r>
      <w:proofErr w:type="spellEnd"/>
      <w:r>
        <w:rPr>
          <w:rFonts w:ascii="Arial" w:hAnsi="Arial"/>
        </w:rPr>
        <w:t xml:space="preserve"> is the perfect choice for service providers, local authorities, contractors and businesses with high coverage need - wherever neat results are required without the need for the cuttings to be collected.</w:t>
      </w:r>
    </w:p>
    <w:p w14:paraId="0C2530BB" w14:textId="6BE60C22" w:rsidR="00730C09" w:rsidRDefault="00730C09">
      <w:pPr>
        <w:rPr>
          <w:rFonts w:ascii="Arial" w:eastAsia="Arial" w:hAnsi="Arial" w:cs="Arial"/>
        </w:rPr>
      </w:pPr>
      <w:r>
        <w:rPr>
          <w:rFonts w:ascii="Arial" w:eastAsia="Arial" w:hAnsi="Arial" w:cs="Arial"/>
        </w:rPr>
        <w:br w:type="page"/>
      </w:r>
    </w:p>
    <w:p w14:paraId="56123F47" w14:textId="3A39ED1F"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B877ADF"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Practical platform</w:t>
      </w:r>
    </w:p>
    <w:p w14:paraId="0FDC7787" w14:textId="4C085107" w:rsidR="00862E76"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The system provides a practical platform for transporting small tools, objects and materials - for more flexibility and convenience.</w:t>
      </w:r>
    </w:p>
    <w:p w14:paraId="29AAA6F2"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Long service life</w:t>
      </w:r>
    </w:p>
    <w:p w14:paraId="17E22ED7" w14:textId="26B4C5E7"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The very robust design with impact protection and high-quality components ensures many years of use under tough conditions. Less wear means fewer spare parts and a lower environmental impact.</w:t>
      </w:r>
    </w:p>
    <w:p w14:paraId="042CA297"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Scarifying at the highest level</w:t>
      </w:r>
    </w:p>
    <w:p w14:paraId="5B2BBBCE" w14:textId="6606035D"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The precise and efficient scarifying function effectively aerates and maintains lawns - for healthier and more resilient green spaces.</w:t>
      </w:r>
    </w:p>
    <w:p w14:paraId="3D06C498"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High work rates</w:t>
      </w:r>
    </w:p>
    <w:p w14:paraId="25E71232" w14:textId="266E9A7D" w:rsidR="00D34808"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With a working width of up to 1.80 m, high mowing speed and optimised cuttings distribution, the mower enables fast, efficient completion of large areas with minimal fuel consumption - ideal for urban areas and green spaces with sustainability goals.</w:t>
      </w:r>
    </w:p>
    <w:p w14:paraId="7D84745F" w14:textId="77777777" w:rsidR="007805AF" w:rsidRDefault="007805AF" w:rsidP="00C34D4F">
      <w:pPr>
        <w:spacing w:after="120" w:line="360" w:lineRule="auto"/>
        <w:ind w:right="1695"/>
        <w:rPr>
          <w:rFonts w:ascii="Arial" w:eastAsia="Arial" w:hAnsi="Arial" w:cs="Arial"/>
        </w:rPr>
      </w:pPr>
    </w:p>
    <w:p w14:paraId="1A726562" w14:textId="77777777" w:rsidR="003047FA" w:rsidRDefault="003047FA" w:rsidP="003047FA">
      <w:pPr>
        <w:spacing w:after="120" w:line="360" w:lineRule="auto"/>
        <w:ind w:left="567" w:right="1695"/>
        <w:rPr>
          <w:rFonts w:ascii="Arial" w:eastAsia="Arial" w:hAnsi="Arial" w:cs="Arial"/>
        </w:rPr>
      </w:pPr>
    </w:p>
    <w:p w14:paraId="1878D08B" w14:textId="4CB2C373" w:rsidR="003047FA" w:rsidRDefault="003047FA" w:rsidP="003047F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100F670" wp14:editId="582931CD">
            <wp:extent cx="3477600" cy="2880000"/>
            <wp:effectExtent l="0" t="0" r="2540" b="3175"/>
            <wp:docPr id="126336924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69242" name="Grafik 126336924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77604EA" w14:textId="51CBCE22" w:rsidR="003047FA" w:rsidRPr="003047FA" w:rsidRDefault="003047FA" w:rsidP="003047FA">
      <w:pPr>
        <w:spacing w:after="120" w:line="360" w:lineRule="auto"/>
        <w:ind w:left="567" w:right="1695"/>
        <w:rPr>
          <w:rFonts w:ascii="Arial" w:eastAsia="Arial" w:hAnsi="Arial" w:cs="Arial"/>
        </w:rPr>
      </w:pPr>
      <w:r>
        <w:rPr>
          <w:rFonts w:ascii="Arial" w:hAnsi="Arial"/>
        </w:rPr>
        <w:t xml:space="preserve">The new </w:t>
      </w:r>
      <w:proofErr w:type="spellStart"/>
      <w:r>
        <w:rPr>
          <w:rFonts w:ascii="Arial" w:hAnsi="Arial"/>
        </w:rPr>
        <w:t>ProfiMower</w:t>
      </w:r>
      <w:proofErr w:type="spellEnd"/>
      <w:r>
        <w:rPr>
          <w:rFonts w:ascii="Arial" w:hAnsi="Arial"/>
        </w:rPr>
        <w:t xml:space="preserve"> is based on the renowned </w:t>
      </w:r>
      <w:proofErr w:type="spellStart"/>
      <w:r>
        <w:rPr>
          <w:rFonts w:ascii="Arial" w:hAnsi="Arial"/>
        </w:rPr>
        <w:t>Profihopper</w:t>
      </w:r>
      <w:proofErr w:type="spellEnd"/>
      <w:r>
        <w:rPr>
          <w:rFonts w:ascii="Arial" w:hAnsi="Arial"/>
        </w:rPr>
        <w:t xml:space="preserve"> 1500 and is specifically designed for mowing without collection. </w:t>
      </w:r>
      <w:r w:rsidR="0032107D" w:rsidRPr="0032107D">
        <w:rPr>
          <w:rFonts w:ascii="Arial" w:hAnsi="Arial"/>
        </w:rPr>
        <w:t xml:space="preserve">The mower can be equipped with the new </w:t>
      </w:r>
      <w:proofErr w:type="spellStart"/>
      <w:r w:rsidR="0032107D" w:rsidRPr="0032107D">
        <w:rPr>
          <w:rFonts w:ascii="Arial" w:hAnsi="Arial"/>
        </w:rPr>
        <w:t>BladeCut</w:t>
      </w:r>
      <w:proofErr w:type="spellEnd"/>
      <w:r w:rsidR="0032107D" w:rsidRPr="0032107D">
        <w:rPr>
          <w:rFonts w:ascii="Arial" w:hAnsi="Arial"/>
        </w:rPr>
        <w:t xml:space="preserve"> rotary mower deck (right) or the familiar </w:t>
      </w:r>
      <w:proofErr w:type="spellStart"/>
      <w:r w:rsidR="0032107D" w:rsidRPr="0032107D">
        <w:rPr>
          <w:rFonts w:ascii="Arial" w:hAnsi="Arial"/>
        </w:rPr>
        <w:t>SmartCut</w:t>
      </w:r>
      <w:proofErr w:type="spellEnd"/>
      <w:r w:rsidR="0032107D" w:rsidRPr="0032107D">
        <w:rPr>
          <w:rFonts w:ascii="Arial" w:hAnsi="Arial"/>
        </w:rPr>
        <w:t xml:space="preserve"> fine flail cutting deck (left).</w:t>
      </w:r>
    </w:p>
    <w:p w14:paraId="484423FB" w14:textId="77777777" w:rsidR="003047FA" w:rsidRDefault="003047FA" w:rsidP="003047FA">
      <w:pPr>
        <w:spacing w:after="120" w:line="360" w:lineRule="auto"/>
        <w:ind w:left="567" w:right="1695"/>
        <w:rPr>
          <w:rFonts w:ascii="Arial" w:eastAsia="Arial" w:hAnsi="Arial" w:cs="Arial"/>
        </w:rPr>
      </w:pPr>
    </w:p>
    <w:p w14:paraId="20783D49" w14:textId="3A9407CD"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5BFC064F" wp14:editId="321B30BB">
            <wp:extent cx="4064400" cy="2880000"/>
            <wp:effectExtent l="0" t="0" r="0" b="3175"/>
            <wp:docPr id="1095037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37189" name="Grafik 1095037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7B1C201" w14:textId="212E4C8D" w:rsidR="003047FA" w:rsidRPr="003047FA" w:rsidRDefault="003047FA" w:rsidP="003047FA">
      <w:pPr>
        <w:spacing w:after="120" w:line="360" w:lineRule="auto"/>
        <w:ind w:left="567" w:right="1695"/>
        <w:rPr>
          <w:rFonts w:ascii="Arial" w:eastAsia="Arial" w:hAnsi="Arial" w:cs="Arial"/>
        </w:rPr>
      </w:pPr>
      <w:r>
        <w:rPr>
          <w:rFonts w:ascii="Arial" w:hAnsi="Arial"/>
        </w:rPr>
        <w:t xml:space="preserve">The integrated load platform at the rear of the AMAZONE </w:t>
      </w:r>
      <w:proofErr w:type="spellStart"/>
      <w:r>
        <w:rPr>
          <w:rFonts w:ascii="Arial" w:hAnsi="Arial"/>
        </w:rPr>
        <w:t>ProfiMower</w:t>
      </w:r>
      <w:proofErr w:type="spellEnd"/>
      <w:r>
        <w:rPr>
          <w:rFonts w:ascii="Arial" w:hAnsi="Arial"/>
        </w:rPr>
        <w:t xml:space="preserve"> makes it easy to transport maintenance accessories</w:t>
      </w:r>
    </w:p>
    <w:p w14:paraId="3E79ADFD" w14:textId="77777777" w:rsidR="003047FA" w:rsidRDefault="003047FA" w:rsidP="003047FA">
      <w:pPr>
        <w:spacing w:after="120" w:line="360" w:lineRule="auto"/>
        <w:ind w:left="567" w:right="1695"/>
        <w:rPr>
          <w:rFonts w:ascii="Arial" w:eastAsia="Arial" w:hAnsi="Arial" w:cs="Arial"/>
        </w:rPr>
      </w:pPr>
    </w:p>
    <w:p w14:paraId="3EE1EE1C" w14:textId="77777777" w:rsidR="003047FA" w:rsidRDefault="003047FA" w:rsidP="003047FA">
      <w:pPr>
        <w:spacing w:after="120" w:line="360" w:lineRule="auto"/>
        <w:ind w:left="567" w:right="1695"/>
        <w:rPr>
          <w:rFonts w:ascii="Arial" w:eastAsia="Arial" w:hAnsi="Arial" w:cs="Arial"/>
        </w:rPr>
      </w:pPr>
    </w:p>
    <w:p w14:paraId="3825E77C" w14:textId="03775AD1"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14E3A3EC" wp14:editId="43731C8D">
            <wp:extent cx="4064400" cy="2880000"/>
            <wp:effectExtent l="0" t="0" r="0" b="3175"/>
            <wp:docPr id="183804956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49566" name="Grafik 183804956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024909" w14:textId="2F48F2A0" w:rsidR="003047FA" w:rsidRPr="003047FA" w:rsidRDefault="003047FA" w:rsidP="003047FA">
      <w:pPr>
        <w:spacing w:after="120" w:line="360" w:lineRule="auto"/>
        <w:ind w:left="567" w:right="1695"/>
        <w:rPr>
          <w:rFonts w:ascii="Arial" w:eastAsia="Arial" w:hAnsi="Arial" w:cs="Arial"/>
        </w:rPr>
      </w:pPr>
      <w:r>
        <w:rPr>
          <w:rFonts w:ascii="Arial" w:hAnsi="Arial"/>
        </w:rPr>
        <w:t xml:space="preserve">View of the </w:t>
      </w:r>
      <w:proofErr w:type="spellStart"/>
      <w:r>
        <w:rPr>
          <w:rFonts w:ascii="Arial" w:hAnsi="Arial"/>
        </w:rPr>
        <w:t>BladeCut</w:t>
      </w:r>
      <w:proofErr w:type="spellEnd"/>
      <w:r>
        <w:rPr>
          <w:rFonts w:ascii="Arial" w:hAnsi="Arial"/>
        </w:rPr>
        <w:t xml:space="preserve"> rotary deck from beneath. The mower deck can be raised for easy cleaning.</w:t>
      </w:r>
    </w:p>
    <w:p w14:paraId="5FF075A3" w14:textId="77777777" w:rsidR="003047FA" w:rsidRDefault="003047FA" w:rsidP="003047FA">
      <w:pPr>
        <w:spacing w:after="120" w:line="360" w:lineRule="auto"/>
        <w:ind w:left="567" w:right="1695"/>
        <w:rPr>
          <w:rFonts w:ascii="Arial" w:eastAsia="Arial" w:hAnsi="Arial" w:cs="Arial"/>
        </w:rPr>
      </w:pPr>
    </w:p>
    <w:p w14:paraId="1770B5D1" w14:textId="77777777" w:rsidR="003047FA" w:rsidRDefault="003047FA" w:rsidP="003047FA">
      <w:pPr>
        <w:spacing w:after="120" w:line="360" w:lineRule="auto"/>
        <w:ind w:left="567" w:right="1695"/>
        <w:rPr>
          <w:rFonts w:ascii="Arial" w:eastAsia="Arial" w:hAnsi="Arial" w:cs="Arial"/>
        </w:rPr>
      </w:pPr>
    </w:p>
    <w:p w14:paraId="77D130C5" w14:textId="6F26E5A0"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2441EAA" wp14:editId="4668F45B">
            <wp:extent cx="4064400" cy="2880000"/>
            <wp:effectExtent l="0" t="0" r="0" b="3175"/>
            <wp:docPr id="1709612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1273" name="Grafik 17096127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7ADA1B6" w14:textId="77777777" w:rsidR="003047FA" w:rsidRPr="003047FA" w:rsidRDefault="003047FA" w:rsidP="003047FA">
      <w:pPr>
        <w:spacing w:after="120" w:line="360" w:lineRule="auto"/>
        <w:ind w:left="567" w:right="1695"/>
        <w:rPr>
          <w:rFonts w:ascii="Arial" w:eastAsia="Arial" w:hAnsi="Arial" w:cs="Arial"/>
        </w:rPr>
      </w:pPr>
      <w:proofErr w:type="spellStart"/>
      <w:r>
        <w:rPr>
          <w:rFonts w:ascii="Arial" w:hAnsi="Arial"/>
        </w:rPr>
        <w:t>ProfiMower</w:t>
      </w:r>
      <w:proofErr w:type="spellEnd"/>
      <w:r>
        <w:rPr>
          <w:rFonts w:ascii="Arial" w:hAnsi="Arial"/>
        </w:rPr>
        <w:t xml:space="preserve"> with </w:t>
      </w:r>
      <w:proofErr w:type="spellStart"/>
      <w:r>
        <w:rPr>
          <w:rFonts w:ascii="Arial" w:hAnsi="Arial"/>
        </w:rPr>
        <w:t>BladeCut</w:t>
      </w:r>
      <w:proofErr w:type="spellEnd"/>
      <w:r>
        <w:rPr>
          <w:rFonts w:ascii="Arial" w:hAnsi="Arial"/>
        </w:rPr>
        <w:t xml:space="preserve"> rotary mower deck 1800</w:t>
      </w:r>
    </w:p>
    <w:p w14:paraId="29BD1FCE" w14:textId="77777777" w:rsidR="003047FA" w:rsidRDefault="003047FA" w:rsidP="003047FA">
      <w:pPr>
        <w:spacing w:after="120" w:line="360" w:lineRule="auto"/>
        <w:ind w:left="567" w:right="1695"/>
        <w:rPr>
          <w:rFonts w:ascii="Arial" w:eastAsia="Arial" w:hAnsi="Arial" w:cs="Arial"/>
        </w:rPr>
      </w:pPr>
    </w:p>
    <w:p w14:paraId="168F4704" w14:textId="77777777" w:rsidR="003047FA" w:rsidRDefault="003047FA" w:rsidP="003047FA">
      <w:pPr>
        <w:spacing w:after="120" w:line="360" w:lineRule="auto"/>
        <w:ind w:left="567" w:right="1695"/>
        <w:rPr>
          <w:rFonts w:ascii="Arial" w:eastAsia="Arial" w:hAnsi="Arial" w:cs="Arial"/>
        </w:rPr>
      </w:pPr>
    </w:p>
    <w:p w14:paraId="5F6A94CE" w14:textId="77777777" w:rsidR="003047FA" w:rsidRDefault="003047FA" w:rsidP="003047FA">
      <w:pPr>
        <w:spacing w:after="120" w:line="360" w:lineRule="auto"/>
        <w:ind w:left="567" w:right="1695"/>
        <w:rPr>
          <w:rFonts w:ascii="Arial" w:eastAsia="Arial" w:hAnsi="Arial" w:cs="Arial"/>
        </w:rPr>
      </w:pPr>
    </w:p>
    <w:p w14:paraId="7BCA83C3" w14:textId="76692123"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3A292870" wp14:editId="1D6853F1">
            <wp:extent cx="4064400" cy="2880000"/>
            <wp:effectExtent l="0" t="0" r="0" b="3175"/>
            <wp:docPr id="7743563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5633" name="Grafik 774356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2487F1F" w14:textId="383CA1FA" w:rsidR="003047FA" w:rsidRPr="003047FA" w:rsidRDefault="00EF1005" w:rsidP="003047FA">
      <w:pPr>
        <w:spacing w:after="120" w:line="360" w:lineRule="auto"/>
        <w:ind w:left="567" w:right="1695"/>
        <w:rPr>
          <w:rFonts w:ascii="Arial" w:eastAsia="Arial" w:hAnsi="Arial" w:cs="Arial"/>
        </w:rPr>
      </w:pPr>
      <w:proofErr w:type="spellStart"/>
      <w:r w:rsidRPr="00EF1005">
        <w:rPr>
          <w:rFonts w:ascii="Arial" w:hAnsi="Arial"/>
        </w:rPr>
        <w:t>ProfiMower</w:t>
      </w:r>
      <w:proofErr w:type="spellEnd"/>
      <w:r w:rsidRPr="00EF1005">
        <w:rPr>
          <w:rFonts w:ascii="Arial" w:hAnsi="Arial"/>
        </w:rPr>
        <w:t xml:space="preserve"> with </w:t>
      </w:r>
      <w:proofErr w:type="spellStart"/>
      <w:r w:rsidRPr="00EF1005">
        <w:rPr>
          <w:rFonts w:ascii="Arial" w:hAnsi="Arial"/>
        </w:rPr>
        <w:t>SmartCut</w:t>
      </w:r>
      <w:proofErr w:type="spellEnd"/>
      <w:r w:rsidRPr="00EF1005">
        <w:rPr>
          <w:rFonts w:ascii="Arial" w:hAnsi="Arial"/>
        </w:rPr>
        <w:t xml:space="preserve"> fine flail mower 1500</w:t>
      </w:r>
    </w:p>
    <w:p w14:paraId="2C7F6B2E" w14:textId="77777777" w:rsidR="003047FA" w:rsidRDefault="003047FA" w:rsidP="003047FA">
      <w:pPr>
        <w:spacing w:after="120" w:line="360" w:lineRule="auto"/>
        <w:ind w:left="567" w:right="1695"/>
        <w:rPr>
          <w:rFonts w:ascii="Arial" w:eastAsia="Arial" w:hAnsi="Arial" w:cs="Arial"/>
        </w:rPr>
      </w:pPr>
    </w:p>
    <w:p w14:paraId="02540C99" w14:textId="77777777" w:rsidR="003047FA" w:rsidRDefault="003047FA" w:rsidP="003047FA">
      <w:pPr>
        <w:spacing w:after="120" w:line="360" w:lineRule="auto"/>
        <w:ind w:left="567" w:right="1695"/>
        <w:rPr>
          <w:rFonts w:ascii="Arial" w:eastAsia="Arial" w:hAnsi="Arial" w:cs="Arial"/>
        </w:rPr>
      </w:pPr>
    </w:p>
    <w:p w14:paraId="175B07A2" w14:textId="3A078B15"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E6F64EB" wp14:editId="62C0E6EF">
            <wp:extent cx="4064400" cy="2880000"/>
            <wp:effectExtent l="0" t="0" r="0" b="3175"/>
            <wp:docPr id="133849702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97028" name="Grafik 1338497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33A6E2" w14:textId="77777777" w:rsidR="003047FA" w:rsidRPr="003047FA" w:rsidRDefault="003047FA" w:rsidP="003047FA">
      <w:pPr>
        <w:spacing w:after="120" w:line="360" w:lineRule="auto"/>
        <w:ind w:left="567" w:right="1695"/>
        <w:rPr>
          <w:rFonts w:ascii="Arial" w:eastAsia="Arial" w:hAnsi="Arial" w:cs="Arial"/>
        </w:rPr>
      </w:pPr>
      <w:proofErr w:type="spellStart"/>
      <w:r>
        <w:rPr>
          <w:rFonts w:ascii="Arial" w:hAnsi="Arial"/>
        </w:rPr>
        <w:t>ProfiMower</w:t>
      </w:r>
      <w:proofErr w:type="spellEnd"/>
      <w:r>
        <w:rPr>
          <w:rFonts w:ascii="Arial" w:hAnsi="Arial"/>
        </w:rPr>
        <w:t xml:space="preserve"> with </w:t>
      </w:r>
      <w:proofErr w:type="spellStart"/>
      <w:r>
        <w:rPr>
          <w:rFonts w:ascii="Arial" w:hAnsi="Arial"/>
        </w:rPr>
        <w:t>BladeCut</w:t>
      </w:r>
      <w:proofErr w:type="spellEnd"/>
      <w:r>
        <w:rPr>
          <w:rFonts w:ascii="Arial" w:hAnsi="Arial"/>
        </w:rPr>
        <w:t xml:space="preserve"> rotary mower deck 1800</w:t>
      </w:r>
    </w:p>
    <w:p w14:paraId="34447626" w14:textId="22CE9C9D" w:rsidR="00730C09" w:rsidRDefault="00730C09">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Illustrations, content and technical data are not binding and may differ depending on the level of equipment. </w:t>
      </w:r>
      <w:proofErr w:type="gramStart"/>
      <w:r>
        <w:rPr>
          <w:rFonts w:ascii="Arial" w:hAnsi="Arial"/>
          <w:color w:val="808080" w:themeColor="background1" w:themeShade="80"/>
          <w:sz w:val="20"/>
        </w:rPr>
        <w:t>Country-specific road</w:t>
      </w:r>
      <w:proofErr w:type="gramEnd"/>
      <w:r>
        <w:rPr>
          <w:rFonts w:ascii="Arial" w:hAnsi="Arial"/>
          <w:color w:val="808080" w:themeColor="background1" w:themeShade="80"/>
          <w:sz w:val="20"/>
        </w:rPr>
        <w:t xml:space="preserve"> traffic regulations apply and must be complied with, meaning that special approval may be required.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2500 people at nine different production sites. The agricultural machinery portfolio includes soil tillage implements, seed drills, fertiliser spreaders, plant protection equipment and hoes. Based on these core competencies, AMAZONE is now the specialist for intelligent crop production in agriculture. In addition to this, with its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range, AMAZONE offers versatile machinery for park and green space maintenance as well as winter road gritting.</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Further information: </w:t>
      </w:r>
      <w:hyperlink r:id="rId15" w:history="1">
        <w:r>
          <w:rPr>
            <w:rStyle w:val="Hyperlink"/>
            <w:rFonts w:ascii="Arial" w:hAnsi="Arial"/>
            <w:sz w:val="20"/>
          </w:rPr>
          <w:t>https://amazone.net</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BB6C62" w14:textId="77777777" w:rsidR="001B7B64" w:rsidRDefault="001B7B64">
      <w:r>
        <w:separator/>
      </w:r>
    </w:p>
  </w:endnote>
  <w:endnote w:type="continuationSeparator" w:id="0">
    <w:p w14:paraId="52019312" w14:textId="77777777" w:rsidR="001B7B64" w:rsidRDefault="001B7B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C43EEE" w:rsidRDefault="005E0980" w:rsidP="006F7755">
                          <w:pPr>
                            <w:spacing w:line="280" w:lineRule="exact"/>
                            <w:rPr>
                              <w:rFonts w:ascii="Arial" w:hAnsi="Arial"/>
                              <w:spacing w:val="2"/>
                              <w:sz w:val="20"/>
                              <w:lang w:val="de-DE"/>
                            </w:rPr>
                          </w:pPr>
                          <w:r w:rsidRPr="00C43EEE">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C43EEE" w:rsidRDefault="005E0980" w:rsidP="006F7755">
                    <w:pPr>
                      <w:spacing w:line="280" w:lineRule="exact"/>
                      <w:rPr>
                        <w:rFonts w:ascii="Arial" w:hAnsi="Arial"/>
                        <w:spacing w:val="2"/>
                        <w:sz w:val="20"/>
                        <w:lang w:val="de-DE"/>
                      </w:rPr>
                    </w:pPr>
                    <w:r w:rsidRPr="00C43EEE">
                      <w:rPr>
                        <w:rFonts w:ascii="Arial" w:hAnsi="Arial"/>
                        <w:sz w:val="20"/>
                        <w:lang w:val="de-DE"/>
                      </w:rPr>
                      <w:t>AMAZONEN-WERKE H. DREYER SE &amp; Co. KG ∙ Am Amazonenwerk 9–13 ∙ D-49205 Hasbergen-Gaste,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D9D87B" w14:textId="77777777" w:rsidR="001B7B64" w:rsidRDefault="001B7B64">
      <w:r>
        <w:separator/>
      </w:r>
    </w:p>
  </w:footnote>
  <w:footnote w:type="continuationSeparator" w:id="0">
    <w:p w14:paraId="45D0197E" w14:textId="77777777" w:rsidR="001B7B64" w:rsidRDefault="001B7B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3"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1263297835">
    <w:abstractNumId w:val="23"/>
  </w:num>
  <w:num w:numId="24" w16cid:durableId="97290910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187"/>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15065"/>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B7B64"/>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0FF1"/>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7FA"/>
    <w:rsid w:val="00306834"/>
    <w:rsid w:val="00306BA2"/>
    <w:rsid w:val="0031078F"/>
    <w:rsid w:val="003123B7"/>
    <w:rsid w:val="003132FB"/>
    <w:rsid w:val="003156BE"/>
    <w:rsid w:val="00316911"/>
    <w:rsid w:val="003171E2"/>
    <w:rsid w:val="003203EE"/>
    <w:rsid w:val="00320F24"/>
    <w:rsid w:val="0032107D"/>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0C09"/>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222"/>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2588"/>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3705"/>
    <w:rsid w:val="00C43EEE"/>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265"/>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5C27"/>
    <w:rsid w:val="00D46166"/>
    <w:rsid w:val="00D46DCA"/>
    <w:rsid w:val="00D47C69"/>
    <w:rsid w:val="00D51EA2"/>
    <w:rsid w:val="00D5204B"/>
    <w:rsid w:val="00D52ABC"/>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85F"/>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1005"/>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CDE"/>
    <w:rsid w:val="00FE3D27"/>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1032</Words>
  <Characters>6502</Characters>
  <Application>Microsoft Office Word</Application>
  <DocSecurity>0</DocSecurity>
  <Lines>54</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7519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2025-08-18T12:46:00Z</dcterms:created>
  <dcterms:modified xsi:type="dcterms:W3CDTF">2025-09-01T15:11:00Z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