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2F893E6" w14:textId="77777777" w:rsidR="00F30B84" w:rsidRPr="00F30B84" w:rsidRDefault="00F30B84" w:rsidP="00F30B84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F30B84">
        <w:rPr>
          <w:rFonts w:ascii="Arial" w:hAnsi="Arial" w:cs="Arial"/>
          <w:b/>
          <w:bCs/>
          <w:sz w:val="28"/>
          <w:szCs w:val="28"/>
          <w:lang w:val="hu-HU"/>
        </w:rPr>
        <w:t xml:space="preserve">A </w:t>
      </w:r>
      <w:proofErr w:type="spellStart"/>
      <w:r w:rsidRPr="00F30B84">
        <w:rPr>
          <w:rFonts w:ascii="Arial" w:hAnsi="Arial" w:cs="Arial"/>
          <w:b/>
          <w:bCs/>
          <w:sz w:val="28"/>
          <w:szCs w:val="28"/>
          <w:lang w:val="hu-HU"/>
        </w:rPr>
        <w:t>Pantera</w:t>
      </w:r>
      <w:proofErr w:type="spellEnd"/>
      <w:r w:rsidRPr="00F30B84">
        <w:rPr>
          <w:rFonts w:ascii="Arial" w:hAnsi="Arial" w:cs="Arial"/>
          <w:b/>
          <w:bCs/>
          <w:sz w:val="28"/>
          <w:szCs w:val="28"/>
          <w:lang w:val="hu-HU"/>
        </w:rPr>
        <w:t xml:space="preserve"> 7004 még rugalmasabb! </w:t>
      </w:r>
    </w:p>
    <w:p w14:paraId="7985B28F" w14:textId="77777777" w:rsidR="00F30B84" w:rsidRPr="00F30B84" w:rsidRDefault="00F30B84" w:rsidP="00F30B84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F30B84">
        <w:rPr>
          <w:rFonts w:ascii="Arial" w:hAnsi="Arial" w:cs="Arial"/>
          <w:b/>
          <w:bCs/>
          <w:lang w:val="hu-HU"/>
        </w:rPr>
        <w:t xml:space="preserve">Új W futómű, </w:t>
      </w:r>
      <w:proofErr w:type="spellStart"/>
      <w:r w:rsidRPr="00F30B84">
        <w:rPr>
          <w:rFonts w:ascii="Arial" w:hAnsi="Arial" w:cs="Arial"/>
          <w:b/>
          <w:bCs/>
          <w:lang w:val="hu-HU"/>
        </w:rPr>
        <w:t>DirectInject</w:t>
      </w:r>
      <w:proofErr w:type="spellEnd"/>
      <w:r w:rsidRPr="00F30B84">
        <w:rPr>
          <w:rFonts w:ascii="Arial" w:hAnsi="Arial" w:cs="Arial"/>
          <w:b/>
          <w:bCs/>
          <w:lang w:val="hu-HU"/>
        </w:rPr>
        <w:t xml:space="preserve"> és kormányrendszer a </w:t>
      </w:r>
      <w:proofErr w:type="spellStart"/>
      <w:r w:rsidRPr="00F30B84">
        <w:rPr>
          <w:rFonts w:ascii="Arial" w:hAnsi="Arial" w:cs="Arial"/>
          <w:b/>
          <w:bCs/>
          <w:lang w:val="hu-HU"/>
        </w:rPr>
        <w:t>Trimble-től</w:t>
      </w:r>
      <w:proofErr w:type="spellEnd"/>
    </w:p>
    <w:p w14:paraId="77523A59" w14:textId="77777777" w:rsidR="00070765" w:rsidRPr="00F30B84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7EAB0815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A legutóbbi </w:t>
      </w:r>
      <w:proofErr w:type="spellStart"/>
      <w:r w:rsidRPr="00F30B84">
        <w:rPr>
          <w:rFonts w:ascii="Arial" w:eastAsia="Arial" w:hAnsi="Arial" w:cs="Arial"/>
          <w:lang w:val="hu-HU"/>
        </w:rPr>
        <w:t>Agritechnica</w:t>
      </w:r>
      <w:proofErr w:type="spellEnd"/>
      <w:r w:rsidRPr="00F30B84">
        <w:rPr>
          <w:rFonts w:ascii="Arial" w:eastAsia="Arial" w:hAnsi="Arial" w:cs="Arial"/>
          <w:lang w:val="hu-HU"/>
        </w:rPr>
        <w:t xml:space="preserve"> kiállításon bemutatott </w:t>
      </w:r>
      <w:proofErr w:type="spellStart"/>
      <w:r w:rsidRPr="00F30B84">
        <w:rPr>
          <w:rFonts w:ascii="Arial" w:eastAsia="Arial" w:hAnsi="Arial" w:cs="Arial"/>
          <w:lang w:val="hu-HU"/>
        </w:rPr>
        <w:t>Pantera</w:t>
      </w:r>
      <w:proofErr w:type="spellEnd"/>
      <w:r w:rsidRPr="00F30B84">
        <w:rPr>
          <w:rFonts w:ascii="Arial" w:eastAsia="Arial" w:hAnsi="Arial" w:cs="Arial"/>
          <w:lang w:val="hu-HU"/>
        </w:rPr>
        <w:t xml:space="preserve"> 7004 önjáró szántóföldi permetezőgépet nemcsak nagy teljesítmény, hanem a különleges alvázkoncepciónak köszönhető kiemelkedő kezelhetőség is jellemzi. Az ügyfelek a gép intuitív és kényelmes kezelését is nagyra értékelik. </w:t>
      </w:r>
    </w:p>
    <w:p w14:paraId="026205F8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58BBA90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Az újonnan bevezetett opcionális W-alvázzal és </w:t>
      </w:r>
      <w:proofErr w:type="spellStart"/>
      <w:r w:rsidRPr="00F30B84">
        <w:rPr>
          <w:rFonts w:ascii="Arial" w:eastAsia="Arial" w:hAnsi="Arial" w:cs="Arial"/>
          <w:lang w:val="hu-HU"/>
        </w:rPr>
        <w:t>Trimble</w:t>
      </w:r>
      <w:proofErr w:type="spellEnd"/>
      <w:r w:rsidRPr="00F30B84">
        <w:rPr>
          <w:rFonts w:ascii="Arial" w:eastAsia="Arial" w:hAnsi="Arial" w:cs="Arial"/>
          <w:lang w:val="hu-HU"/>
        </w:rPr>
        <w:t xml:space="preserve"> kormányrendszerrel a gép még inkább az ügyfél igényeire szabható. Az opcionális </w:t>
      </w:r>
      <w:proofErr w:type="spellStart"/>
      <w:r w:rsidRPr="00F30B84">
        <w:rPr>
          <w:rFonts w:ascii="Arial" w:eastAsia="Arial" w:hAnsi="Arial" w:cs="Arial"/>
          <w:lang w:val="hu-HU"/>
        </w:rPr>
        <w:t>DirectInject</w:t>
      </w:r>
      <w:proofErr w:type="spellEnd"/>
      <w:r w:rsidRPr="00F30B84">
        <w:rPr>
          <w:rFonts w:ascii="Arial" w:eastAsia="Arial" w:hAnsi="Arial" w:cs="Arial"/>
          <w:lang w:val="hu-HU"/>
        </w:rPr>
        <w:t xml:space="preserve"> közvetlen befecskendezéssel a növényvédő szerek használata még hatékonyabbá és rugalmasabbá tehető.</w:t>
      </w:r>
    </w:p>
    <w:p w14:paraId="5C80D405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552AD03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F30B84">
        <w:rPr>
          <w:rFonts w:ascii="Arial" w:eastAsia="Arial" w:hAnsi="Arial" w:cs="Arial"/>
          <w:b/>
          <w:bCs/>
          <w:lang w:val="hu-HU"/>
        </w:rPr>
        <w:t>W-alváz</w:t>
      </w:r>
    </w:p>
    <w:p w14:paraId="5FC41F2F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A hidraulikus módon, fokozatmentesen állítható, 2,00 m és 2,75 m közötti nyomtávú standard alváz mellett a </w:t>
      </w:r>
      <w:proofErr w:type="spellStart"/>
      <w:r w:rsidRPr="00F30B84">
        <w:rPr>
          <w:rFonts w:ascii="Arial" w:eastAsia="Arial" w:hAnsi="Arial" w:cs="Arial"/>
          <w:lang w:val="hu-HU"/>
        </w:rPr>
        <w:t>Pantera</w:t>
      </w:r>
      <w:proofErr w:type="spellEnd"/>
      <w:r w:rsidRPr="00F30B84">
        <w:rPr>
          <w:rFonts w:ascii="Arial" w:eastAsia="Arial" w:hAnsi="Arial" w:cs="Arial"/>
          <w:lang w:val="hu-HU"/>
        </w:rPr>
        <w:t xml:space="preserve"> 7004 W 2,25 m és 3,00 m közötti nyomtávot kínál. </w:t>
      </w:r>
    </w:p>
    <w:p w14:paraId="01ED38C7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4A7D096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A nagy beállítási tartománynak köszönhetően két fontos nyomtávot is lefed. Először is a gabonafélék, a kukorica és a burgonya esetében egyre inkább elterjedt 2,25 méteres műveőutas nyomtávot. Másodszor pedig a 3,00 m-es művelőút nélküli nyomtávot, amelyet burgonyánál, különleges kultúráknál és pl. </w:t>
      </w:r>
      <w:proofErr w:type="spellStart"/>
      <w:r w:rsidRPr="00F30B84">
        <w:rPr>
          <w:rFonts w:ascii="Arial" w:eastAsia="Arial" w:hAnsi="Arial" w:cs="Arial"/>
          <w:lang w:val="hu-HU"/>
        </w:rPr>
        <w:t>Controlled</w:t>
      </w:r>
      <w:proofErr w:type="spellEnd"/>
      <w:r w:rsidRPr="00F30B84">
        <w:rPr>
          <w:rFonts w:ascii="Arial" w:eastAsia="Arial" w:hAnsi="Arial" w:cs="Arial"/>
          <w:lang w:val="hu-HU"/>
        </w:rPr>
        <w:t xml:space="preserve"> </w:t>
      </w:r>
      <w:proofErr w:type="spellStart"/>
      <w:r w:rsidRPr="00F30B84">
        <w:rPr>
          <w:rFonts w:ascii="Arial" w:eastAsia="Arial" w:hAnsi="Arial" w:cs="Arial"/>
          <w:lang w:val="hu-HU"/>
        </w:rPr>
        <w:t>Traffic</w:t>
      </w:r>
      <w:proofErr w:type="spellEnd"/>
      <w:r w:rsidRPr="00F30B84">
        <w:rPr>
          <w:rFonts w:ascii="Arial" w:eastAsia="Arial" w:hAnsi="Arial" w:cs="Arial"/>
          <w:lang w:val="hu-HU"/>
        </w:rPr>
        <w:t xml:space="preserve"> Farming rendszerben végzett szántóföldi gazdálkodásban használnak.</w:t>
      </w:r>
    </w:p>
    <w:p w14:paraId="34F9B701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AEE67CA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A </w:t>
      </w:r>
      <w:proofErr w:type="spellStart"/>
      <w:r w:rsidRPr="00F30B84">
        <w:rPr>
          <w:rFonts w:ascii="Arial" w:eastAsia="Arial" w:hAnsi="Arial" w:cs="Arial"/>
          <w:lang w:val="hu-HU"/>
        </w:rPr>
        <w:t>Pantera</w:t>
      </w:r>
      <w:proofErr w:type="spellEnd"/>
      <w:r w:rsidRPr="00F30B84">
        <w:rPr>
          <w:rFonts w:ascii="Arial" w:eastAsia="Arial" w:hAnsi="Arial" w:cs="Arial"/>
          <w:lang w:val="hu-HU"/>
        </w:rPr>
        <w:t xml:space="preserve"> egyedülálló futómű-technológiája páratlan előnyöket kínál. A független hosszlengőkaros felfüggesztés kialakítása jelentős súlycsökkentést jelent a hagyományos független felfüggesztéshez képest, és a kevés forgáspont miatt különösen könnyen karbantartható. A </w:t>
      </w:r>
      <w:proofErr w:type="spellStart"/>
      <w:r w:rsidRPr="00F30B84">
        <w:rPr>
          <w:rFonts w:ascii="Arial" w:eastAsia="Arial" w:hAnsi="Arial" w:cs="Arial"/>
          <w:lang w:val="hu-HU"/>
        </w:rPr>
        <w:t>hidropneumatikus</w:t>
      </w:r>
      <w:proofErr w:type="spellEnd"/>
      <w:r w:rsidRPr="00F30B84">
        <w:rPr>
          <w:rFonts w:ascii="Arial" w:eastAsia="Arial" w:hAnsi="Arial" w:cs="Arial"/>
          <w:lang w:val="hu-HU"/>
        </w:rPr>
        <w:t xml:space="preserve"> rugózás adaptív vezérlésű, amely a vezetési helyzethez igazítja a futómű </w:t>
      </w:r>
      <w:r w:rsidRPr="00F30B84">
        <w:rPr>
          <w:rFonts w:ascii="Arial" w:eastAsia="Arial" w:hAnsi="Arial" w:cs="Arial"/>
          <w:lang w:val="hu-HU"/>
        </w:rPr>
        <w:lastRenderedPageBreak/>
        <w:t xml:space="preserve">tulajdonságait. Ez az intelligens vezérlés optimális menetstabilitást és maximális vezetési kényelmet garantál. </w:t>
      </w:r>
    </w:p>
    <w:p w14:paraId="57109F0D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3B29A81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Az eltolt nyomtávval megvalósított talajkímélő funkció mellett, amelynél a gép csak egyszer gördül ált a talajon, további különleges funkciót jelent a beépített lejtéskompenzáció, amely bizonyos dőlésszögig automatikusan vízszintes helyzetben tartja a gépet. A gép alapból alacsony súlypontjával és a </w:t>
      </w:r>
      <w:proofErr w:type="spellStart"/>
      <w:r w:rsidRPr="00F30B84">
        <w:rPr>
          <w:rFonts w:ascii="Arial" w:eastAsia="Arial" w:hAnsi="Arial" w:cs="Arial"/>
          <w:lang w:val="hu-HU"/>
        </w:rPr>
        <w:t>hidropneumatikus</w:t>
      </w:r>
      <w:proofErr w:type="spellEnd"/>
      <w:r w:rsidRPr="00F30B84">
        <w:rPr>
          <w:rFonts w:ascii="Arial" w:eastAsia="Arial" w:hAnsi="Arial" w:cs="Arial"/>
          <w:lang w:val="hu-HU"/>
        </w:rPr>
        <w:t xml:space="preserve"> futóművével kombinálva ez a funkció kiváló stabilitást garantál a lejtőkön. </w:t>
      </w:r>
    </w:p>
    <w:p w14:paraId="65DE061A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19CF8FA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proofErr w:type="spellStart"/>
      <w:r w:rsidRPr="00F30B84">
        <w:rPr>
          <w:rFonts w:ascii="Arial" w:eastAsia="Arial" w:hAnsi="Arial" w:cs="Arial"/>
          <w:b/>
          <w:bCs/>
          <w:lang w:val="hu-HU"/>
        </w:rPr>
        <w:t>DirectInject</w:t>
      </w:r>
      <w:proofErr w:type="spellEnd"/>
      <w:r w:rsidRPr="00F30B84">
        <w:rPr>
          <w:rFonts w:ascii="Arial" w:eastAsia="Arial" w:hAnsi="Arial" w:cs="Arial"/>
          <w:b/>
          <w:bCs/>
          <w:lang w:val="hu-HU"/>
        </w:rPr>
        <w:t xml:space="preserve"> közvetlen befecskendezés</w:t>
      </w:r>
    </w:p>
    <w:p w14:paraId="4E084704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A </w:t>
      </w:r>
      <w:proofErr w:type="spellStart"/>
      <w:r w:rsidRPr="00F30B84">
        <w:rPr>
          <w:rFonts w:ascii="Arial" w:eastAsia="Arial" w:hAnsi="Arial" w:cs="Arial"/>
          <w:lang w:val="hu-HU"/>
        </w:rPr>
        <w:t>DirectInject</w:t>
      </w:r>
      <w:proofErr w:type="spellEnd"/>
      <w:r w:rsidRPr="00F30B84">
        <w:rPr>
          <w:rFonts w:ascii="Arial" w:eastAsia="Arial" w:hAnsi="Arial" w:cs="Arial"/>
          <w:lang w:val="hu-HU"/>
        </w:rPr>
        <w:t xml:space="preserve"> rendszert már több százszor bizonyított a piacon az UX 01 termékcsalád vontatott növényvédelmi </w:t>
      </w:r>
      <w:proofErr w:type="spellStart"/>
      <w:r w:rsidRPr="00F30B84">
        <w:rPr>
          <w:rFonts w:ascii="Arial" w:eastAsia="Arial" w:hAnsi="Arial" w:cs="Arial"/>
          <w:lang w:val="hu-HU"/>
        </w:rPr>
        <w:t>permetezőgépeivel</w:t>
      </w:r>
      <w:proofErr w:type="spellEnd"/>
      <w:r w:rsidRPr="00F30B84">
        <w:rPr>
          <w:rFonts w:ascii="Arial" w:eastAsia="Arial" w:hAnsi="Arial" w:cs="Arial"/>
          <w:lang w:val="hu-HU"/>
        </w:rPr>
        <w:t xml:space="preserve">. A felhasználók nagyra értékelik a rendkívüli rugalmasságot a növényvédelem terén, amely egyszerre igazán egyszerű kezelhetőséggel párosul. A teljes </w:t>
      </w:r>
      <w:proofErr w:type="spellStart"/>
      <w:r w:rsidRPr="00F30B84">
        <w:rPr>
          <w:rFonts w:ascii="Arial" w:eastAsia="Arial" w:hAnsi="Arial" w:cs="Arial"/>
          <w:lang w:val="hu-HU"/>
        </w:rPr>
        <w:t>Pantera</w:t>
      </w:r>
      <w:proofErr w:type="spellEnd"/>
      <w:r w:rsidRPr="00F30B84">
        <w:rPr>
          <w:rFonts w:ascii="Arial" w:eastAsia="Arial" w:hAnsi="Arial" w:cs="Arial"/>
          <w:lang w:val="hu-HU"/>
        </w:rPr>
        <w:t xml:space="preserve"> termékpaletta mostantól </w:t>
      </w:r>
      <w:proofErr w:type="spellStart"/>
      <w:r w:rsidRPr="00F30B84">
        <w:rPr>
          <w:rFonts w:ascii="Arial" w:eastAsia="Arial" w:hAnsi="Arial" w:cs="Arial"/>
          <w:lang w:val="hu-HU"/>
        </w:rPr>
        <w:t>DirectInject</w:t>
      </w:r>
      <w:proofErr w:type="spellEnd"/>
      <w:r w:rsidRPr="00F30B84">
        <w:rPr>
          <w:rFonts w:ascii="Arial" w:eastAsia="Arial" w:hAnsi="Arial" w:cs="Arial"/>
          <w:lang w:val="hu-HU"/>
        </w:rPr>
        <w:t xml:space="preserve"> rendszerrel is felszerelhető, hogy az egyes termékeket rugalmasan, gyorsan és igény szerint lehessen adagolni. </w:t>
      </w:r>
    </w:p>
    <w:p w14:paraId="2E994723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94AC5A8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Permetezés közben egy gombnyomással további termék adható a permetléhez. A </w:t>
      </w:r>
      <w:proofErr w:type="spellStart"/>
      <w:r w:rsidRPr="00F30B84">
        <w:rPr>
          <w:rFonts w:ascii="Arial" w:eastAsia="Arial" w:hAnsi="Arial" w:cs="Arial"/>
          <w:lang w:val="hu-HU"/>
        </w:rPr>
        <w:t>DirectInject</w:t>
      </w:r>
      <w:proofErr w:type="spellEnd"/>
      <w:r w:rsidRPr="00F30B84">
        <w:rPr>
          <w:rFonts w:ascii="Arial" w:eastAsia="Arial" w:hAnsi="Arial" w:cs="Arial"/>
          <w:lang w:val="hu-HU"/>
        </w:rPr>
        <w:t xml:space="preserve"> különlegessége a rövid, mindössze 30-50 méteres reakciótávolság. Ez különösen a gyomfészkek rugalmas kezeléséhez elengedhetetlen. A rendszer emellett számos mindennapi helyzetben megkönnyíti a növényvédelem rugalmas alkalmazását. Ilyen helyzet például a táblaszélnél történő elkülönített kezelés, termékek hozzákeverése különleges igényű területeknél, valamint a fő keverék kijuttatási mennyiségétől független, változó mennyiségű kijuttatás. </w:t>
      </w:r>
    </w:p>
    <w:p w14:paraId="548DA3DC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8D402FD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Mivel a rendszer teljesen integrálva van a folyadékkörbe és a kezelésbe, a megbízható tisztítás kényelmesen végrehajtható a fülkéből. </w:t>
      </w:r>
    </w:p>
    <w:p w14:paraId="58839C78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C168B66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b/>
          <w:bCs/>
          <w:lang w:val="hu-HU"/>
        </w:rPr>
        <w:lastRenderedPageBreak/>
        <w:t xml:space="preserve">RTK kormányrendszer a </w:t>
      </w:r>
      <w:proofErr w:type="spellStart"/>
      <w:r w:rsidRPr="00F30B84">
        <w:rPr>
          <w:rFonts w:ascii="Arial" w:eastAsia="Arial" w:hAnsi="Arial" w:cs="Arial"/>
          <w:b/>
          <w:bCs/>
          <w:lang w:val="hu-HU"/>
        </w:rPr>
        <w:t>Trimble-től</w:t>
      </w:r>
      <w:proofErr w:type="spellEnd"/>
    </w:p>
    <w:p w14:paraId="17EE9FCC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A </w:t>
      </w:r>
      <w:proofErr w:type="spellStart"/>
      <w:r w:rsidRPr="00F30B84">
        <w:rPr>
          <w:rFonts w:ascii="Arial" w:eastAsia="Arial" w:hAnsi="Arial" w:cs="Arial"/>
          <w:lang w:val="hu-HU"/>
        </w:rPr>
        <w:t>Pantera</w:t>
      </w:r>
      <w:proofErr w:type="spellEnd"/>
      <w:r w:rsidRPr="00F30B84">
        <w:rPr>
          <w:rFonts w:ascii="Arial" w:eastAsia="Arial" w:hAnsi="Arial" w:cs="Arial"/>
          <w:lang w:val="hu-HU"/>
        </w:rPr>
        <w:t xml:space="preserve"> automatikus nyomvezetéséhez mostantól </w:t>
      </w:r>
      <w:proofErr w:type="spellStart"/>
      <w:r w:rsidRPr="00F30B84">
        <w:rPr>
          <w:rFonts w:ascii="Arial" w:eastAsia="Arial" w:hAnsi="Arial" w:cs="Arial"/>
          <w:lang w:val="hu-HU"/>
        </w:rPr>
        <w:t>gyárilag</w:t>
      </w:r>
      <w:proofErr w:type="spellEnd"/>
      <w:r w:rsidRPr="00F30B84">
        <w:rPr>
          <w:rFonts w:ascii="Arial" w:eastAsia="Arial" w:hAnsi="Arial" w:cs="Arial"/>
          <w:lang w:val="hu-HU"/>
        </w:rPr>
        <w:t xml:space="preserve"> kapható a </w:t>
      </w:r>
      <w:proofErr w:type="spellStart"/>
      <w:r w:rsidRPr="00F30B84">
        <w:rPr>
          <w:rFonts w:ascii="Arial" w:eastAsia="Arial" w:hAnsi="Arial" w:cs="Arial"/>
          <w:lang w:val="hu-HU"/>
        </w:rPr>
        <w:t>Trimble</w:t>
      </w:r>
      <w:proofErr w:type="spellEnd"/>
      <w:r w:rsidRPr="00F30B84">
        <w:rPr>
          <w:rFonts w:ascii="Arial" w:eastAsia="Arial" w:hAnsi="Arial" w:cs="Arial"/>
          <w:lang w:val="hu-HU"/>
        </w:rPr>
        <w:t xml:space="preserve"> kormányrendszere. A már megszokott és szintén </w:t>
      </w:r>
      <w:proofErr w:type="spellStart"/>
      <w:r w:rsidRPr="00F30B84">
        <w:rPr>
          <w:rFonts w:ascii="Arial" w:eastAsia="Arial" w:hAnsi="Arial" w:cs="Arial"/>
          <w:lang w:val="hu-HU"/>
        </w:rPr>
        <w:t>gyárilag</w:t>
      </w:r>
      <w:proofErr w:type="spellEnd"/>
      <w:r w:rsidRPr="00F30B84">
        <w:rPr>
          <w:rFonts w:ascii="Arial" w:eastAsia="Arial" w:hAnsi="Arial" w:cs="Arial"/>
          <w:lang w:val="hu-HU"/>
        </w:rPr>
        <w:t xml:space="preserve"> elérhető TOPCON kormányrendszer mellett mostantól az ügyfelek egy másik beszállító rendszerét is választhatják, hogy a gép mindenben igazodjon a gazdaság egyedi igényeihez.</w:t>
      </w:r>
    </w:p>
    <w:p w14:paraId="3875237C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0DF25BD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A </w:t>
      </w:r>
      <w:proofErr w:type="spellStart"/>
      <w:r w:rsidRPr="00F30B84">
        <w:rPr>
          <w:rFonts w:ascii="Arial" w:eastAsia="Arial" w:hAnsi="Arial" w:cs="Arial"/>
          <w:lang w:val="hu-HU"/>
        </w:rPr>
        <w:t>Trimble</w:t>
      </w:r>
      <w:proofErr w:type="spellEnd"/>
      <w:r w:rsidRPr="00F30B84">
        <w:rPr>
          <w:rFonts w:ascii="Arial" w:eastAsia="Arial" w:hAnsi="Arial" w:cs="Arial"/>
          <w:lang w:val="hu-HU"/>
        </w:rPr>
        <w:t xml:space="preserve"> kormányrendszer a „GFX 1260” ISOBUS terminálból (amely a </w:t>
      </w:r>
      <w:proofErr w:type="spellStart"/>
      <w:r w:rsidRPr="00F30B84">
        <w:rPr>
          <w:rFonts w:ascii="Arial" w:eastAsia="Arial" w:hAnsi="Arial" w:cs="Arial"/>
          <w:lang w:val="hu-HU"/>
        </w:rPr>
        <w:t>Pantera</w:t>
      </w:r>
      <w:proofErr w:type="spellEnd"/>
      <w:r w:rsidRPr="00F30B84">
        <w:rPr>
          <w:rFonts w:ascii="Arial" w:eastAsia="Arial" w:hAnsi="Arial" w:cs="Arial"/>
          <w:lang w:val="hu-HU"/>
        </w:rPr>
        <w:t xml:space="preserve"> növényvédelmi permetezőgép kezelőtermináljaként is szolgál) és a „NAV-900” GPS-vevőből áll. </w:t>
      </w:r>
    </w:p>
    <w:p w14:paraId="0BB78766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AD20F54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A kormányrendszer </w:t>
      </w:r>
      <w:proofErr w:type="spellStart"/>
      <w:r w:rsidRPr="00F30B84">
        <w:rPr>
          <w:rFonts w:ascii="Arial" w:eastAsia="Arial" w:hAnsi="Arial" w:cs="Arial"/>
          <w:lang w:val="hu-HU"/>
        </w:rPr>
        <w:t>Egnos</w:t>
      </w:r>
      <w:proofErr w:type="spellEnd"/>
      <w:r w:rsidRPr="00F30B84">
        <w:rPr>
          <w:rFonts w:ascii="Arial" w:eastAsia="Arial" w:hAnsi="Arial" w:cs="Arial"/>
          <w:lang w:val="hu-HU"/>
        </w:rPr>
        <w:t xml:space="preserve">-jellel vagy az RTK-pontossággal való működésre állítható be előzetesen. Az ügyfél hozzáférhet a </w:t>
      </w:r>
      <w:proofErr w:type="spellStart"/>
      <w:r w:rsidRPr="00F30B84">
        <w:rPr>
          <w:rFonts w:ascii="Arial" w:eastAsia="Arial" w:hAnsi="Arial" w:cs="Arial"/>
          <w:lang w:val="hu-HU"/>
        </w:rPr>
        <w:t>Trible</w:t>
      </w:r>
      <w:proofErr w:type="spellEnd"/>
      <w:r w:rsidRPr="00F30B84">
        <w:rPr>
          <w:rFonts w:ascii="Arial" w:eastAsia="Arial" w:hAnsi="Arial" w:cs="Arial"/>
          <w:lang w:val="hu-HU"/>
        </w:rPr>
        <w:t xml:space="preserve"> terminál összes funkciójához, beleértve az összes szükséges aktiválást is. Ezek közé tartozik például a </w:t>
      </w:r>
      <w:proofErr w:type="spellStart"/>
      <w:r w:rsidRPr="00F30B84">
        <w:rPr>
          <w:rFonts w:ascii="Arial" w:eastAsia="Arial" w:hAnsi="Arial" w:cs="Arial"/>
          <w:lang w:val="hu-HU"/>
        </w:rPr>
        <w:t>VariableRateControl</w:t>
      </w:r>
      <w:proofErr w:type="spellEnd"/>
      <w:r w:rsidRPr="00F30B84">
        <w:rPr>
          <w:rFonts w:ascii="Arial" w:eastAsia="Arial" w:hAnsi="Arial" w:cs="Arial"/>
          <w:lang w:val="hu-HU"/>
        </w:rPr>
        <w:t xml:space="preserve"> a részterület-specifikus növényvédelemhez vagy a </w:t>
      </w:r>
      <w:proofErr w:type="spellStart"/>
      <w:r w:rsidRPr="00F30B84">
        <w:rPr>
          <w:rFonts w:ascii="Arial" w:eastAsia="Arial" w:hAnsi="Arial" w:cs="Arial"/>
          <w:lang w:val="hu-HU"/>
        </w:rPr>
        <w:t>Section</w:t>
      </w:r>
      <w:proofErr w:type="spellEnd"/>
      <w:r w:rsidRPr="00F30B84">
        <w:rPr>
          <w:rFonts w:ascii="Arial" w:eastAsia="Arial" w:hAnsi="Arial" w:cs="Arial"/>
          <w:lang w:val="hu-HU"/>
        </w:rPr>
        <w:t xml:space="preserve"> </w:t>
      </w:r>
      <w:proofErr w:type="spellStart"/>
      <w:r w:rsidRPr="00F30B84">
        <w:rPr>
          <w:rFonts w:ascii="Arial" w:eastAsia="Arial" w:hAnsi="Arial" w:cs="Arial"/>
          <w:lang w:val="hu-HU"/>
        </w:rPr>
        <w:t>Control</w:t>
      </w:r>
      <w:proofErr w:type="spellEnd"/>
      <w:r w:rsidRPr="00F30B84">
        <w:rPr>
          <w:rFonts w:ascii="Arial" w:eastAsia="Arial" w:hAnsi="Arial" w:cs="Arial"/>
          <w:lang w:val="hu-HU"/>
        </w:rPr>
        <w:t xml:space="preserve"> a </w:t>
      </w:r>
      <w:proofErr w:type="spellStart"/>
      <w:r w:rsidRPr="00F30B84">
        <w:rPr>
          <w:rFonts w:ascii="Arial" w:eastAsia="Arial" w:hAnsi="Arial" w:cs="Arial"/>
          <w:lang w:val="hu-HU"/>
        </w:rPr>
        <w:t>fúvókánkénti</w:t>
      </w:r>
      <w:proofErr w:type="spellEnd"/>
      <w:r w:rsidRPr="00F30B84">
        <w:rPr>
          <w:rFonts w:ascii="Arial" w:eastAsia="Arial" w:hAnsi="Arial" w:cs="Arial"/>
          <w:lang w:val="hu-HU"/>
        </w:rPr>
        <w:t xml:space="preserve"> szakaszoláshoz, akár 96 szakasszal. Ezenkívül lehetőség van vezeték nélküli feladatkezelésre és a gép távfelügyeletére is a </w:t>
      </w:r>
      <w:proofErr w:type="spellStart"/>
      <w:r w:rsidRPr="00F30B84">
        <w:rPr>
          <w:rFonts w:ascii="Arial" w:eastAsia="Arial" w:hAnsi="Arial" w:cs="Arial"/>
          <w:lang w:val="hu-HU"/>
        </w:rPr>
        <w:t>Trimble</w:t>
      </w:r>
      <w:proofErr w:type="spellEnd"/>
      <w:r w:rsidRPr="00F30B84">
        <w:rPr>
          <w:rFonts w:ascii="Arial" w:eastAsia="Arial" w:hAnsi="Arial" w:cs="Arial"/>
          <w:lang w:val="hu-HU"/>
        </w:rPr>
        <w:t xml:space="preserve"> </w:t>
      </w:r>
      <w:proofErr w:type="spellStart"/>
      <w:r w:rsidRPr="00F30B84">
        <w:rPr>
          <w:rFonts w:ascii="Arial" w:eastAsia="Arial" w:hAnsi="Arial" w:cs="Arial"/>
          <w:lang w:val="hu-HU"/>
        </w:rPr>
        <w:t>Ag</w:t>
      </w:r>
      <w:proofErr w:type="spellEnd"/>
      <w:r w:rsidRPr="00F30B84">
        <w:rPr>
          <w:rFonts w:ascii="Arial" w:eastAsia="Arial" w:hAnsi="Arial" w:cs="Arial"/>
          <w:lang w:val="hu-HU"/>
        </w:rPr>
        <w:t xml:space="preserve"> szoftver segítségével.</w:t>
      </w:r>
    </w:p>
    <w:p w14:paraId="30819898" w14:textId="1F90AA64" w:rsidR="006C4727" w:rsidRDefault="006C4727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3D051" w14:textId="45096137" w:rsidR="00F30B84" w:rsidRPr="00F30B84" w:rsidRDefault="00F30B84" w:rsidP="00F30B84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>Nagyfokú rugalmasság sokféle szántóföldi gazdálkodási eljáráshoz, 2,25 m és 3,00 m közötti fokozatmentes nyomtávállítással</w:t>
      </w:r>
    </w:p>
    <w:p w14:paraId="40BBAA30" w14:textId="775F2903" w:rsidR="00F30B84" w:rsidRPr="00F30B84" w:rsidRDefault="00F30B84" w:rsidP="00F30B84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>Intelligens futóműtechnológia a maximális menetkomfort, minimális kopás és a csekély saját tömeg érdekében</w:t>
      </w:r>
    </w:p>
    <w:p w14:paraId="7A7CC987" w14:textId="301A2F8A" w:rsidR="00F30B84" w:rsidRPr="00F30B84" w:rsidRDefault="00F30B84" w:rsidP="00F30B84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A </w:t>
      </w:r>
      <w:proofErr w:type="spellStart"/>
      <w:r w:rsidRPr="00F30B84">
        <w:rPr>
          <w:rFonts w:ascii="Arial" w:eastAsia="Arial" w:hAnsi="Arial" w:cs="Arial"/>
          <w:lang w:val="hu-HU"/>
        </w:rPr>
        <w:t>DirectInject</w:t>
      </w:r>
      <w:proofErr w:type="spellEnd"/>
      <w:r w:rsidRPr="00F30B84">
        <w:rPr>
          <w:rFonts w:ascii="Arial" w:eastAsia="Arial" w:hAnsi="Arial" w:cs="Arial"/>
          <w:lang w:val="hu-HU"/>
        </w:rPr>
        <w:t xml:space="preserve"> közvetlen adagolórendszernek köszönhetően a rugalmasság jelentős növekedése, továbbá megtakarítás a munkaidőben és a növényvédő szerekben </w:t>
      </w:r>
    </w:p>
    <w:p w14:paraId="32587084" w14:textId="7F2A53A3" w:rsidR="00532DA0" w:rsidRPr="00F30B84" w:rsidRDefault="00F30B84" w:rsidP="00F30B84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>Pontos növénytermesztés RTK-kormányrendszerrel - a gazdaság egyedi körülményeihez igazítva</w:t>
      </w:r>
    </w:p>
    <w:p w14:paraId="420A01DD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DB0C11B" w14:textId="77777777" w:rsidR="00F30B84" w:rsidRPr="00F30B84" w:rsidRDefault="00F30B84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7EA8CC8" w14:textId="4447A410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B6DD9F3" wp14:editId="09A2EFC5">
            <wp:extent cx="3477600" cy="2880000"/>
            <wp:effectExtent l="0" t="0" r="2540" b="3175"/>
            <wp:docPr id="500889677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889677" name="Grafik 50088967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D9F7A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proofErr w:type="spellStart"/>
      <w:r w:rsidRPr="00F30B84">
        <w:rPr>
          <w:rFonts w:ascii="Arial" w:eastAsia="Arial" w:hAnsi="Arial" w:cs="Arial"/>
          <w:lang w:val="hu-HU"/>
        </w:rPr>
        <w:t>Pantera</w:t>
      </w:r>
      <w:proofErr w:type="spellEnd"/>
      <w:r w:rsidRPr="00F30B84">
        <w:rPr>
          <w:rFonts w:ascii="Arial" w:eastAsia="Arial" w:hAnsi="Arial" w:cs="Arial"/>
          <w:lang w:val="hu-HU"/>
        </w:rPr>
        <w:t xml:space="preserve"> 7004 W változó nyomtávval 3,00 m-</w:t>
      </w:r>
      <w:proofErr w:type="spellStart"/>
      <w:r w:rsidRPr="00F30B84">
        <w:rPr>
          <w:rFonts w:ascii="Arial" w:eastAsia="Arial" w:hAnsi="Arial" w:cs="Arial"/>
          <w:lang w:val="hu-HU"/>
        </w:rPr>
        <w:t>ig</w:t>
      </w:r>
      <w:proofErr w:type="spellEnd"/>
    </w:p>
    <w:p w14:paraId="697ACE83" w14:textId="77777777" w:rsidR="00BD0D51" w:rsidRPr="00F30B84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9608E0C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53170DE" w14:textId="74B03E20" w:rsidR="00BD0D51" w:rsidRPr="00F4316E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84C35A8" wp14:editId="2762855C">
            <wp:extent cx="4057200" cy="2880000"/>
            <wp:effectExtent l="0" t="0" r="0" b="3175"/>
            <wp:docPr id="791152357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152357" name="Grafik 79115235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AE202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>Futómű adaptív futómű-szabályozással</w:t>
      </w:r>
    </w:p>
    <w:p w14:paraId="5C6EE04B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836619C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7F13E2" w14:textId="24E4438D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4003477" wp14:editId="5CFB1507">
            <wp:extent cx="4064400" cy="2880000"/>
            <wp:effectExtent l="0" t="0" r="0" b="3175"/>
            <wp:docPr id="157746583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465836" name="Grafik 157746583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59A5B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>Egyszerű felépítés minimális kopással és karbantartási igénnyel</w:t>
      </w:r>
    </w:p>
    <w:p w14:paraId="12D34EC8" w14:textId="77777777" w:rsidR="00BD0D51" w:rsidRPr="00F30B84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AA27F2E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DE11DAE" w14:textId="28AAC849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AD25BF5" wp14:editId="1AB6417D">
            <wp:extent cx="4064400" cy="2880000"/>
            <wp:effectExtent l="0" t="0" r="0" b="3175"/>
            <wp:docPr id="1764721887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721887" name="Grafik 176472188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913D0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F30B84">
        <w:rPr>
          <w:rFonts w:ascii="Arial" w:eastAsia="Arial" w:hAnsi="Arial" w:cs="Arial"/>
          <w:lang w:val="hu-HU"/>
        </w:rPr>
        <w:t xml:space="preserve">2 </w:t>
      </w:r>
      <w:proofErr w:type="spellStart"/>
      <w:r w:rsidRPr="00F30B84">
        <w:rPr>
          <w:rFonts w:ascii="Arial" w:eastAsia="Arial" w:hAnsi="Arial" w:cs="Arial"/>
          <w:lang w:val="hu-HU"/>
        </w:rPr>
        <w:t>permetlévezeték</w:t>
      </w:r>
      <w:proofErr w:type="spellEnd"/>
      <w:r w:rsidRPr="00F30B84">
        <w:rPr>
          <w:rFonts w:ascii="Arial" w:eastAsia="Arial" w:hAnsi="Arial" w:cs="Arial"/>
          <w:lang w:val="hu-HU"/>
        </w:rPr>
        <w:t xml:space="preserve"> kiegészítő termékkel vagy termék nélkül történő használathoz</w:t>
      </w:r>
    </w:p>
    <w:p w14:paraId="25E71232" w14:textId="77777777" w:rsidR="00D34808" w:rsidRPr="00F30B84" w:rsidRDefault="00D3480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FF70DFB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9481EC" w14:textId="0DBEDD3F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E3A7304" wp14:editId="3D77098D">
            <wp:extent cx="6120000" cy="2390400"/>
            <wp:effectExtent l="0" t="0" r="1905" b="0"/>
            <wp:docPr id="1201973678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973678" name="Grafik 120197367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39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E6D26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proofErr w:type="spellStart"/>
      <w:r w:rsidRPr="00F30B84">
        <w:rPr>
          <w:rFonts w:ascii="Arial" w:eastAsia="Arial" w:hAnsi="Arial" w:cs="Arial"/>
          <w:lang w:val="hu-HU"/>
        </w:rPr>
        <w:t>DirectInject</w:t>
      </w:r>
      <w:proofErr w:type="spellEnd"/>
      <w:r w:rsidRPr="00F30B84">
        <w:rPr>
          <w:rFonts w:ascii="Arial" w:eastAsia="Arial" w:hAnsi="Arial" w:cs="Arial"/>
          <w:lang w:val="hu-HU"/>
        </w:rPr>
        <w:t xml:space="preserve"> a </w:t>
      </w:r>
      <w:proofErr w:type="spellStart"/>
      <w:r w:rsidRPr="00F30B84">
        <w:rPr>
          <w:rFonts w:ascii="Arial" w:eastAsia="Arial" w:hAnsi="Arial" w:cs="Arial"/>
          <w:lang w:val="hu-HU"/>
        </w:rPr>
        <w:t>Pantera</w:t>
      </w:r>
      <w:proofErr w:type="spellEnd"/>
      <w:r w:rsidRPr="00F30B84">
        <w:rPr>
          <w:rFonts w:ascii="Arial" w:eastAsia="Arial" w:hAnsi="Arial" w:cs="Arial"/>
          <w:lang w:val="hu-HU"/>
        </w:rPr>
        <w:t xml:space="preserve"> gépen</w:t>
      </w:r>
    </w:p>
    <w:p w14:paraId="5FDA850C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5431912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64A173F" w14:textId="17D7382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691EE49" wp14:editId="20BE3EAC">
            <wp:extent cx="4064400" cy="2880000"/>
            <wp:effectExtent l="0" t="0" r="0" b="3175"/>
            <wp:docPr id="120789313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89313" name="Grafik 12078931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20803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proofErr w:type="spellStart"/>
      <w:r w:rsidRPr="00F30B84">
        <w:rPr>
          <w:rFonts w:ascii="Arial" w:eastAsia="Arial" w:hAnsi="Arial" w:cs="Arial"/>
          <w:lang w:val="hu-HU"/>
        </w:rPr>
        <w:t>Trimble</w:t>
      </w:r>
      <w:proofErr w:type="spellEnd"/>
      <w:r w:rsidRPr="00F30B84">
        <w:rPr>
          <w:rFonts w:ascii="Arial" w:eastAsia="Arial" w:hAnsi="Arial" w:cs="Arial"/>
          <w:lang w:val="hu-HU"/>
        </w:rPr>
        <w:t xml:space="preserve"> GFX 1260 és az AMAZONE </w:t>
      </w:r>
      <w:proofErr w:type="spellStart"/>
      <w:r w:rsidRPr="00F30B84">
        <w:rPr>
          <w:rFonts w:ascii="Arial" w:eastAsia="Arial" w:hAnsi="Arial" w:cs="Arial"/>
          <w:lang w:val="hu-HU"/>
        </w:rPr>
        <w:t>AmaDrive</w:t>
      </w:r>
      <w:proofErr w:type="spellEnd"/>
      <w:r w:rsidRPr="00F30B84">
        <w:rPr>
          <w:rFonts w:ascii="Arial" w:eastAsia="Arial" w:hAnsi="Arial" w:cs="Arial"/>
          <w:lang w:val="hu-HU"/>
        </w:rPr>
        <w:t xml:space="preserve"> kombinációja</w:t>
      </w:r>
    </w:p>
    <w:p w14:paraId="6E5DEABB" w14:textId="77777777" w:rsidR="00BD0D51" w:rsidRPr="00F30B84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BE95015" w14:textId="77777777" w:rsidR="00BD0D51" w:rsidRPr="00F30B84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27F19852" w14:textId="060C6E3D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5EDD68E" wp14:editId="76D6927A">
            <wp:extent cx="4064400" cy="2880000"/>
            <wp:effectExtent l="0" t="0" r="0" b="3175"/>
            <wp:docPr id="1134472059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472059" name="Grafik 113447205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4948D" w14:textId="77777777" w:rsidR="00F30B84" w:rsidRPr="00F30B84" w:rsidRDefault="00F30B84" w:rsidP="00F30B84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proofErr w:type="spellStart"/>
      <w:r w:rsidRPr="00F30B84">
        <w:rPr>
          <w:rFonts w:ascii="Arial" w:eastAsia="Arial" w:hAnsi="Arial" w:cs="Arial"/>
          <w:lang w:val="hu-HU"/>
        </w:rPr>
        <w:t>Trimble</w:t>
      </w:r>
      <w:proofErr w:type="spellEnd"/>
      <w:r w:rsidRPr="00F30B84">
        <w:rPr>
          <w:rFonts w:ascii="Arial" w:eastAsia="Arial" w:hAnsi="Arial" w:cs="Arial"/>
          <w:lang w:val="hu-HU"/>
        </w:rPr>
        <w:t xml:space="preserve"> NAV 900 GPS-vevő</w:t>
      </w:r>
    </w:p>
    <w:p w14:paraId="0F43E94C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C29E7B" w14:textId="77296012" w:rsidR="00DD6098" w:rsidRDefault="00DD6098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7A31C826" w14:textId="77777777" w:rsidR="00F30B84" w:rsidRPr="00D27732" w:rsidRDefault="00F30B84" w:rsidP="00F30B8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lastRenderedPageBreak/>
        <w:t>Az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F30B84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F30B84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62D846C0" w14:textId="77777777" w:rsidR="00F30B84" w:rsidRDefault="00F30B84" w:rsidP="00F30B84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E1F2006" w14:textId="77777777" w:rsidR="00F30B84" w:rsidRPr="00D27732" w:rsidRDefault="00F30B84" w:rsidP="00F30B8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2B1C4BB7" w14:textId="77777777" w:rsidR="00F30B84" w:rsidRDefault="00F30B84" w:rsidP="00F30B8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>.</w:t>
      </w:r>
    </w:p>
    <w:p w14:paraId="77917488" w14:textId="77777777" w:rsidR="00F30B84" w:rsidRPr="00E12CE4" w:rsidRDefault="00F30B84" w:rsidP="00F30B8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6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2230896F" w14:textId="77777777" w:rsidR="00F30B84" w:rsidRDefault="00F30B84" w:rsidP="00F30B8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3B151CC0" wp14:editId="33FCB8C8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149B1FE" wp14:editId="033E0EE1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CD8AA7" wp14:editId="2E4D27DC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0FEDF63" wp14:editId="2CCCC935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74FD3D7" wp14:editId="5C7EB3EC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0023D868" w:rsidR="00A46482" w:rsidRDefault="00A46482" w:rsidP="00F30B8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21585F5" w14:textId="77777777" w:rsidR="00EB2B18" w:rsidRDefault="00EB2B18">
      <w:r>
        <w:separator/>
      </w:r>
    </w:p>
  </w:endnote>
  <w:endnote w:type="continuationSeparator" w:id="0">
    <w:p w14:paraId="44551ECD" w14:textId="77777777" w:rsidR="00EB2B18" w:rsidRDefault="00EB2B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76BA02" w14:textId="77777777" w:rsidR="00F30B84" w:rsidRDefault="00F30B84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D93DF01" w14:textId="77777777" w:rsidR="00F30B84" w:rsidRPr="0093254A" w:rsidRDefault="00F30B84" w:rsidP="00F30B84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6CDEEED2" w14:textId="77777777" w:rsidR="00F30B84" w:rsidRPr="0093254A" w:rsidRDefault="00F30B84" w:rsidP="00F30B84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3396DC72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3D93DF01" w14:textId="77777777" w:rsidR="00F30B84" w:rsidRPr="0093254A" w:rsidRDefault="00F30B84" w:rsidP="00F30B84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6CDEEED2" w14:textId="77777777" w:rsidR="00F30B84" w:rsidRPr="0093254A" w:rsidRDefault="00F30B84" w:rsidP="00F30B84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3396DC72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REYER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A4648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</w:t>
                          </w:r>
                          <w:r w:rsidR="00306BA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</w:t>
                    </w:r>
                    <w:r w:rsidR="00D211D5">
                      <w:rPr>
                        <w:rFonts w:ascii="Arial" w:hAnsi="Arial"/>
                        <w:spacing w:val="2"/>
                        <w:sz w:val="20"/>
                      </w:rPr>
                      <w:t>REYER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</w:t>
                    </w:r>
                    <w:r w:rsidR="002E51C1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A46482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</w:t>
                    </w:r>
                    <w:r w:rsidR="00306BA2">
                      <w:rPr>
                        <w:rFonts w:ascii="Arial" w:hAnsi="Arial"/>
                        <w:spacing w:val="2"/>
                        <w:sz w:val="20"/>
                      </w:rPr>
                      <w:t>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29BF1C6" w14:textId="77777777" w:rsidR="00F30B84" w:rsidRDefault="00F30B84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FF51E1C" w14:textId="77777777" w:rsidR="00EB2B18" w:rsidRDefault="00EB2B18">
      <w:r>
        <w:separator/>
      </w:r>
    </w:p>
  </w:footnote>
  <w:footnote w:type="continuationSeparator" w:id="0">
    <w:p w14:paraId="4E698C29" w14:textId="77777777" w:rsidR="00EB2B18" w:rsidRDefault="00EB2B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45CB96" w14:textId="77777777" w:rsidR="00F30B84" w:rsidRDefault="00F30B84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F5BF73" w14:textId="77777777" w:rsidR="00F30B84" w:rsidRDefault="00F30B8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0F416A5"/>
    <w:multiLevelType w:val="hybridMultilevel"/>
    <w:tmpl w:val="46A0D418"/>
    <w:lvl w:ilvl="0" w:tplc="D6A05326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" w15:restartNumberingAfterBreak="0">
    <w:nsid w:val="14A06DD9"/>
    <w:multiLevelType w:val="hybridMultilevel"/>
    <w:tmpl w:val="FCF00726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2936EA"/>
    <w:multiLevelType w:val="hybridMultilevel"/>
    <w:tmpl w:val="D402E80E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11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2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7B717C59"/>
    <w:multiLevelType w:val="hybridMultilevel"/>
    <w:tmpl w:val="A97A4340"/>
    <w:lvl w:ilvl="0" w:tplc="64B87E98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556358491">
    <w:abstractNumId w:val="7"/>
  </w:num>
  <w:num w:numId="2" w16cid:durableId="1510219160">
    <w:abstractNumId w:val="1"/>
  </w:num>
  <w:num w:numId="3" w16cid:durableId="613364659">
    <w:abstractNumId w:val="5"/>
  </w:num>
  <w:num w:numId="4" w16cid:durableId="1043675452">
    <w:abstractNumId w:val="6"/>
  </w:num>
  <w:num w:numId="5" w16cid:durableId="2011105495">
    <w:abstractNumId w:val="4"/>
  </w:num>
  <w:num w:numId="6" w16cid:durableId="494960578">
    <w:abstractNumId w:val="0"/>
  </w:num>
  <w:num w:numId="7" w16cid:durableId="2097939876">
    <w:abstractNumId w:val="12"/>
  </w:num>
  <w:num w:numId="8" w16cid:durableId="33434184">
    <w:abstractNumId w:val="8"/>
  </w:num>
  <w:num w:numId="9" w16cid:durableId="274018629">
    <w:abstractNumId w:val="10"/>
  </w:num>
  <w:num w:numId="10" w16cid:durableId="1622229493">
    <w:abstractNumId w:val="11"/>
  </w:num>
  <w:num w:numId="11" w16cid:durableId="1404913225">
    <w:abstractNumId w:val="3"/>
  </w:num>
  <w:num w:numId="12" w16cid:durableId="252512578">
    <w:abstractNumId w:val="13"/>
  </w:num>
  <w:num w:numId="13" w16cid:durableId="1953198422">
    <w:abstractNumId w:val="9"/>
  </w:num>
  <w:num w:numId="14" w16cid:durableId="4568779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18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46C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19D1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244D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142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C4727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3640F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479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0D51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77D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098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023B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2B18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B84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10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amazone.h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36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footer" Target="footer2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825</Words>
  <Characters>5201</Characters>
  <Application>Microsoft Office Word</Application>
  <DocSecurity>0</DocSecurity>
  <Lines>43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6014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2025-08-18T12:23:00Z</dcterms:created>
  <dcterms:modified xsi:type="dcterms:W3CDTF">2025-09-02T10:53:00Z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