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99EACE" w14:textId="1B67C6DB" w:rsidR="00434DC5" w:rsidRDefault="00434DC5" w:rsidP="0073123A">
      <w:pPr>
        <w:spacing w:after="120" w:line="360" w:lineRule="auto"/>
        <w:ind w:left="567" w:right="1137"/>
        <w:rPr>
          <w:rFonts w:ascii="Arial" w:hAnsi="Arial" w:cs="Arial"/>
          <w:b/>
          <w:bCs/>
          <w:sz w:val="28"/>
          <w:szCs w:val="28"/>
        </w:rPr>
      </w:pPr>
      <w:r>
        <w:rPr>
          <w:rFonts w:ascii="Arial" w:hAnsi="Arial" w:cs="Arial"/>
          <w:b/>
          <w:bCs/>
          <w:sz w:val="28"/>
          <w:szCs w:val="28"/>
        </w:rPr>
        <w:t>Neuer Look, mehr Komfort:</w:t>
      </w:r>
      <w:r>
        <w:rPr>
          <w:rFonts w:ascii="Arial" w:hAnsi="Arial" w:cs="Arial"/>
          <w:b/>
          <w:bCs/>
          <w:sz w:val="28"/>
          <w:szCs w:val="28"/>
        </w:rPr>
        <w:br/>
      </w:r>
      <w:r w:rsidR="0073123A" w:rsidRPr="0073123A">
        <w:rPr>
          <w:rFonts w:ascii="Arial" w:hAnsi="Arial" w:cs="Arial"/>
          <w:b/>
          <w:bCs/>
          <w:sz w:val="28"/>
          <w:szCs w:val="28"/>
        </w:rPr>
        <w:t>AMAZONE präsentiert neue Fanshop Kollektion und brandneue Modelle</w:t>
      </w:r>
      <w:r w:rsidR="0073123A">
        <w:rPr>
          <w:rFonts w:ascii="Arial" w:hAnsi="Arial" w:cs="Arial"/>
          <w:b/>
          <w:bCs/>
          <w:sz w:val="28"/>
          <w:szCs w:val="28"/>
        </w:rPr>
        <w:t xml:space="preserve"> </w:t>
      </w:r>
    </w:p>
    <w:p w14:paraId="1C0947F2" w14:textId="77777777" w:rsidR="0073123A" w:rsidRPr="00543E30" w:rsidRDefault="0073123A" w:rsidP="0073123A">
      <w:pPr>
        <w:spacing w:after="120" w:line="360" w:lineRule="auto"/>
        <w:ind w:left="567" w:right="1137"/>
        <w:rPr>
          <w:rFonts w:ascii="Arial" w:hAnsi="Arial" w:cs="Arial"/>
          <w:color w:val="FF0000"/>
        </w:rPr>
      </w:pPr>
    </w:p>
    <w:p w14:paraId="7F25DEA0" w14:textId="6C82BD3A" w:rsidR="00B133DA" w:rsidRDefault="007567C4" w:rsidP="00543E30">
      <w:pPr>
        <w:spacing w:after="120" w:line="360" w:lineRule="auto"/>
        <w:ind w:left="567" w:right="1137"/>
        <w:rPr>
          <w:rFonts w:ascii="Segoe UI" w:hAnsi="Segoe UI" w:cs="Segoe UI"/>
          <w:color w:val="424242"/>
          <w:shd w:val="clear" w:color="auto" w:fill="FAFAFA"/>
        </w:rPr>
      </w:pPr>
      <w:r>
        <w:rPr>
          <w:rFonts w:ascii="Arial" w:eastAsia="Arial" w:hAnsi="Arial" w:cs="Arial"/>
        </w:rPr>
        <w:t xml:space="preserve">Hasbergen-Gaste, </w:t>
      </w:r>
      <w:r w:rsidR="005D391D">
        <w:rPr>
          <w:rFonts w:ascii="Arial" w:eastAsia="Arial" w:hAnsi="Arial" w:cs="Arial"/>
        </w:rPr>
        <w:t>Oktober</w:t>
      </w:r>
      <w:r>
        <w:rPr>
          <w:rFonts w:ascii="Arial" w:eastAsia="Arial" w:hAnsi="Arial" w:cs="Arial"/>
        </w:rPr>
        <w:t xml:space="preserve"> 2025 – </w:t>
      </w:r>
      <w:r w:rsidR="00CD2A16">
        <w:rPr>
          <w:rFonts w:ascii="Arial" w:eastAsia="Arial" w:hAnsi="Arial" w:cs="Arial"/>
        </w:rPr>
        <w:t xml:space="preserve">AMAZONE präsentiert die </w:t>
      </w:r>
      <w:r>
        <w:rPr>
          <w:rFonts w:ascii="Arial" w:eastAsia="Arial" w:hAnsi="Arial" w:cs="Arial"/>
        </w:rPr>
        <w:t xml:space="preserve">neue Fanshop-Kollektion 2025/2026. Unter dem Motto „Zeitlos, funktional und für die ganze Familie“ bietet der Fanshop eine breite Auswahl an hochwertiger Freizeit- </w:t>
      </w:r>
      <w:r w:rsidR="00CD2A16">
        <w:rPr>
          <w:rFonts w:ascii="Arial" w:eastAsia="Arial" w:hAnsi="Arial" w:cs="Arial"/>
        </w:rPr>
        <w:t xml:space="preserve">und </w:t>
      </w:r>
      <w:r w:rsidR="009B5C37">
        <w:rPr>
          <w:rFonts w:ascii="Arial" w:eastAsia="Arial" w:hAnsi="Arial" w:cs="Arial"/>
        </w:rPr>
        <w:t>Arbeits</w:t>
      </w:r>
      <w:r>
        <w:rPr>
          <w:rFonts w:ascii="Arial" w:eastAsia="Arial" w:hAnsi="Arial" w:cs="Arial"/>
        </w:rPr>
        <w:t>kleidung sowie praktische</w:t>
      </w:r>
      <w:r w:rsidR="000F18F2">
        <w:rPr>
          <w:rFonts w:ascii="Arial" w:eastAsia="Arial" w:hAnsi="Arial" w:cs="Arial"/>
        </w:rPr>
        <w:t>n</w:t>
      </w:r>
      <w:r>
        <w:rPr>
          <w:rFonts w:ascii="Arial" w:eastAsia="Arial" w:hAnsi="Arial" w:cs="Arial"/>
        </w:rPr>
        <w:t xml:space="preserve"> Accessoires.</w:t>
      </w:r>
      <w:r w:rsidR="00D14A15" w:rsidRPr="00D14A15">
        <w:rPr>
          <w:rFonts w:ascii="Segoe UI" w:hAnsi="Segoe UI" w:cs="Segoe UI"/>
          <w:color w:val="424242"/>
          <w:shd w:val="clear" w:color="auto" w:fill="FAFAFA"/>
        </w:rPr>
        <w:t xml:space="preserve"> </w:t>
      </w:r>
    </w:p>
    <w:p w14:paraId="63D013CC" w14:textId="77777777" w:rsidR="0073123A" w:rsidRDefault="0073123A" w:rsidP="00543E30">
      <w:pPr>
        <w:spacing w:after="120" w:line="360" w:lineRule="auto"/>
        <w:ind w:left="567" w:right="1137"/>
        <w:rPr>
          <w:rFonts w:ascii="Arial" w:eastAsia="Arial" w:hAnsi="Arial" w:cs="Arial"/>
        </w:rPr>
      </w:pPr>
    </w:p>
    <w:p w14:paraId="496750FD" w14:textId="77777777" w:rsidR="005C3D31" w:rsidRPr="005C3D31" w:rsidRDefault="005C3D31" w:rsidP="00543E30">
      <w:pPr>
        <w:spacing w:after="120" w:line="360" w:lineRule="auto"/>
        <w:ind w:left="567" w:right="1137"/>
        <w:rPr>
          <w:rFonts w:ascii="Arial" w:hAnsi="Arial" w:cs="Arial"/>
          <w:b/>
          <w:bCs/>
        </w:rPr>
      </w:pPr>
      <w:r w:rsidRPr="005C3D31">
        <w:rPr>
          <w:rFonts w:ascii="Arial" w:hAnsi="Arial" w:cs="Arial"/>
          <w:b/>
          <w:bCs/>
        </w:rPr>
        <w:t>Zeitlose Kollektion für die ganze Familie</w:t>
      </w:r>
    </w:p>
    <w:p w14:paraId="4BC6EF80" w14:textId="5E5E2958" w:rsidR="00620057" w:rsidRDefault="00620057" w:rsidP="00543E30">
      <w:pPr>
        <w:spacing w:after="120" w:line="360" w:lineRule="auto"/>
        <w:ind w:left="567" w:right="1137"/>
        <w:rPr>
          <w:rFonts w:ascii="Arial" w:hAnsi="Arial" w:cs="Arial"/>
          <w:bCs/>
        </w:rPr>
      </w:pPr>
      <w:r w:rsidRPr="00620057">
        <w:rPr>
          <w:rFonts w:ascii="Arial" w:hAnsi="Arial" w:cs="Arial"/>
          <w:bCs/>
        </w:rPr>
        <w:t>Die</w:t>
      </w:r>
      <w:r w:rsidR="009B5C37">
        <w:rPr>
          <w:rFonts w:ascii="Arial" w:hAnsi="Arial" w:cs="Arial"/>
          <w:bCs/>
        </w:rPr>
        <w:t xml:space="preserve"> neue</w:t>
      </w:r>
      <w:r w:rsidRPr="00620057">
        <w:rPr>
          <w:rFonts w:ascii="Arial" w:hAnsi="Arial" w:cs="Arial"/>
          <w:bCs/>
        </w:rPr>
        <w:t xml:space="preserve"> </w:t>
      </w:r>
      <w:r w:rsidR="00B133DA">
        <w:rPr>
          <w:rFonts w:ascii="Arial" w:hAnsi="Arial" w:cs="Arial"/>
          <w:bCs/>
        </w:rPr>
        <w:t xml:space="preserve">AMAZONE </w:t>
      </w:r>
      <w:r w:rsidRPr="00620057">
        <w:rPr>
          <w:rFonts w:ascii="Arial" w:hAnsi="Arial" w:cs="Arial"/>
          <w:bCs/>
        </w:rPr>
        <w:t xml:space="preserve">Kollektion überzeugt durch schlichtes, </w:t>
      </w:r>
      <w:r w:rsidR="000F18F2" w:rsidRPr="003C10CC">
        <w:rPr>
          <w:rFonts w:ascii="Arial" w:hAnsi="Arial" w:cs="Arial"/>
          <w:bCs/>
        </w:rPr>
        <w:t>sportliches</w:t>
      </w:r>
      <w:r w:rsidRPr="003C10CC">
        <w:rPr>
          <w:rFonts w:ascii="Arial" w:hAnsi="Arial" w:cs="Arial"/>
          <w:bCs/>
        </w:rPr>
        <w:t xml:space="preserve"> </w:t>
      </w:r>
      <w:r w:rsidRPr="00620057">
        <w:rPr>
          <w:rFonts w:ascii="Arial" w:hAnsi="Arial" w:cs="Arial"/>
          <w:bCs/>
        </w:rPr>
        <w:t>Design und vielseitig</w:t>
      </w:r>
      <w:r w:rsidR="005C60D3">
        <w:rPr>
          <w:rFonts w:ascii="Arial" w:hAnsi="Arial" w:cs="Arial"/>
          <w:bCs/>
        </w:rPr>
        <w:t>e K</w:t>
      </w:r>
      <w:r w:rsidRPr="00620057">
        <w:rPr>
          <w:rFonts w:ascii="Arial" w:hAnsi="Arial" w:cs="Arial"/>
          <w:bCs/>
        </w:rPr>
        <w:t>ombinationsmöglichkeiten. Farblich dominiert ein natürlicher Mix aus Olivgrün,</w:t>
      </w:r>
      <w:r w:rsidR="005C60D3">
        <w:rPr>
          <w:rFonts w:ascii="Arial" w:hAnsi="Arial" w:cs="Arial"/>
          <w:bCs/>
        </w:rPr>
        <w:t xml:space="preserve"> </w:t>
      </w:r>
      <w:r w:rsidR="00CD2A16">
        <w:rPr>
          <w:rFonts w:ascii="Arial" w:hAnsi="Arial" w:cs="Arial"/>
          <w:bCs/>
        </w:rPr>
        <w:t>Or</w:t>
      </w:r>
      <w:r w:rsidR="009B5C37">
        <w:rPr>
          <w:rFonts w:ascii="Arial" w:hAnsi="Arial" w:cs="Arial"/>
          <w:bCs/>
        </w:rPr>
        <w:t xml:space="preserve">ange, </w:t>
      </w:r>
      <w:r w:rsidRPr="00620057">
        <w:rPr>
          <w:rFonts w:ascii="Arial" w:hAnsi="Arial" w:cs="Arial"/>
          <w:bCs/>
        </w:rPr>
        <w:t>Steingrau, Schwarz und Weiß</w:t>
      </w:r>
      <w:r w:rsidR="00B133DA">
        <w:rPr>
          <w:rFonts w:ascii="Arial" w:hAnsi="Arial" w:cs="Arial"/>
          <w:bCs/>
        </w:rPr>
        <w:t xml:space="preserve">. Das Sortiment bietet Bekleidung für alle Altersgruppen </w:t>
      </w:r>
      <w:r w:rsidR="002B2436">
        <w:rPr>
          <w:rFonts w:ascii="Arial" w:hAnsi="Arial" w:cs="Arial"/>
          <w:bCs/>
        </w:rPr>
        <w:t xml:space="preserve">- </w:t>
      </w:r>
      <w:r w:rsidR="00B133DA">
        <w:rPr>
          <w:rFonts w:ascii="Arial" w:hAnsi="Arial" w:cs="Arial"/>
          <w:bCs/>
        </w:rPr>
        <w:t>von Kindern bis zu Erwachsenen</w:t>
      </w:r>
      <w:r w:rsidR="002B2436">
        <w:rPr>
          <w:rFonts w:ascii="Arial" w:hAnsi="Arial" w:cs="Arial"/>
          <w:bCs/>
        </w:rPr>
        <w:t xml:space="preserve"> -</w:t>
      </w:r>
      <w:r w:rsidRPr="00620057">
        <w:rPr>
          <w:rFonts w:ascii="Arial" w:hAnsi="Arial" w:cs="Arial"/>
          <w:bCs/>
        </w:rPr>
        <w:t xml:space="preserve"> </w:t>
      </w:r>
      <w:r w:rsidR="00B133DA">
        <w:rPr>
          <w:rFonts w:ascii="Arial" w:hAnsi="Arial" w:cs="Arial"/>
          <w:bCs/>
        </w:rPr>
        <w:t>und eignet sich ideal</w:t>
      </w:r>
      <w:r w:rsidRPr="00620057">
        <w:rPr>
          <w:rFonts w:ascii="Arial" w:hAnsi="Arial" w:cs="Arial"/>
          <w:bCs/>
        </w:rPr>
        <w:t xml:space="preserve"> für </w:t>
      </w:r>
      <w:r w:rsidR="00B133DA">
        <w:rPr>
          <w:rFonts w:ascii="Arial" w:hAnsi="Arial" w:cs="Arial"/>
          <w:bCs/>
        </w:rPr>
        <w:t>Beruf</w:t>
      </w:r>
      <w:r w:rsidRPr="00620057">
        <w:rPr>
          <w:rFonts w:ascii="Arial" w:hAnsi="Arial" w:cs="Arial"/>
          <w:bCs/>
        </w:rPr>
        <w:t>, Freizeit und Sport. Vom kla</w:t>
      </w:r>
      <w:r>
        <w:rPr>
          <w:rFonts w:ascii="Arial" w:hAnsi="Arial" w:cs="Arial"/>
          <w:bCs/>
        </w:rPr>
        <w:t xml:space="preserve">ssischen </w:t>
      </w:r>
      <w:r w:rsidRPr="00620057">
        <w:rPr>
          <w:rFonts w:ascii="Arial" w:hAnsi="Arial" w:cs="Arial"/>
          <w:bCs/>
        </w:rPr>
        <w:t xml:space="preserve">T-Shirt bis zur wärmenden Wintermütze finden Fans der Marke </w:t>
      </w:r>
      <w:r w:rsidR="009B5C37">
        <w:rPr>
          <w:rFonts w:ascii="Arial" w:hAnsi="Arial" w:cs="Arial"/>
          <w:bCs/>
        </w:rPr>
        <w:t xml:space="preserve">AMAZONE </w:t>
      </w:r>
      <w:r w:rsidRPr="00620057">
        <w:rPr>
          <w:rFonts w:ascii="Arial" w:hAnsi="Arial" w:cs="Arial"/>
          <w:bCs/>
        </w:rPr>
        <w:t xml:space="preserve">das passende </w:t>
      </w:r>
      <w:r>
        <w:rPr>
          <w:rFonts w:ascii="Arial" w:hAnsi="Arial" w:cs="Arial"/>
          <w:bCs/>
        </w:rPr>
        <w:t xml:space="preserve">Outfit für </w:t>
      </w:r>
      <w:r w:rsidRPr="00620057">
        <w:rPr>
          <w:rFonts w:ascii="Arial" w:hAnsi="Arial" w:cs="Arial"/>
          <w:bCs/>
        </w:rPr>
        <w:t>jede Jahreszeit.</w:t>
      </w:r>
      <w:r w:rsidR="00B133DA">
        <w:rPr>
          <w:rFonts w:ascii="Arial" w:hAnsi="Arial" w:cs="Arial"/>
          <w:bCs/>
        </w:rPr>
        <w:t xml:space="preserve"> </w:t>
      </w:r>
    </w:p>
    <w:p w14:paraId="20759554" w14:textId="4CAF0D1D" w:rsidR="00780E2F" w:rsidRDefault="005C60D3" w:rsidP="00543E30">
      <w:pPr>
        <w:spacing w:after="120" w:line="360" w:lineRule="auto"/>
        <w:ind w:left="567" w:right="1137"/>
        <w:rPr>
          <w:rFonts w:ascii="Arial" w:hAnsi="Arial" w:cs="Arial"/>
          <w:bCs/>
        </w:rPr>
      </w:pPr>
      <w:r>
        <w:rPr>
          <w:rFonts w:ascii="Arial" w:hAnsi="Arial" w:cs="Arial"/>
          <w:bCs/>
        </w:rPr>
        <w:t>„</w:t>
      </w:r>
      <w:r w:rsidR="00620057">
        <w:rPr>
          <w:rFonts w:ascii="Arial" w:hAnsi="Arial" w:cs="Arial"/>
          <w:bCs/>
        </w:rPr>
        <w:t xml:space="preserve">Uns war wichtig, dass sich in der Kollektion das widerspiegelt, wofür </w:t>
      </w:r>
      <w:r w:rsidR="009B5C37">
        <w:rPr>
          <w:rFonts w:ascii="Arial" w:hAnsi="Arial" w:cs="Arial"/>
          <w:bCs/>
        </w:rPr>
        <w:t>AMAZONE steht</w:t>
      </w:r>
      <w:r w:rsidR="00620057">
        <w:rPr>
          <w:rFonts w:ascii="Arial" w:hAnsi="Arial" w:cs="Arial"/>
          <w:bCs/>
        </w:rPr>
        <w:t>: Nachhaltigkeit, Qualität, Komfort und</w:t>
      </w:r>
      <w:r w:rsidR="00620057" w:rsidRPr="002563C7">
        <w:rPr>
          <w:rFonts w:ascii="Arial" w:hAnsi="Arial" w:cs="Arial"/>
          <w:bCs/>
        </w:rPr>
        <w:t xml:space="preserve"> </w:t>
      </w:r>
      <w:r w:rsidR="00C95518" w:rsidRPr="00C95518">
        <w:rPr>
          <w:rFonts w:ascii="Arial" w:hAnsi="Arial" w:cs="Arial"/>
          <w:bCs/>
        </w:rPr>
        <w:t>modernes</w:t>
      </w:r>
      <w:r w:rsidR="00620057" w:rsidRPr="00C95518">
        <w:rPr>
          <w:rFonts w:ascii="Arial" w:hAnsi="Arial" w:cs="Arial"/>
          <w:bCs/>
        </w:rPr>
        <w:t xml:space="preserve"> Design</w:t>
      </w:r>
      <w:r w:rsidR="00620057" w:rsidRPr="002563C7">
        <w:rPr>
          <w:rFonts w:ascii="Arial" w:hAnsi="Arial" w:cs="Arial"/>
          <w:bCs/>
        </w:rPr>
        <w:t>“</w:t>
      </w:r>
      <w:r w:rsidR="00620057">
        <w:rPr>
          <w:rFonts w:ascii="Arial" w:hAnsi="Arial" w:cs="Arial"/>
          <w:bCs/>
        </w:rPr>
        <w:t xml:space="preserve">, betont </w:t>
      </w:r>
      <w:r w:rsidR="00C95518">
        <w:rPr>
          <w:rFonts w:ascii="Arial" w:hAnsi="Arial" w:cs="Arial"/>
          <w:bCs/>
        </w:rPr>
        <w:t>Bettina Dreyer</w:t>
      </w:r>
      <w:r w:rsidR="00620057">
        <w:rPr>
          <w:rFonts w:ascii="Arial" w:hAnsi="Arial" w:cs="Arial"/>
          <w:bCs/>
        </w:rPr>
        <w:t xml:space="preserve">. </w:t>
      </w:r>
      <w:r w:rsidR="00780E2F">
        <w:rPr>
          <w:rFonts w:ascii="Arial" w:hAnsi="Arial" w:cs="Arial"/>
          <w:bCs/>
        </w:rPr>
        <w:t xml:space="preserve">„Die </w:t>
      </w:r>
      <w:r w:rsidR="00C95518">
        <w:rPr>
          <w:rFonts w:ascii="Arial" w:hAnsi="Arial" w:cs="Arial"/>
          <w:bCs/>
        </w:rPr>
        <w:t>Artikel</w:t>
      </w:r>
      <w:r w:rsidR="00780E2F">
        <w:rPr>
          <w:rFonts w:ascii="Arial" w:hAnsi="Arial" w:cs="Arial"/>
          <w:bCs/>
        </w:rPr>
        <w:t xml:space="preserve"> sind </w:t>
      </w:r>
      <w:r w:rsidR="00C95518">
        <w:rPr>
          <w:rFonts w:ascii="Arial" w:hAnsi="Arial" w:cs="Arial"/>
          <w:bCs/>
        </w:rPr>
        <w:t>sowohl</w:t>
      </w:r>
      <w:r w:rsidR="00780E2F">
        <w:rPr>
          <w:rFonts w:ascii="Arial" w:hAnsi="Arial" w:cs="Arial"/>
          <w:bCs/>
        </w:rPr>
        <w:t xml:space="preserve"> Ausdruck von </w:t>
      </w:r>
      <w:r w:rsidR="00C95518">
        <w:rPr>
          <w:rFonts w:ascii="Arial" w:hAnsi="Arial" w:cs="Arial"/>
          <w:bCs/>
        </w:rPr>
        <w:t>Markenverbundenheit</w:t>
      </w:r>
      <w:r w:rsidR="00780E2F">
        <w:rPr>
          <w:rFonts w:ascii="Arial" w:hAnsi="Arial" w:cs="Arial"/>
          <w:bCs/>
        </w:rPr>
        <w:t xml:space="preserve"> </w:t>
      </w:r>
      <w:r w:rsidR="00C95518">
        <w:rPr>
          <w:rFonts w:ascii="Arial" w:hAnsi="Arial" w:cs="Arial"/>
          <w:bCs/>
        </w:rPr>
        <w:t>als</w:t>
      </w:r>
      <w:r w:rsidR="00780E2F">
        <w:rPr>
          <w:rFonts w:ascii="Arial" w:hAnsi="Arial" w:cs="Arial"/>
          <w:bCs/>
        </w:rPr>
        <w:t xml:space="preserve"> auch praktische Begleiter im Alltag.“</w:t>
      </w:r>
      <w:r w:rsidR="00A23D16">
        <w:rPr>
          <w:rFonts w:ascii="Arial" w:hAnsi="Arial" w:cs="Arial"/>
          <w:bCs/>
        </w:rPr>
        <w:t xml:space="preserve"> </w:t>
      </w:r>
      <w:r w:rsidR="0003793B">
        <w:rPr>
          <w:rFonts w:ascii="Arial" w:hAnsi="Arial" w:cs="Arial"/>
          <w:bCs/>
        </w:rPr>
        <w:t xml:space="preserve">Jedes Teil überzeugt durch hochwertige Materialien, sorgfältige Verarbeitung und einen angenehmen Tragekomfort. </w:t>
      </w:r>
      <w:r w:rsidR="00780E2F" w:rsidRPr="00086A90">
        <w:rPr>
          <w:rFonts w:ascii="Arial" w:hAnsi="Arial" w:cs="Arial"/>
          <w:bCs/>
        </w:rPr>
        <w:t xml:space="preserve">Die Kollektion richtet sich an alle, </w:t>
      </w:r>
      <w:r w:rsidR="00086A90" w:rsidRPr="00086A90">
        <w:rPr>
          <w:rFonts w:ascii="Arial" w:hAnsi="Arial" w:cs="Arial"/>
          <w:bCs/>
        </w:rPr>
        <w:t xml:space="preserve">die sich mit </w:t>
      </w:r>
      <w:r w:rsidR="009B5C37">
        <w:rPr>
          <w:rFonts w:ascii="Arial" w:hAnsi="Arial" w:cs="Arial"/>
          <w:bCs/>
        </w:rPr>
        <w:t xml:space="preserve">AMAZONE </w:t>
      </w:r>
      <w:r w:rsidR="00086A90" w:rsidRPr="00086A90">
        <w:rPr>
          <w:rFonts w:ascii="Arial" w:hAnsi="Arial" w:cs="Arial"/>
          <w:bCs/>
        </w:rPr>
        <w:t>verbunden fühlen – Mitarbeitende, Partner, Kundinnen und Kunden sowie deren Familien.</w:t>
      </w:r>
    </w:p>
    <w:p w14:paraId="3C2AE1A5" w14:textId="77777777" w:rsidR="00D36628" w:rsidRDefault="00D36628" w:rsidP="00543E30">
      <w:pPr>
        <w:spacing w:after="120" w:line="360" w:lineRule="auto"/>
        <w:ind w:left="567" w:right="1137"/>
        <w:rPr>
          <w:rFonts w:ascii="Arial" w:hAnsi="Arial" w:cs="Arial"/>
          <w:b/>
        </w:rPr>
      </w:pPr>
      <w:bookmarkStart w:id="0" w:name="_Hlk209516488"/>
    </w:p>
    <w:p w14:paraId="78FF6FB9" w14:textId="512909B4" w:rsidR="00D36628" w:rsidRDefault="00D36628" w:rsidP="00543E30">
      <w:pPr>
        <w:spacing w:after="120" w:line="360" w:lineRule="auto"/>
        <w:ind w:left="567" w:right="1137"/>
        <w:rPr>
          <w:rFonts w:ascii="Arial" w:hAnsi="Arial" w:cs="Arial"/>
          <w:b/>
        </w:rPr>
      </w:pPr>
      <w:r>
        <w:rPr>
          <w:rFonts w:ascii="Arial" w:hAnsi="Arial" w:cs="Arial"/>
          <w:b/>
        </w:rPr>
        <w:t>Fanartikel mit Funktion und Stil</w:t>
      </w:r>
    </w:p>
    <w:p w14:paraId="30270534" w14:textId="58019823" w:rsidR="00D36628" w:rsidRDefault="00D36628" w:rsidP="00543E30">
      <w:pPr>
        <w:spacing w:after="120" w:line="360" w:lineRule="auto"/>
        <w:ind w:left="567" w:right="1137"/>
        <w:rPr>
          <w:rFonts w:ascii="Arial" w:hAnsi="Arial" w:cs="Arial"/>
          <w:bCs/>
        </w:rPr>
      </w:pPr>
      <w:r w:rsidRPr="00D36628">
        <w:rPr>
          <w:rFonts w:ascii="Arial" w:hAnsi="Arial" w:cs="Arial"/>
          <w:bCs/>
        </w:rPr>
        <w:t xml:space="preserve">Neben der Bekleidung bietet die Kollektion auch eine Auswahl </w:t>
      </w:r>
      <w:r w:rsidR="00F53478">
        <w:rPr>
          <w:rFonts w:ascii="Arial" w:hAnsi="Arial" w:cs="Arial"/>
          <w:bCs/>
        </w:rPr>
        <w:t>ausgesuchter</w:t>
      </w:r>
      <w:r w:rsidRPr="00D36628">
        <w:rPr>
          <w:rFonts w:ascii="Arial" w:hAnsi="Arial" w:cs="Arial"/>
          <w:bCs/>
        </w:rPr>
        <w:t xml:space="preserve"> Accessoires, die sich ideal als praktische Geschenkideen oder stilvolle Begleiter im Alltag eignen. Ob für Schule, Büro, </w:t>
      </w:r>
      <w:r>
        <w:rPr>
          <w:rFonts w:ascii="Arial" w:hAnsi="Arial" w:cs="Arial"/>
          <w:bCs/>
        </w:rPr>
        <w:t>Kinderzimmer</w:t>
      </w:r>
      <w:r w:rsidRPr="00D36628">
        <w:rPr>
          <w:rFonts w:ascii="Arial" w:hAnsi="Arial" w:cs="Arial"/>
          <w:bCs/>
        </w:rPr>
        <w:t xml:space="preserve"> oder unterwegs – </w:t>
      </w:r>
      <w:r w:rsidR="002679BE">
        <w:rPr>
          <w:rFonts w:ascii="Arial" w:hAnsi="Arial" w:cs="Arial"/>
          <w:bCs/>
        </w:rPr>
        <w:t>Qualitätsp</w:t>
      </w:r>
      <w:r w:rsidRPr="00D36628">
        <w:rPr>
          <w:rFonts w:ascii="Arial" w:hAnsi="Arial" w:cs="Arial"/>
          <w:bCs/>
        </w:rPr>
        <w:t xml:space="preserve">rodukte von Marken wie MEPAL, </w:t>
      </w:r>
      <w:proofErr w:type="spellStart"/>
      <w:r w:rsidR="00DD6F60">
        <w:rPr>
          <w:rFonts w:ascii="Arial" w:hAnsi="Arial" w:cs="Arial"/>
          <w:bCs/>
        </w:rPr>
        <w:t>goki</w:t>
      </w:r>
      <w:proofErr w:type="spellEnd"/>
      <w:r w:rsidRPr="00D36628">
        <w:rPr>
          <w:rFonts w:ascii="Arial" w:hAnsi="Arial" w:cs="Arial"/>
          <w:bCs/>
        </w:rPr>
        <w:t xml:space="preserve">, </w:t>
      </w:r>
      <w:proofErr w:type="spellStart"/>
      <w:r w:rsidR="00022CB6">
        <w:rPr>
          <w:rFonts w:ascii="Arial" w:hAnsi="Arial" w:cs="Arial"/>
          <w:bCs/>
        </w:rPr>
        <w:t>uma</w:t>
      </w:r>
      <w:proofErr w:type="spellEnd"/>
      <w:r w:rsidRPr="00D36628">
        <w:rPr>
          <w:rFonts w:ascii="Arial" w:hAnsi="Arial" w:cs="Arial"/>
          <w:bCs/>
        </w:rPr>
        <w:t xml:space="preserve"> und </w:t>
      </w:r>
      <w:r w:rsidR="00022CB6">
        <w:rPr>
          <w:rFonts w:ascii="Arial" w:hAnsi="Arial" w:cs="Arial"/>
          <w:bCs/>
        </w:rPr>
        <w:t>LANGENBERG</w:t>
      </w:r>
      <w:r w:rsidRPr="00D36628">
        <w:rPr>
          <w:rFonts w:ascii="Arial" w:hAnsi="Arial" w:cs="Arial"/>
          <w:bCs/>
        </w:rPr>
        <w:t xml:space="preserve"> verbinden Funktionalität mit ansprechendem Design</w:t>
      </w:r>
      <w:r w:rsidR="00F53478">
        <w:rPr>
          <w:rFonts w:ascii="Arial" w:hAnsi="Arial" w:cs="Arial"/>
          <w:bCs/>
        </w:rPr>
        <w:t>.</w:t>
      </w:r>
    </w:p>
    <w:p w14:paraId="0BF418CA" w14:textId="77777777" w:rsidR="00E67C23" w:rsidRDefault="00E67C23" w:rsidP="00543E30">
      <w:pPr>
        <w:spacing w:after="120" w:line="360" w:lineRule="auto"/>
        <w:ind w:left="567" w:right="1137"/>
        <w:rPr>
          <w:rFonts w:ascii="Arial" w:hAnsi="Arial" w:cs="Arial"/>
          <w:bCs/>
        </w:rPr>
      </w:pPr>
    </w:p>
    <w:p w14:paraId="75EECB67" w14:textId="1B928E5A" w:rsidR="002679BE" w:rsidRDefault="00E67C23" w:rsidP="00543E30">
      <w:pPr>
        <w:spacing w:after="120" w:line="360" w:lineRule="auto"/>
        <w:ind w:left="567" w:right="1137"/>
        <w:rPr>
          <w:rFonts w:ascii="Arial" w:hAnsi="Arial" w:cs="Arial"/>
          <w:bCs/>
        </w:rPr>
      </w:pPr>
      <w:r w:rsidRPr="00E67C23">
        <w:rPr>
          <w:rFonts w:ascii="Arial" w:hAnsi="Arial" w:cs="Arial"/>
          <w:b/>
          <w:bCs/>
        </w:rPr>
        <w:t xml:space="preserve">Kreativer </w:t>
      </w:r>
      <w:proofErr w:type="spellStart"/>
      <w:r w:rsidRPr="00E67C23">
        <w:rPr>
          <w:rFonts w:ascii="Arial" w:hAnsi="Arial" w:cs="Arial"/>
          <w:b/>
          <w:bCs/>
        </w:rPr>
        <w:t>Bauspaß</w:t>
      </w:r>
      <w:proofErr w:type="spellEnd"/>
      <w:r w:rsidRPr="00E67C23">
        <w:rPr>
          <w:rFonts w:ascii="Arial" w:hAnsi="Arial" w:cs="Arial"/>
          <w:b/>
          <w:bCs/>
        </w:rPr>
        <w:t xml:space="preserve"> und originalgetreue Technikmodelle</w:t>
      </w:r>
    </w:p>
    <w:p w14:paraId="0432F3D3" w14:textId="200DB4A1" w:rsidR="002679BE" w:rsidRDefault="00E67C23" w:rsidP="00543E30">
      <w:pPr>
        <w:spacing w:after="120" w:line="360" w:lineRule="auto"/>
        <w:ind w:left="567" w:right="1137"/>
        <w:rPr>
          <w:rFonts w:ascii="Arial" w:hAnsi="Arial" w:cs="Arial"/>
          <w:bCs/>
        </w:rPr>
      </w:pPr>
      <w:r w:rsidRPr="00E67C23">
        <w:rPr>
          <w:rFonts w:ascii="Arial" w:hAnsi="Arial" w:cs="Arial"/>
          <w:bCs/>
        </w:rPr>
        <w:t xml:space="preserve">Ein </w:t>
      </w:r>
      <w:r>
        <w:rPr>
          <w:rFonts w:ascii="Arial" w:hAnsi="Arial" w:cs="Arial"/>
          <w:bCs/>
        </w:rPr>
        <w:t>weiteres</w:t>
      </w:r>
      <w:r w:rsidRPr="00E67C23">
        <w:rPr>
          <w:rFonts w:ascii="Arial" w:hAnsi="Arial" w:cs="Arial"/>
          <w:bCs/>
        </w:rPr>
        <w:t xml:space="preserve"> Highlight sind die detailreichen Modellbausätze, die sowohl kleine als auch große Fans begeistern. Vier verschiedene Modelle der Marke BRIXIES laden mit ihren Klemmbausteinen zum kreativen Konstruieren ein und bieten Spaß für die ganze Familie. Für Sammler und Liebhaber moderner Landtechnik ergänzen drei </w:t>
      </w:r>
      <w:r w:rsidR="00C95518">
        <w:rPr>
          <w:rFonts w:ascii="Arial" w:hAnsi="Arial" w:cs="Arial"/>
          <w:bCs/>
        </w:rPr>
        <w:t>brandneue</w:t>
      </w:r>
      <w:r w:rsidRPr="00E67C23">
        <w:rPr>
          <w:rFonts w:ascii="Arial" w:hAnsi="Arial" w:cs="Arial"/>
          <w:bCs/>
        </w:rPr>
        <w:t xml:space="preserve"> Modelle der Marke </w:t>
      </w:r>
      <w:r w:rsidR="00DD6F60">
        <w:rPr>
          <w:rFonts w:ascii="Arial" w:hAnsi="Arial" w:cs="Arial"/>
          <w:bCs/>
        </w:rPr>
        <w:t>UNIVERSAL HOBBIES</w:t>
      </w:r>
      <w:r w:rsidRPr="00E67C23">
        <w:rPr>
          <w:rFonts w:ascii="Arial" w:hAnsi="Arial" w:cs="Arial"/>
          <w:bCs/>
        </w:rPr>
        <w:t xml:space="preserve"> </w:t>
      </w:r>
      <w:r w:rsidR="003C10CC">
        <w:rPr>
          <w:rFonts w:ascii="Arial" w:hAnsi="Arial" w:cs="Arial"/>
          <w:bCs/>
        </w:rPr>
        <w:t xml:space="preserve">im Maßstab 1:32 </w:t>
      </w:r>
      <w:r w:rsidRPr="00E67C23">
        <w:rPr>
          <w:rFonts w:ascii="Arial" w:hAnsi="Arial" w:cs="Arial"/>
          <w:bCs/>
        </w:rPr>
        <w:t xml:space="preserve">das Sortiment. Die originalgetreuen Nachbildungen </w:t>
      </w:r>
      <w:r w:rsidR="00C95518">
        <w:rPr>
          <w:rFonts w:ascii="Arial" w:hAnsi="Arial" w:cs="Arial"/>
          <w:bCs/>
        </w:rPr>
        <w:t xml:space="preserve">des neuen Düngerstreuers ZA-TS </w:t>
      </w:r>
      <w:r w:rsidR="003C10CC">
        <w:rPr>
          <w:rFonts w:ascii="Arial" w:hAnsi="Arial" w:cs="Arial"/>
          <w:bCs/>
        </w:rPr>
        <w:t>42</w:t>
      </w:r>
      <w:r w:rsidR="00C95518">
        <w:rPr>
          <w:rFonts w:ascii="Arial" w:hAnsi="Arial" w:cs="Arial"/>
          <w:bCs/>
        </w:rPr>
        <w:t xml:space="preserve">01, der Kompaktscheibenegge </w:t>
      </w:r>
      <w:proofErr w:type="spellStart"/>
      <w:r w:rsidR="00C95518">
        <w:rPr>
          <w:rFonts w:ascii="Arial" w:hAnsi="Arial" w:cs="Arial"/>
          <w:bCs/>
        </w:rPr>
        <w:t>Catros</w:t>
      </w:r>
      <w:proofErr w:type="spellEnd"/>
      <w:r w:rsidR="00C95518">
        <w:rPr>
          <w:rFonts w:ascii="Arial" w:hAnsi="Arial" w:cs="Arial"/>
          <w:bCs/>
        </w:rPr>
        <w:t xml:space="preserve"> und des Selbstfahrers Pantera </w:t>
      </w:r>
      <w:r w:rsidRPr="00E67C23">
        <w:rPr>
          <w:rFonts w:ascii="Arial" w:hAnsi="Arial" w:cs="Arial"/>
          <w:bCs/>
        </w:rPr>
        <w:t>überzeugen durch ihre hohe Qualität und Liebe zum Detail – ein Muss für alle, die Technik und Präzision schätzen.</w:t>
      </w:r>
      <w:r>
        <w:rPr>
          <w:rFonts w:ascii="Arial" w:hAnsi="Arial" w:cs="Arial"/>
          <w:bCs/>
        </w:rPr>
        <w:t xml:space="preserve"> </w:t>
      </w:r>
      <w:r w:rsidR="00E95328">
        <w:rPr>
          <w:rFonts w:ascii="Arial" w:hAnsi="Arial" w:cs="Arial"/>
          <w:bCs/>
        </w:rPr>
        <w:t>Die Modelle können passend zur Agritechnica auf dem</w:t>
      </w:r>
      <w:r>
        <w:rPr>
          <w:rFonts w:ascii="Arial" w:hAnsi="Arial" w:cs="Arial"/>
          <w:bCs/>
        </w:rPr>
        <w:t xml:space="preserve"> AMAZONE Stand</w:t>
      </w:r>
      <w:r w:rsidR="009C5F7B">
        <w:rPr>
          <w:rFonts w:ascii="Arial" w:hAnsi="Arial" w:cs="Arial"/>
          <w:bCs/>
        </w:rPr>
        <w:t xml:space="preserve"> in Halle 9</w:t>
      </w:r>
      <w:r>
        <w:rPr>
          <w:rFonts w:ascii="Arial" w:hAnsi="Arial" w:cs="Arial"/>
          <w:bCs/>
        </w:rPr>
        <w:t xml:space="preserve"> </w:t>
      </w:r>
      <w:r w:rsidR="00E95328">
        <w:rPr>
          <w:rFonts w:ascii="Arial" w:hAnsi="Arial" w:cs="Arial"/>
          <w:bCs/>
        </w:rPr>
        <w:t>entdeckt und erworben werden</w:t>
      </w:r>
      <w:r>
        <w:rPr>
          <w:rFonts w:ascii="Arial" w:hAnsi="Arial" w:cs="Arial"/>
          <w:bCs/>
        </w:rPr>
        <w:t>.</w:t>
      </w:r>
    </w:p>
    <w:p w14:paraId="5E194BE6" w14:textId="77777777" w:rsidR="00E67C23" w:rsidRPr="00D36628" w:rsidRDefault="00E67C23" w:rsidP="00543E30">
      <w:pPr>
        <w:spacing w:after="120" w:line="360" w:lineRule="auto"/>
        <w:ind w:left="567" w:right="1137"/>
        <w:rPr>
          <w:rFonts w:ascii="Arial" w:hAnsi="Arial" w:cs="Arial"/>
          <w:bCs/>
        </w:rPr>
      </w:pPr>
    </w:p>
    <w:p w14:paraId="0907F807" w14:textId="77777777" w:rsidR="00583DCA" w:rsidRDefault="00583DCA" w:rsidP="002B274A">
      <w:pPr>
        <w:spacing w:after="120" w:line="360" w:lineRule="auto"/>
        <w:ind w:left="567" w:right="1317"/>
        <w:rPr>
          <w:rFonts w:ascii="Arial" w:hAnsi="Arial" w:cs="Arial"/>
          <w:bCs/>
        </w:rPr>
      </w:pPr>
    </w:p>
    <w:p w14:paraId="2E1E5342" w14:textId="77777777" w:rsidR="00583DCA" w:rsidRDefault="00583DCA" w:rsidP="002B274A">
      <w:pPr>
        <w:spacing w:after="120" w:line="360" w:lineRule="auto"/>
        <w:ind w:left="567" w:right="1317"/>
        <w:rPr>
          <w:rFonts w:ascii="Arial" w:hAnsi="Arial" w:cs="Arial"/>
          <w:bCs/>
        </w:rPr>
      </w:pPr>
    </w:p>
    <w:bookmarkEnd w:id="0"/>
    <w:p w14:paraId="3636E7A2" w14:textId="06680205" w:rsidR="009C5F7B" w:rsidRDefault="009C5F7B">
      <w:pPr>
        <w:rPr>
          <w:rFonts w:ascii="Arial" w:hAnsi="Arial" w:cs="Arial"/>
          <w:bCs/>
        </w:rPr>
      </w:pPr>
      <w:r>
        <w:rPr>
          <w:rFonts w:ascii="Arial" w:hAnsi="Arial" w:cs="Arial"/>
          <w:bCs/>
        </w:rPr>
        <w:br w:type="page"/>
      </w:r>
    </w:p>
    <w:p w14:paraId="12238E0B" w14:textId="7BBCCC2B" w:rsidR="00BA1444" w:rsidRDefault="00BA1444" w:rsidP="00BA1444">
      <w:pPr>
        <w:spacing w:after="120" w:line="360" w:lineRule="auto"/>
        <w:ind w:left="567" w:right="6987"/>
        <w:rPr>
          <w:rFonts w:ascii="Arial" w:hAnsi="Arial" w:cs="Arial"/>
          <w:bCs/>
        </w:rPr>
      </w:pPr>
      <w:r>
        <w:rPr>
          <w:rFonts w:ascii="Arial" w:hAnsi="Arial" w:cs="Arial"/>
          <w:bCs/>
          <w:noProof/>
        </w:rPr>
        <w:lastRenderedPageBreak/>
        <w:drawing>
          <wp:anchor distT="0" distB="0" distL="114300" distR="114300" simplePos="0" relativeHeight="251658240" behindDoc="0" locked="0" layoutInCell="1" allowOverlap="1" wp14:anchorId="1B5DD064" wp14:editId="7294B05A">
            <wp:simplePos x="0" y="0"/>
            <wp:positionH relativeFrom="column">
              <wp:posOffset>2953566</wp:posOffset>
            </wp:positionH>
            <wp:positionV relativeFrom="paragraph">
              <wp:posOffset>0</wp:posOffset>
            </wp:positionV>
            <wp:extent cx="3657600" cy="4525202"/>
            <wp:effectExtent l="0" t="0" r="0" b="8890"/>
            <wp:wrapThrough wrapText="bothSides">
              <wp:wrapPolygon edited="0">
                <wp:start x="0" y="0"/>
                <wp:lineTo x="0" y="21552"/>
                <wp:lineTo x="21488" y="21552"/>
                <wp:lineTo x="21488" y="0"/>
                <wp:lineTo x="0" y="0"/>
              </wp:wrapPolygon>
            </wp:wrapThrough>
            <wp:docPr id="1106587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152" t="12696" r="18792" b="19515"/>
                    <a:stretch>
                      <a:fillRect/>
                    </a:stretch>
                  </pic:blipFill>
                  <pic:spPr bwMode="auto">
                    <a:xfrm>
                      <a:off x="0" y="0"/>
                      <a:ext cx="3657600" cy="452520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0CE43B" w14:textId="4BB9DB6D" w:rsidR="00BA1444" w:rsidRPr="00F53478" w:rsidRDefault="00BA1444" w:rsidP="00BA1444">
      <w:pPr>
        <w:spacing w:after="120" w:line="360" w:lineRule="auto"/>
        <w:ind w:left="567" w:right="6987"/>
        <w:rPr>
          <w:rFonts w:ascii="Arial" w:hAnsi="Arial" w:cs="Arial"/>
          <w:bCs/>
          <w:i/>
          <w:iCs/>
        </w:rPr>
      </w:pPr>
      <w:r w:rsidRPr="00F53478">
        <w:rPr>
          <w:rFonts w:ascii="Arial" w:hAnsi="Arial" w:cs="Arial"/>
          <w:b/>
          <w:i/>
          <w:iCs/>
        </w:rPr>
        <w:t>Fotohinweis</w:t>
      </w:r>
      <w:r w:rsidRPr="00F53478">
        <w:rPr>
          <w:rFonts w:ascii="Arial" w:hAnsi="Arial" w:cs="Arial"/>
          <w:bCs/>
          <w:i/>
          <w:iCs/>
        </w:rPr>
        <w:t>:</w:t>
      </w:r>
      <w:bookmarkStart w:id="1" w:name="_Hlk210144465"/>
      <w:r w:rsidRPr="00F53478">
        <w:rPr>
          <w:rFonts w:ascii="Arial" w:hAnsi="Arial" w:cs="Arial"/>
          <w:bCs/>
          <w:i/>
          <w:iCs/>
        </w:rPr>
        <w:t xml:space="preserve"> Die Bildmotive zeigen ausgewählte </w:t>
      </w:r>
      <w:r>
        <w:rPr>
          <w:rFonts w:ascii="Arial" w:hAnsi="Arial" w:cs="Arial"/>
          <w:bCs/>
          <w:i/>
          <w:iCs/>
        </w:rPr>
        <w:t>Artikel</w:t>
      </w:r>
      <w:r w:rsidRPr="00F53478">
        <w:rPr>
          <w:rFonts w:ascii="Arial" w:hAnsi="Arial" w:cs="Arial"/>
          <w:bCs/>
          <w:i/>
          <w:iCs/>
        </w:rPr>
        <w:t xml:space="preserve"> der neuen </w:t>
      </w:r>
      <w:r w:rsidR="00927261">
        <w:rPr>
          <w:rFonts w:ascii="Arial" w:hAnsi="Arial" w:cs="Arial"/>
          <w:bCs/>
          <w:i/>
          <w:iCs/>
        </w:rPr>
        <w:t xml:space="preserve">AMAZONE </w:t>
      </w:r>
      <w:r w:rsidRPr="00F53478">
        <w:rPr>
          <w:rFonts w:ascii="Arial" w:hAnsi="Arial" w:cs="Arial"/>
          <w:bCs/>
          <w:i/>
          <w:iCs/>
        </w:rPr>
        <w:t xml:space="preserve">Kollektion </w:t>
      </w:r>
      <w:bookmarkEnd w:id="1"/>
      <w:r w:rsidRPr="00F53478">
        <w:rPr>
          <w:rFonts w:ascii="Arial" w:hAnsi="Arial" w:cs="Arial"/>
          <w:bCs/>
          <w:i/>
          <w:iCs/>
        </w:rPr>
        <w:t>– von der klassischen Steppjacke bis zu sportlichen Westen – getragen von Mitarbeitenden und Familien.</w:t>
      </w:r>
    </w:p>
    <w:p w14:paraId="50A0809C" w14:textId="3212A8C0" w:rsidR="00D55BA9" w:rsidRDefault="005148FA" w:rsidP="002B274A">
      <w:pPr>
        <w:spacing w:after="120" w:line="360" w:lineRule="auto"/>
        <w:ind w:left="567" w:right="1317"/>
        <w:rPr>
          <w:rFonts w:ascii="Arial" w:hAnsi="Arial" w:cs="Arial"/>
          <w:bCs/>
        </w:rPr>
      </w:pPr>
      <w:r>
        <w:rPr>
          <w:rFonts w:ascii="Arial" w:hAnsi="Arial" w:cs="Arial"/>
          <w:bCs/>
          <w:noProof/>
        </w:rPr>
        <w:drawing>
          <wp:anchor distT="0" distB="0" distL="114300" distR="114300" simplePos="0" relativeHeight="251660288" behindDoc="0" locked="0" layoutInCell="1" allowOverlap="1" wp14:anchorId="16A64B7D" wp14:editId="5585D633">
            <wp:simplePos x="0" y="0"/>
            <wp:positionH relativeFrom="column">
              <wp:posOffset>290830</wp:posOffset>
            </wp:positionH>
            <wp:positionV relativeFrom="paragraph">
              <wp:posOffset>401865</wp:posOffset>
            </wp:positionV>
            <wp:extent cx="2286000" cy="2778760"/>
            <wp:effectExtent l="0" t="0" r="0" b="2540"/>
            <wp:wrapThrough wrapText="bothSides">
              <wp:wrapPolygon edited="0">
                <wp:start x="0" y="0"/>
                <wp:lineTo x="0" y="21472"/>
                <wp:lineTo x="21420" y="21472"/>
                <wp:lineTo x="21420" y="0"/>
                <wp:lineTo x="0" y="0"/>
              </wp:wrapPolygon>
            </wp:wrapThrough>
            <wp:docPr id="16584292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86000" cy="2778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A6873" w14:textId="335556F6" w:rsidR="002B274A" w:rsidRDefault="009F0FBA">
      <w:pPr>
        <w:rPr>
          <w:rFonts w:ascii="Arial" w:hAnsi="Arial" w:cs="Arial"/>
          <w:bCs/>
          <w:color w:val="808080" w:themeColor="background1" w:themeShade="80"/>
          <w:sz w:val="20"/>
          <w:szCs w:val="20"/>
        </w:rPr>
      </w:pPr>
      <w:r>
        <w:rPr>
          <w:rFonts w:ascii="Arial" w:hAnsi="Arial" w:cs="Arial"/>
          <w:bCs/>
          <w:noProof/>
        </w:rPr>
        <w:drawing>
          <wp:anchor distT="0" distB="0" distL="114300" distR="114300" simplePos="0" relativeHeight="251659264" behindDoc="0" locked="0" layoutInCell="1" allowOverlap="1" wp14:anchorId="2F5D1223" wp14:editId="4E832F74">
            <wp:simplePos x="0" y="0"/>
            <wp:positionH relativeFrom="column">
              <wp:posOffset>2954655</wp:posOffset>
            </wp:positionH>
            <wp:positionV relativeFrom="paragraph">
              <wp:posOffset>2066925</wp:posOffset>
            </wp:positionV>
            <wp:extent cx="2743200" cy="3657600"/>
            <wp:effectExtent l="0" t="0" r="0" b="0"/>
            <wp:wrapThrough wrapText="bothSides">
              <wp:wrapPolygon edited="0">
                <wp:start x="0" y="0"/>
                <wp:lineTo x="0" y="21488"/>
                <wp:lineTo x="21450" y="21488"/>
                <wp:lineTo x="21450" y="0"/>
                <wp:lineTo x="0" y="0"/>
              </wp:wrapPolygon>
            </wp:wrapThrough>
            <wp:docPr id="429008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Cs/>
          <w:noProof/>
        </w:rPr>
        <w:drawing>
          <wp:anchor distT="0" distB="0" distL="114300" distR="114300" simplePos="0" relativeHeight="251661312" behindDoc="0" locked="0" layoutInCell="1" allowOverlap="1" wp14:anchorId="5D4C54EE" wp14:editId="25BC93EA">
            <wp:simplePos x="0" y="0"/>
            <wp:positionH relativeFrom="column">
              <wp:posOffset>299720</wp:posOffset>
            </wp:positionH>
            <wp:positionV relativeFrom="paragraph">
              <wp:posOffset>3400516</wp:posOffset>
            </wp:positionV>
            <wp:extent cx="2286000" cy="2316480"/>
            <wp:effectExtent l="0" t="0" r="0" b="7620"/>
            <wp:wrapThrough wrapText="bothSides">
              <wp:wrapPolygon edited="0">
                <wp:start x="0" y="0"/>
                <wp:lineTo x="0" y="21493"/>
                <wp:lineTo x="21420" y="21493"/>
                <wp:lineTo x="21420" y="0"/>
                <wp:lineTo x="0" y="0"/>
              </wp:wrapPolygon>
            </wp:wrapThrough>
            <wp:docPr id="80621407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2246" r="13818"/>
                    <a:stretch>
                      <a:fillRect/>
                    </a:stretch>
                  </pic:blipFill>
                  <pic:spPr bwMode="auto">
                    <a:xfrm>
                      <a:off x="0" y="0"/>
                      <a:ext cx="2286000" cy="2316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274A">
        <w:rPr>
          <w:rFonts w:ascii="Arial" w:hAnsi="Arial" w:cs="Arial"/>
          <w:bCs/>
          <w:color w:val="808080" w:themeColor="background1" w:themeShade="80"/>
          <w:sz w:val="20"/>
          <w:szCs w:val="20"/>
        </w:rPr>
        <w:br w:type="page"/>
      </w:r>
    </w:p>
    <w:p w14:paraId="790BAFEC" w14:textId="77777777" w:rsidR="009F0FBA" w:rsidRDefault="009F0FBA" w:rsidP="002B274A">
      <w:pPr>
        <w:tabs>
          <w:tab w:val="left" w:pos="3550"/>
        </w:tabs>
        <w:spacing w:line="360" w:lineRule="auto"/>
        <w:ind w:left="567" w:right="1317"/>
        <w:rPr>
          <w:rFonts w:ascii="Arial" w:hAnsi="Arial" w:cs="Arial"/>
          <w:b/>
          <w:bCs/>
          <w:color w:val="808080" w:themeColor="background1" w:themeShade="80"/>
          <w:sz w:val="20"/>
          <w:szCs w:val="20"/>
        </w:rPr>
      </w:pPr>
    </w:p>
    <w:p w14:paraId="6518371F" w14:textId="62E50CC1" w:rsidR="009F0FBA" w:rsidRDefault="009F0FBA" w:rsidP="002B274A">
      <w:pPr>
        <w:tabs>
          <w:tab w:val="left" w:pos="3550"/>
        </w:tabs>
        <w:spacing w:line="360" w:lineRule="auto"/>
        <w:ind w:left="567" w:right="1317"/>
        <w:rPr>
          <w:rFonts w:ascii="Arial" w:hAnsi="Arial" w:cs="Arial"/>
          <w:b/>
          <w:bCs/>
          <w:color w:val="808080" w:themeColor="background1" w:themeShade="80"/>
          <w:sz w:val="20"/>
          <w:szCs w:val="20"/>
        </w:rPr>
      </w:pPr>
      <w:r>
        <w:rPr>
          <w:rFonts w:ascii="Arial" w:hAnsi="Arial" w:cs="Arial"/>
          <w:b/>
          <w:bCs/>
          <w:noProof/>
          <w:sz w:val="28"/>
          <w:szCs w:val="28"/>
        </w:rPr>
        <w:drawing>
          <wp:anchor distT="0" distB="0" distL="114300" distR="114300" simplePos="0" relativeHeight="251662336" behindDoc="0" locked="0" layoutInCell="1" allowOverlap="1" wp14:anchorId="7605D714" wp14:editId="69F12353">
            <wp:simplePos x="721895" y="1291389"/>
            <wp:positionH relativeFrom="column">
              <wp:align>left</wp:align>
            </wp:positionH>
            <wp:positionV relativeFrom="paragraph">
              <wp:align>top</wp:align>
            </wp:positionV>
            <wp:extent cx="3425190" cy="3382100"/>
            <wp:effectExtent l="0" t="0" r="3810" b="8890"/>
            <wp:wrapSquare wrapText="bothSides"/>
            <wp:docPr id="1498422584" name="Grafik 1" descr="Ein Bild, das Farm, Grü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22584" name="Grafik 1" descr="Ein Bild, das Farm, Grün enthält.&#10;&#10;KI-generierte Inhalte können fehlerhaft sein."/>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320" b="-1"/>
                    <a:stretch>
                      <a:fillRect/>
                    </a:stretch>
                  </pic:blipFill>
                  <pic:spPr bwMode="auto">
                    <a:xfrm>
                      <a:off x="0" y="0"/>
                      <a:ext cx="3425190" cy="3382100"/>
                    </a:xfrm>
                    <a:prstGeom prst="rect">
                      <a:avLst/>
                    </a:prstGeom>
                    <a:noFill/>
                    <a:ln>
                      <a:noFill/>
                    </a:ln>
                    <a:extLst>
                      <a:ext uri="{53640926-AAD7-44D8-BBD7-CCE9431645EC}">
                        <a14:shadowObscured xmlns:a14="http://schemas.microsoft.com/office/drawing/2010/main"/>
                      </a:ext>
                    </a:extLst>
                  </pic:spPr>
                </pic:pic>
              </a:graphicData>
            </a:graphic>
          </wp:anchor>
        </w:drawing>
      </w:r>
      <w:r w:rsidR="00647460">
        <w:rPr>
          <w:rFonts w:ascii="Arial" w:hAnsi="Arial" w:cs="Arial"/>
          <w:b/>
          <w:bCs/>
          <w:color w:val="808080" w:themeColor="background1" w:themeShade="80"/>
          <w:sz w:val="20"/>
          <w:szCs w:val="20"/>
        </w:rPr>
        <w:br w:type="textWrapping" w:clear="all"/>
      </w:r>
    </w:p>
    <w:p w14:paraId="56B83D04" w14:textId="4C3C978A" w:rsidR="009F0FBA" w:rsidRDefault="009F0FBA" w:rsidP="009F0FBA">
      <w:pPr>
        <w:spacing w:after="120" w:line="360" w:lineRule="auto"/>
        <w:ind w:left="567" w:right="1137"/>
        <w:rPr>
          <w:rFonts w:ascii="Arial" w:hAnsi="Arial" w:cs="Arial"/>
          <w:bCs/>
          <w:i/>
          <w:iCs/>
        </w:rPr>
      </w:pPr>
      <w:r w:rsidRPr="009F0FBA">
        <w:rPr>
          <w:rFonts w:ascii="Arial" w:hAnsi="Arial" w:cs="Arial"/>
          <w:bCs/>
          <w:i/>
          <w:iCs/>
        </w:rPr>
        <w:t xml:space="preserve">Das </w:t>
      </w:r>
      <w:r w:rsidR="00BD37B0">
        <w:rPr>
          <w:rFonts w:ascii="Arial" w:hAnsi="Arial" w:cs="Arial"/>
          <w:bCs/>
          <w:i/>
          <w:iCs/>
        </w:rPr>
        <w:t>detailgetreue</w:t>
      </w:r>
      <w:r w:rsidRPr="009F0FBA">
        <w:rPr>
          <w:rFonts w:ascii="Arial" w:hAnsi="Arial" w:cs="Arial"/>
          <w:bCs/>
          <w:i/>
          <w:iCs/>
        </w:rPr>
        <w:t xml:space="preserve"> </w:t>
      </w:r>
      <w:r>
        <w:rPr>
          <w:rFonts w:ascii="Arial" w:hAnsi="Arial" w:cs="Arial"/>
          <w:bCs/>
          <w:i/>
          <w:iCs/>
        </w:rPr>
        <w:t>Sammlermodell AMAZONE ZA-TS 4201</w:t>
      </w:r>
      <w:r w:rsidR="001D6D82">
        <w:rPr>
          <w:rFonts w:ascii="Arial" w:hAnsi="Arial" w:cs="Arial"/>
          <w:bCs/>
          <w:i/>
          <w:iCs/>
        </w:rPr>
        <w:t xml:space="preserve"> </w:t>
      </w:r>
      <w:r>
        <w:rPr>
          <w:rFonts w:ascii="Arial" w:hAnsi="Arial" w:cs="Arial"/>
          <w:bCs/>
          <w:i/>
          <w:iCs/>
        </w:rPr>
        <w:t xml:space="preserve">im Maßstab 1:32 </w:t>
      </w:r>
      <w:r w:rsidR="00BD37B0">
        <w:rPr>
          <w:rFonts w:ascii="Arial" w:hAnsi="Arial" w:cs="Arial"/>
          <w:bCs/>
          <w:i/>
          <w:iCs/>
        </w:rPr>
        <w:t>besticht durch seine realistischen Merkmale.</w:t>
      </w:r>
    </w:p>
    <w:p w14:paraId="1E4AEB9C" w14:textId="77777777" w:rsidR="00666DB6" w:rsidRPr="00C53520" w:rsidRDefault="00666DB6" w:rsidP="009F0FBA">
      <w:pPr>
        <w:spacing w:after="120" w:line="360" w:lineRule="auto"/>
        <w:ind w:left="567" w:right="1137"/>
        <w:rPr>
          <w:rFonts w:ascii="Arial" w:hAnsi="Arial" w:cs="Arial"/>
          <w:bCs/>
          <w:i/>
          <w:iCs/>
        </w:rPr>
      </w:pPr>
    </w:p>
    <w:p w14:paraId="1032E277" w14:textId="77777777" w:rsidR="0073123A" w:rsidRPr="00C53520" w:rsidRDefault="0073123A" w:rsidP="009F0FBA">
      <w:pPr>
        <w:spacing w:after="120" w:line="360" w:lineRule="auto"/>
        <w:ind w:left="567" w:right="1137"/>
        <w:rPr>
          <w:rFonts w:ascii="Arial" w:hAnsi="Arial" w:cs="Arial"/>
          <w:bCs/>
          <w:i/>
          <w:iCs/>
        </w:rPr>
      </w:pPr>
    </w:p>
    <w:p w14:paraId="64BE259B" w14:textId="77777777" w:rsidR="0073123A" w:rsidRPr="00C53520" w:rsidRDefault="0073123A" w:rsidP="009F0FBA">
      <w:pPr>
        <w:spacing w:after="120" w:line="360" w:lineRule="auto"/>
        <w:ind w:left="567" w:right="1137"/>
        <w:rPr>
          <w:rFonts w:ascii="Arial" w:hAnsi="Arial" w:cs="Arial"/>
          <w:bCs/>
          <w:i/>
          <w:iCs/>
        </w:rPr>
      </w:pPr>
    </w:p>
    <w:p w14:paraId="68A4EA42" w14:textId="77777777" w:rsidR="0073123A" w:rsidRPr="00C53520" w:rsidRDefault="0073123A" w:rsidP="009F0FBA">
      <w:pPr>
        <w:spacing w:after="120" w:line="360" w:lineRule="auto"/>
        <w:ind w:left="567" w:right="1137"/>
        <w:rPr>
          <w:rFonts w:ascii="Arial" w:hAnsi="Arial" w:cs="Arial"/>
          <w:bCs/>
          <w:i/>
          <w:iCs/>
        </w:rPr>
      </w:pPr>
    </w:p>
    <w:p w14:paraId="2E47AA7C" w14:textId="0BFCCDB6" w:rsidR="00DD6F60" w:rsidRPr="00DD6F60" w:rsidRDefault="00DD6F60" w:rsidP="002B274A">
      <w:pPr>
        <w:tabs>
          <w:tab w:val="left" w:pos="3550"/>
        </w:tabs>
        <w:spacing w:line="360" w:lineRule="auto"/>
        <w:ind w:left="567" w:right="1317"/>
        <w:rPr>
          <w:rFonts w:ascii="Arial" w:hAnsi="Arial" w:cs="Arial"/>
          <w:b/>
          <w:bCs/>
          <w:color w:val="808080" w:themeColor="background1" w:themeShade="80"/>
          <w:sz w:val="20"/>
          <w:szCs w:val="20"/>
        </w:rPr>
      </w:pPr>
      <w:r w:rsidRPr="00DD6F60">
        <w:rPr>
          <w:rFonts w:ascii="Arial" w:hAnsi="Arial" w:cs="Arial"/>
          <w:b/>
          <w:bCs/>
          <w:color w:val="808080" w:themeColor="background1" w:themeShade="80"/>
          <w:sz w:val="20"/>
          <w:szCs w:val="20"/>
        </w:rPr>
        <w:t xml:space="preserve">Allgemeiner Hinweis: </w:t>
      </w:r>
    </w:p>
    <w:p w14:paraId="0ECEA320" w14:textId="488B97B4" w:rsidR="009F0FBA" w:rsidRPr="00DD6F60" w:rsidRDefault="00DD6F60" w:rsidP="002B274A">
      <w:pPr>
        <w:tabs>
          <w:tab w:val="left" w:pos="3550"/>
        </w:tabs>
        <w:spacing w:line="360" w:lineRule="auto"/>
        <w:ind w:left="567" w:right="1317"/>
        <w:rPr>
          <w:rFonts w:ascii="Arial" w:hAnsi="Arial" w:cs="Arial"/>
          <w:bCs/>
          <w:color w:val="808080" w:themeColor="background1" w:themeShade="80"/>
          <w:sz w:val="20"/>
          <w:szCs w:val="20"/>
        </w:rPr>
      </w:pPr>
      <w:r w:rsidRPr="00DD6F60">
        <w:rPr>
          <w:rFonts w:ascii="Arial" w:hAnsi="Arial" w:cs="Arial"/>
          <w:bCs/>
          <w:color w:val="808080" w:themeColor="background1" w:themeShade="80"/>
          <w:sz w:val="20"/>
          <w:szCs w:val="20"/>
        </w:rPr>
        <w:t>Alle genannten Marken gehören ihren jeweiligen Eigentümern.</w:t>
      </w:r>
    </w:p>
    <w:p w14:paraId="5628461D" w14:textId="77777777" w:rsidR="009F0FBA" w:rsidRPr="00DD6F60" w:rsidRDefault="009F0FBA" w:rsidP="002B274A">
      <w:pPr>
        <w:tabs>
          <w:tab w:val="left" w:pos="3550"/>
        </w:tabs>
        <w:spacing w:line="360" w:lineRule="auto"/>
        <w:ind w:left="567" w:right="1317"/>
        <w:rPr>
          <w:rFonts w:ascii="Arial" w:hAnsi="Arial" w:cs="Arial"/>
          <w:b/>
          <w:bCs/>
          <w:color w:val="808080" w:themeColor="background1" w:themeShade="80"/>
          <w:sz w:val="20"/>
          <w:szCs w:val="20"/>
        </w:rPr>
      </w:pPr>
    </w:p>
    <w:p w14:paraId="098EC8EF" w14:textId="2854BECB" w:rsidR="00A42ED2" w:rsidRPr="00D27732" w:rsidRDefault="00A42ED2" w:rsidP="002B274A">
      <w:pPr>
        <w:tabs>
          <w:tab w:val="left" w:pos="3550"/>
        </w:tabs>
        <w:spacing w:line="360" w:lineRule="auto"/>
        <w:ind w:left="567" w:right="1317"/>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5BF2DB9" w14:textId="6EFC898E" w:rsidR="00A42ED2" w:rsidRPr="00E12CE4"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12FC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212FC9">
        <w:rPr>
          <w:rFonts w:ascii="Arial" w:hAnsi="Arial" w:cs="Arial"/>
          <w:bCs/>
          <w:color w:val="808080" w:themeColor="background1" w:themeShade="80"/>
          <w:sz w:val="20"/>
          <w:szCs w:val="20"/>
        </w:rPr>
        <w:t>5</w:t>
      </w:r>
      <w:r>
        <w:rPr>
          <w:rFonts w:ascii="Arial" w:hAnsi="Arial" w:cs="Arial"/>
          <w:bCs/>
          <w:color w:val="808080" w:themeColor="background1" w:themeShade="80"/>
          <w:sz w:val="20"/>
          <w:szCs w:val="20"/>
        </w:rPr>
        <w:t>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5F12CA">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sidR="005F12CA">
        <w:rPr>
          <w:rFonts w:ascii="Arial" w:hAnsi="Arial" w:cs="Arial"/>
          <w:bCs/>
          <w:color w:val="808080" w:themeColor="background1" w:themeShade="80"/>
          <w:sz w:val="20"/>
          <w:szCs w:val="20"/>
        </w:rPr>
        <w:t xml:space="preserve"> und </w:t>
      </w:r>
      <w:r>
        <w:rPr>
          <w:rFonts w:ascii="Arial" w:hAnsi="Arial" w:cs="Arial"/>
          <w:bCs/>
          <w:color w:val="808080" w:themeColor="background1" w:themeShade="80"/>
          <w:sz w:val="20"/>
          <w:szCs w:val="20"/>
        </w:rPr>
        <w:t xml:space="preserve">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0073123A" w:rsidRPr="00852780">
          <w:rPr>
            <w:rStyle w:val="Hyperlink"/>
            <w:rFonts w:ascii="Arial" w:hAnsi="Arial" w:cs="Arial"/>
            <w:bCs/>
            <w:sz w:val="20"/>
            <w:szCs w:val="20"/>
          </w:rPr>
          <w:t>www.amazone.net/de</w:t>
        </w:r>
      </w:hyperlink>
    </w:p>
    <w:p w14:paraId="5249F530" w14:textId="77777777" w:rsidR="00A46482"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sidRPr="00E12CE4">
        <w:rPr>
          <w:noProof/>
          <w:color w:val="0563C1"/>
        </w:rPr>
        <w:drawing>
          <wp:inline distT="0" distB="0" distL="0" distR="0" wp14:anchorId="7A500A40" wp14:editId="6BA634F4">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4A70A5" wp14:editId="5CD05B7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0517876" wp14:editId="1087225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B3DCE95" wp14:editId="7D2AF594">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41C2B98" wp14:editId="77C157BB">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543E30">
      <w:headerReference w:type="default" r:id="rId29"/>
      <w:footerReference w:type="default" r:id="rId30"/>
      <w:pgSz w:w="11901" w:h="16840" w:code="9"/>
      <w:pgMar w:top="1260" w:right="567" w:bottom="144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48898" w14:textId="77777777" w:rsidR="00C361BD" w:rsidRDefault="00C361BD">
      <w:r>
        <w:separator/>
      </w:r>
    </w:p>
  </w:endnote>
  <w:endnote w:type="continuationSeparator" w:id="0">
    <w:p w14:paraId="3EA6425A" w14:textId="77777777" w:rsidR="00C361BD" w:rsidRDefault="00C36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05DDF"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86507E1" wp14:editId="36EC165C">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F02936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6507E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F02936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1A22962D" wp14:editId="3BE7EC2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98838F"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B5B69A9" wp14:editId="0CF15BE7">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6144C79"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225F68CA" wp14:editId="4143C5E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1D254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352CD33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F68CA"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C1D254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352CD33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8C056F" w14:textId="77777777" w:rsidR="00C361BD" w:rsidRDefault="00C361BD">
      <w:r>
        <w:separator/>
      </w:r>
    </w:p>
  </w:footnote>
  <w:footnote w:type="continuationSeparator" w:id="0">
    <w:p w14:paraId="50534499" w14:textId="77777777" w:rsidR="00C361BD" w:rsidRDefault="00C36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75E34"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4C56C37C" wp14:editId="379654A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0B20ED" w14:textId="7FA8320A" w:rsidR="004A4E71" w:rsidRPr="00E50E51" w:rsidRDefault="005D391D" w:rsidP="004A4E71">
                          <w:pPr>
                            <w:pStyle w:val="StandardWeb"/>
                            <w:spacing w:after="0" w:afterAutospacing="0"/>
                            <w:jc w:val="right"/>
                            <w:rPr>
                              <w:color w:val="FFFFFF" w:themeColor="background1"/>
                            </w:rPr>
                          </w:pPr>
                          <w:r>
                            <w:rPr>
                              <w:rFonts w:ascii="Arial" w:hAnsi="Arial" w:cs="Arial"/>
                              <w:color w:val="FFFFFF" w:themeColor="background1"/>
                              <w:kern w:val="24"/>
                              <w:sz w:val="28"/>
                              <w:szCs w:val="28"/>
                            </w:rPr>
                            <w:t>Oktober</w:t>
                          </w:r>
                          <w:r w:rsidR="005F12CA">
                            <w:rPr>
                              <w:rFonts w:ascii="Arial" w:hAnsi="Arial" w:cs="Arial"/>
                              <w:color w:val="FFFFFF" w:themeColor="background1"/>
                              <w:kern w:val="24"/>
                              <w:sz w:val="28"/>
                              <w:szCs w:val="28"/>
                            </w:rPr>
                            <w:t xml:space="preserve"> 202</w:t>
                          </w:r>
                          <w:r w:rsidR="009524E0">
                            <w:rPr>
                              <w:rFonts w:ascii="Arial" w:hAnsi="Arial" w:cs="Arial"/>
                              <w:color w:val="FFFFFF" w:themeColor="background1"/>
                              <w:kern w:val="24"/>
                              <w:sz w:val="28"/>
                              <w:szCs w:val="28"/>
                            </w:rPr>
                            <w:t>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C56C37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0B20ED" w14:textId="7FA8320A" w:rsidR="004A4E71" w:rsidRPr="00E50E51" w:rsidRDefault="005D391D" w:rsidP="004A4E71">
                    <w:pPr>
                      <w:pStyle w:val="StandardWeb"/>
                      <w:spacing w:after="0" w:afterAutospacing="0"/>
                      <w:jc w:val="right"/>
                      <w:rPr>
                        <w:color w:val="FFFFFF" w:themeColor="background1"/>
                      </w:rPr>
                    </w:pPr>
                    <w:r>
                      <w:rPr>
                        <w:rFonts w:ascii="Arial" w:hAnsi="Arial" w:cs="Arial"/>
                        <w:color w:val="FFFFFF" w:themeColor="background1"/>
                        <w:kern w:val="24"/>
                        <w:sz w:val="28"/>
                        <w:szCs w:val="28"/>
                      </w:rPr>
                      <w:t>Oktober</w:t>
                    </w:r>
                    <w:r w:rsidR="005F12CA">
                      <w:rPr>
                        <w:rFonts w:ascii="Arial" w:hAnsi="Arial" w:cs="Arial"/>
                        <w:color w:val="FFFFFF" w:themeColor="background1"/>
                        <w:kern w:val="24"/>
                        <w:sz w:val="28"/>
                        <w:szCs w:val="28"/>
                      </w:rPr>
                      <w:t xml:space="preserve"> 202</w:t>
                    </w:r>
                    <w:r w:rsidR="009524E0">
                      <w:rPr>
                        <w:rFonts w:ascii="Arial" w:hAnsi="Arial" w:cs="Arial"/>
                        <w:color w:val="FFFFFF" w:themeColor="background1"/>
                        <w:kern w:val="24"/>
                        <w:sz w:val="28"/>
                        <w:szCs w:val="28"/>
                      </w:rPr>
                      <w:t>5</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1D3A2DA9" wp14:editId="5BF67F9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C9555E"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1A88A8FB" wp14:editId="07C76DB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7509AF"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08C8D8BB" wp14:editId="1C2F29D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78DD7C"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C8D8B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D78DD7C"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1301BD5"/>
    <w:multiLevelType w:val="hybridMultilevel"/>
    <w:tmpl w:val="D7149C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13186775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4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CB6"/>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3B"/>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A90"/>
    <w:rsid w:val="00090284"/>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18F2"/>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82"/>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47ECF"/>
    <w:rsid w:val="00253736"/>
    <w:rsid w:val="00253FE0"/>
    <w:rsid w:val="00255A4F"/>
    <w:rsid w:val="00255F3D"/>
    <w:rsid w:val="002563C7"/>
    <w:rsid w:val="00256A84"/>
    <w:rsid w:val="0025701D"/>
    <w:rsid w:val="002574DC"/>
    <w:rsid w:val="00260884"/>
    <w:rsid w:val="002613D7"/>
    <w:rsid w:val="00261B3B"/>
    <w:rsid w:val="00262805"/>
    <w:rsid w:val="00263D84"/>
    <w:rsid w:val="00265D6C"/>
    <w:rsid w:val="0026750E"/>
    <w:rsid w:val="002679B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C9B"/>
    <w:rsid w:val="002B2436"/>
    <w:rsid w:val="002B274A"/>
    <w:rsid w:val="002B48D1"/>
    <w:rsid w:val="002B5102"/>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16D"/>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13A"/>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0CC"/>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4DC5"/>
    <w:rsid w:val="00435862"/>
    <w:rsid w:val="0043678E"/>
    <w:rsid w:val="004377F1"/>
    <w:rsid w:val="00437D02"/>
    <w:rsid w:val="00440B98"/>
    <w:rsid w:val="00441AFA"/>
    <w:rsid w:val="004428EA"/>
    <w:rsid w:val="00446658"/>
    <w:rsid w:val="00446E63"/>
    <w:rsid w:val="00447C09"/>
    <w:rsid w:val="004501EA"/>
    <w:rsid w:val="004503C7"/>
    <w:rsid w:val="0045366A"/>
    <w:rsid w:val="004538E0"/>
    <w:rsid w:val="00453E98"/>
    <w:rsid w:val="004554BE"/>
    <w:rsid w:val="00455758"/>
    <w:rsid w:val="004564A0"/>
    <w:rsid w:val="004566D2"/>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64E"/>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48FA"/>
    <w:rsid w:val="00515380"/>
    <w:rsid w:val="00517789"/>
    <w:rsid w:val="00521C0A"/>
    <w:rsid w:val="00522471"/>
    <w:rsid w:val="00522B57"/>
    <w:rsid w:val="005231C4"/>
    <w:rsid w:val="00523E82"/>
    <w:rsid w:val="00526D75"/>
    <w:rsid w:val="0052709A"/>
    <w:rsid w:val="0052772F"/>
    <w:rsid w:val="00527A56"/>
    <w:rsid w:val="00530D82"/>
    <w:rsid w:val="00531F4D"/>
    <w:rsid w:val="00532E2E"/>
    <w:rsid w:val="00533B44"/>
    <w:rsid w:val="00534972"/>
    <w:rsid w:val="00536562"/>
    <w:rsid w:val="00541DA3"/>
    <w:rsid w:val="005422D1"/>
    <w:rsid w:val="00542C76"/>
    <w:rsid w:val="00543E30"/>
    <w:rsid w:val="00545223"/>
    <w:rsid w:val="00547C11"/>
    <w:rsid w:val="0055044D"/>
    <w:rsid w:val="00552A6F"/>
    <w:rsid w:val="005543C9"/>
    <w:rsid w:val="00554D0D"/>
    <w:rsid w:val="00555280"/>
    <w:rsid w:val="00556983"/>
    <w:rsid w:val="00556D16"/>
    <w:rsid w:val="00557A9A"/>
    <w:rsid w:val="00557C11"/>
    <w:rsid w:val="005606E2"/>
    <w:rsid w:val="005628A6"/>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DCA"/>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D31"/>
    <w:rsid w:val="005C3E4D"/>
    <w:rsid w:val="005C60D3"/>
    <w:rsid w:val="005C6C0D"/>
    <w:rsid w:val="005C7656"/>
    <w:rsid w:val="005C7B15"/>
    <w:rsid w:val="005D05A4"/>
    <w:rsid w:val="005D1CAE"/>
    <w:rsid w:val="005D242F"/>
    <w:rsid w:val="005D391D"/>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057"/>
    <w:rsid w:val="006208D6"/>
    <w:rsid w:val="00620B88"/>
    <w:rsid w:val="00621088"/>
    <w:rsid w:val="00623CB7"/>
    <w:rsid w:val="00624363"/>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460"/>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6DB6"/>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123A"/>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7C4"/>
    <w:rsid w:val="00756992"/>
    <w:rsid w:val="00757E8C"/>
    <w:rsid w:val="00760BD7"/>
    <w:rsid w:val="00760ECB"/>
    <w:rsid w:val="00761764"/>
    <w:rsid w:val="007639FE"/>
    <w:rsid w:val="007671EC"/>
    <w:rsid w:val="00770F01"/>
    <w:rsid w:val="00771DA9"/>
    <w:rsid w:val="00774049"/>
    <w:rsid w:val="00776D54"/>
    <w:rsid w:val="0078043A"/>
    <w:rsid w:val="00780E2F"/>
    <w:rsid w:val="0078505E"/>
    <w:rsid w:val="007855C2"/>
    <w:rsid w:val="00786F26"/>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4B3"/>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03DF"/>
    <w:rsid w:val="00903BD1"/>
    <w:rsid w:val="009056AA"/>
    <w:rsid w:val="00910A7E"/>
    <w:rsid w:val="00911D0D"/>
    <w:rsid w:val="00913866"/>
    <w:rsid w:val="0091391B"/>
    <w:rsid w:val="00913ABA"/>
    <w:rsid w:val="009150C8"/>
    <w:rsid w:val="00915DF6"/>
    <w:rsid w:val="00916BA8"/>
    <w:rsid w:val="00920552"/>
    <w:rsid w:val="00920AE8"/>
    <w:rsid w:val="00921FE3"/>
    <w:rsid w:val="00922BFE"/>
    <w:rsid w:val="0092470E"/>
    <w:rsid w:val="00927261"/>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4E0"/>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19FC"/>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5C37"/>
    <w:rsid w:val="009C0A7D"/>
    <w:rsid w:val="009C0DF6"/>
    <w:rsid w:val="009C0FA3"/>
    <w:rsid w:val="009C1465"/>
    <w:rsid w:val="009C5247"/>
    <w:rsid w:val="009C5637"/>
    <w:rsid w:val="009C5D56"/>
    <w:rsid w:val="009C5F7B"/>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0FBA"/>
    <w:rsid w:val="009F1EB5"/>
    <w:rsid w:val="009F53B4"/>
    <w:rsid w:val="009F7CB2"/>
    <w:rsid w:val="00A004DD"/>
    <w:rsid w:val="00A049A0"/>
    <w:rsid w:val="00A1027B"/>
    <w:rsid w:val="00A10512"/>
    <w:rsid w:val="00A13169"/>
    <w:rsid w:val="00A16777"/>
    <w:rsid w:val="00A16D39"/>
    <w:rsid w:val="00A23D16"/>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3DA"/>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7F3"/>
    <w:rsid w:val="00B37914"/>
    <w:rsid w:val="00B37970"/>
    <w:rsid w:val="00B41606"/>
    <w:rsid w:val="00B420FB"/>
    <w:rsid w:val="00B4238B"/>
    <w:rsid w:val="00B4251D"/>
    <w:rsid w:val="00B42575"/>
    <w:rsid w:val="00B42696"/>
    <w:rsid w:val="00B431A3"/>
    <w:rsid w:val="00B4518B"/>
    <w:rsid w:val="00B4591D"/>
    <w:rsid w:val="00B46EEC"/>
    <w:rsid w:val="00B4706A"/>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63E"/>
    <w:rsid w:val="00B859C2"/>
    <w:rsid w:val="00B85A30"/>
    <w:rsid w:val="00B90251"/>
    <w:rsid w:val="00B92D20"/>
    <w:rsid w:val="00B93100"/>
    <w:rsid w:val="00B9476A"/>
    <w:rsid w:val="00B94AEC"/>
    <w:rsid w:val="00B94B4C"/>
    <w:rsid w:val="00B97245"/>
    <w:rsid w:val="00BA1444"/>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7B0"/>
    <w:rsid w:val="00BE075A"/>
    <w:rsid w:val="00BE248A"/>
    <w:rsid w:val="00BE4277"/>
    <w:rsid w:val="00BE6083"/>
    <w:rsid w:val="00BF024B"/>
    <w:rsid w:val="00BF053F"/>
    <w:rsid w:val="00BF0BE2"/>
    <w:rsid w:val="00BF2C99"/>
    <w:rsid w:val="00BF3159"/>
    <w:rsid w:val="00BF51CE"/>
    <w:rsid w:val="00BF791B"/>
    <w:rsid w:val="00C01F41"/>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1BD"/>
    <w:rsid w:val="00C36C13"/>
    <w:rsid w:val="00C372C7"/>
    <w:rsid w:val="00C37BD5"/>
    <w:rsid w:val="00C42AC0"/>
    <w:rsid w:val="00C43705"/>
    <w:rsid w:val="00C448D9"/>
    <w:rsid w:val="00C44ECA"/>
    <w:rsid w:val="00C451A2"/>
    <w:rsid w:val="00C45CCE"/>
    <w:rsid w:val="00C47CCD"/>
    <w:rsid w:val="00C51513"/>
    <w:rsid w:val="00C534AE"/>
    <w:rsid w:val="00C53520"/>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5518"/>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2A16"/>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A15"/>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6628"/>
    <w:rsid w:val="00D37FAC"/>
    <w:rsid w:val="00D41466"/>
    <w:rsid w:val="00D41EA9"/>
    <w:rsid w:val="00D431D0"/>
    <w:rsid w:val="00D46166"/>
    <w:rsid w:val="00D46DCA"/>
    <w:rsid w:val="00D47C69"/>
    <w:rsid w:val="00D51EA2"/>
    <w:rsid w:val="00D52ABC"/>
    <w:rsid w:val="00D55BA9"/>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6F60"/>
    <w:rsid w:val="00DD78EA"/>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C23"/>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28"/>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6ACC"/>
    <w:rsid w:val="00EE0AD5"/>
    <w:rsid w:val="00EE253D"/>
    <w:rsid w:val="00EE2691"/>
    <w:rsid w:val="00EE37EF"/>
    <w:rsid w:val="00EE5530"/>
    <w:rsid w:val="00EF0CC3"/>
    <w:rsid w:val="00EF1D59"/>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478"/>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F5D"/>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0F4B23F"/>
  <w15:docId w15:val="{32DADDB4-549B-4AB5-86E7-9F202928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B5C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991860">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1977929">
      <w:bodyDiv w:val="1"/>
      <w:marLeft w:val="0"/>
      <w:marRight w:val="0"/>
      <w:marTop w:val="0"/>
      <w:marBottom w:val="0"/>
      <w:divBdr>
        <w:top w:val="none" w:sz="0" w:space="0" w:color="auto"/>
        <w:left w:val="none" w:sz="0" w:space="0" w:color="auto"/>
        <w:bottom w:val="none" w:sz="0" w:space="0" w:color="auto"/>
        <w:right w:val="none" w:sz="0" w:space="0" w:color="auto"/>
      </w:divBdr>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982167">
      <w:bodyDiv w:val="1"/>
      <w:marLeft w:val="0"/>
      <w:marRight w:val="0"/>
      <w:marTop w:val="0"/>
      <w:marBottom w:val="0"/>
      <w:divBdr>
        <w:top w:val="none" w:sz="0" w:space="0" w:color="auto"/>
        <w:left w:val="none" w:sz="0" w:space="0" w:color="auto"/>
        <w:bottom w:val="none" w:sz="0" w:space="0" w:color="auto"/>
        <w:right w:val="none" w:sz="0" w:space="0" w:color="auto"/>
      </w:divBdr>
    </w:div>
    <w:div w:id="2051034261">
      <w:bodyDiv w:val="1"/>
      <w:marLeft w:val="0"/>
      <w:marRight w:val="0"/>
      <w:marTop w:val="0"/>
      <w:marBottom w:val="0"/>
      <w:divBdr>
        <w:top w:val="none" w:sz="0" w:space="0" w:color="auto"/>
        <w:left w:val="none" w:sz="0" w:space="0" w:color="auto"/>
        <w:bottom w:val="none" w:sz="0" w:space="0" w:color="auto"/>
        <w:right w:val="none" w:sz="0" w:space="0" w:color="auto"/>
      </w:divBdr>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4</Pages>
  <Words>447</Words>
  <Characters>3133</Characters>
  <Application>Microsoft Office Word</Application>
  <DocSecurity>0</DocSecurity>
  <Lines>26</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3573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36</cp:revision>
  <cp:lastPrinted>2025-09-25T11:16:00Z</cp:lastPrinted>
  <dcterms:created xsi:type="dcterms:W3CDTF">2025-09-23T08:04:00Z</dcterms:created>
  <dcterms:modified xsi:type="dcterms:W3CDTF">2025-10-02T11:36:00Z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