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9EACE" w14:textId="39DE3FAD" w:rsidR="00434DC5" w:rsidRDefault="00434DC5" w:rsidP="00CB42F7">
      <w:pPr>
        <w:spacing w:after="120" w:line="360" w:lineRule="auto"/>
        <w:ind w:left="567" w:right="1137"/>
        <w:rPr>
          <w:rFonts w:ascii="Arial" w:hAnsi="Arial"/>
          <w:b/>
          <w:sz w:val="28"/>
        </w:rPr>
      </w:pPr>
      <w:r>
        <w:rPr>
          <w:rFonts w:ascii="Arial" w:hAnsi="Arial"/>
          <w:b/>
          <w:sz w:val="28"/>
        </w:rPr>
        <w:t>Nieuwe look, meer comfort:</w:t>
      </w:r>
      <w:r>
        <w:rPr>
          <w:rFonts w:ascii="Arial" w:hAnsi="Arial"/>
          <w:b/>
          <w:sz w:val="28"/>
        </w:rPr>
        <w:br/>
      </w:r>
      <w:r w:rsidR="00CB42F7" w:rsidRPr="00CB42F7">
        <w:rPr>
          <w:rFonts w:ascii="Arial" w:hAnsi="Arial"/>
          <w:b/>
          <w:sz w:val="28"/>
        </w:rPr>
        <w:t>AMAZONE presenteert een nieuwe fanshop-collectie en gloednieuwe modellen</w:t>
      </w:r>
      <w:r w:rsidR="00CB42F7">
        <w:rPr>
          <w:rFonts w:ascii="Arial" w:hAnsi="Arial"/>
          <w:b/>
          <w:sz w:val="28"/>
        </w:rPr>
        <w:t xml:space="preserve"> </w:t>
      </w:r>
    </w:p>
    <w:p w14:paraId="5EAE0B71" w14:textId="77777777" w:rsidR="00CB42F7" w:rsidRPr="00543E30" w:rsidRDefault="00CB42F7" w:rsidP="00CB42F7">
      <w:pPr>
        <w:spacing w:after="120" w:line="360" w:lineRule="auto"/>
        <w:ind w:left="567" w:right="1137"/>
        <w:rPr>
          <w:rFonts w:ascii="Arial" w:hAnsi="Arial" w:cs="Arial"/>
          <w:color w:val="FF0000"/>
        </w:rPr>
      </w:pPr>
    </w:p>
    <w:p w14:paraId="6DBE5ACB" w14:textId="7BD611DE" w:rsidR="007639FE" w:rsidRPr="0052772F" w:rsidRDefault="007567C4" w:rsidP="00543E30">
      <w:pPr>
        <w:spacing w:after="120" w:line="360" w:lineRule="auto"/>
        <w:ind w:left="567" w:right="1137"/>
        <w:rPr>
          <w:rFonts w:ascii="Arial" w:eastAsia="Arial" w:hAnsi="Arial" w:cs="Arial"/>
          <w:color w:val="FF0000"/>
        </w:rPr>
      </w:pPr>
      <w:r>
        <w:rPr>
          <w:rFonts w:ascii="Arial" w:hAnsi="Arial"/>
        </w:rPr>
        <w:t>Hasbergen-Gaste, oktober 2025 – AMAZONE presenteert de nieuwe fanshop-collectie 2025/2026. Onder het motto 'Tijdloos, functioneel en voor het hele gezin' biedt de fanshop een ruime keuze aan hoogwaardige vrijetijds- en werkkleding en praktische accessoires.</w:t>
      </w:r>
    </w:p>
    <w:p w14:paraId="7F25DEA0" w14:textId="77777777" w:rsidR="00B133DA" w:rsidRDefault="00B133D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Pr>
          <w:rFonts w:ascii="Arial" w:hAnsi="Arial"/>
          <w:b/>
        </w:rPr>
        <w:t>Tijdloze collectie voor het hele gezin</w:t>
      </w:r>
    </w:p>
    <w:p w14:paraId="4BC6EF80" w14:textId="5E5E2958" w:rsidR="00620057" w:rsidRDefault="00620057" w:rsidP="00543E30">
      <w:pPr>
        <w:spacing w:after="120" w:line="360" w:lineRule="auto"/>
        <w:ind w:left="567" w:right="1137"/>
        <w:rPr>
          <w:rFonts w:ascii="Arial" w:hAnsi="Arial" w:cs="Arial"/>
          <w:bCs/>
        </w:rPr>
      </w:pPr>
      <w:r>
        <w:rPr>
          <w:rFonts w:ascii="Arial" w:hAnsi="Arial"/>
        </w:rPr>
        <w:t xml:space="preserve">De nieuwe AMAZONE-collectie overtuigt door zijn eenvoudige, sportieve design en veelzijdige combinatiemogelijkheden. Een natuurlijke mix van olijfgroen, oranje, steengrijs, zwart en wit zijn de dominerende kleuren. Het assortiment biedt kleding voor alle leeftijdsgroepen – van kinderen tot volwassenen – en is ideaal voor werk, vrije tijd en sport. Van klassieke T-shirts tot warme wintermutsen: fans van het merk AMAZONE vinden voor elk seizoen de juiste outfit. </w:t>
      </w:r>
    </w:p>
    <w:p w14:paraId="20759554" w14:textId="4CAF0D1D" w:rsidR="00780E2F" w:rsidRDefault="005C60D3" w:rsidP="00543E30">
      <w:pPr>
        <w:spacing w:after="120" w:line="360" w:lineRule="auto"/>
        <w:ind w:left="567" w:right="1137"/>
        <w:rPr>
          <w:rFonts w:ascii="Arial" w:hAnsi="Arial" w:cs="Arial"/>
          <w:bCs/>
        </w:rPr>
      </w:pPr>
      <w:r>
        <w:rPr>
          <w:rFonts w:ascii="Arial" w:hAnsi="Arial"/>
        </w:rPr>
        <w:t>Het was voor ons belangrijk dat de collectie weerspiegelt waar AMAZONE voor staat: duurzaamheid, kwaliteit, comfort en modern design", zegt Bettina Dreyer. "De artikelen zijn zowel een uiting van merkentrouw als praktische metgezellen in het dagelijks leven." Elk kledingstuk overtuigt door hoogwaardige materialen, zorgvuldige afwerking en een aangenaam draagcomfort. De collectie is bedoeld voor iedereen die zich verbonden voelt met AMAZONE: medewerkers, partners, klanten en hun families.</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b/>
        </w:rPr>
        <w:t>Fanartikelen met functionaliteit en stijl</w:t>
      </w:r>
    </w:p>
    <w:p w14:paraId="30270534" w14:textId="1B11F028" w:rsidR="00D36628" w:rsidRDefault="00D36628" w:rsidP="00543E30">
      <w:pPr>
        <w:spacing w:after="120" w:line="360" w:lineRule="auto"/>
        <w:ind w:left="567" w:right="1137"/>
        <w:rPr>
          <w:rFonts w:ascii="Arial" w:hAnsi="Arial" w:cs="Arial"/>
          <w:bCs/>
        </w:rPr>
      </w:pPr>
      <w:r>
        <w:rPr>
          <w:rFonts w:ascii="Arial" w:hAnsi="Arial"/>
        </w:rPr>
        <w:t>Naast kleding biedt de collectie ook een selectie van zorgvuldig gekozen accessoires, die ideaal zijn als praktisch cadeau-idee of als een stijlvolle metgezel voor dagelijks gebruik. Of het nu voor school, kantoor, kinderkamer of onderweg is – kwaliteitsproducten van merken als MEPAL, GOKI, UMA en Langenberg combineren functionaliteit met een aantrekkelijk design.</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Pr>
          <w:rFonts w:ascii="Arial" w:hAnsi="Arial"/>
          <w:b/>
        </w:rPr>
        <w:t>Creatief bouwplezier en natuurgetrouwe technische modellen</w:t>
      </w:r>
    </w:p>
    <w:p w14:paraId="0432F3D3" w14:textId="0B23B158" w:rsidR="002679BE" w:rsidRDefault="00E67C23" w:rsidP="00543E30">
      <w:pPr>
        <w:spacing w:after="120" w:line="360" w:lineRule="auto"/>
        <w:ind w:left="567" w:right="1137"/>
        <w:rPr>
          <w:rFonts w:ascii="Arial" w:hAnsi="Arial" w:cs="Arial"/>
          <w:bCs/>
        </w:rPr>
      </w:pPr>
      <w:r>
        <w:rPr>
          <w:rFonts w:ascii="Arial" w:hAnsi="Arial"/>
        </w:rPr>
        <w:t>Een ander hoogtepunt zijn de zeer gedetailleerde modelbouwpakketten, die zowel kleine als grote fans zullen bekoren. Vier verschillende modellen van het merk BRIXIES nodigen uit tot creatief bouwen met hun klemblokken en bieden plezier voor het hele gezin. Voor verzamelaars en liefhebbers van moderne landbouwtechniek complementeren drie gloednieuwe modellen van het merk Universal Hobbies op schaal 1:32 het assortiment. De originele replica's van de nieuwe kunstmeststrooier ZA-TS 4201, de compacte schijveneg Catros en de zelfrijdende Pantera overtuigen door hun hoge kwaliteit en oog voor detail – een must voor iedereen die techniek en precisie op prijs stelt. De modellen kunnen worden bekeken en gekocht op de AMAZONE-stand in hal 9 tijdens de Agritechnica.</w:t>
      </w:r>
    </w:p>
    <w:p w14:paraId="5E194BE6" w14:textId="77777777" w:rsidR="00E67C23" w:rsidRPr="00D36628" w:rsidRDefault="00E67C23" w:rsidP="00543E30">
      <w:pPr>
        <w:spacing w:after="120" w:line="360" w:lineRule="auto"/>
        <w:ind w:left="567" w:right="1137"/>
        <w:rPr>
          <w:rFonts w:ascii="Arial" w:hAnsi="Arial" w:cs="Arial"/>
          <w:bCs/>
        </w:rPr>
      </w:pPr>
    </w:p>
    <w:p w14:paraId="3BF2E1D7" w14:textId="55224510" w:rsidR="00086A90" w:rsidRPr="0052772F" w:rsidRDefault="00D55BA9" w:rsidP="00543E30">
      <w:pPr>
        <w:spacing w:after="120" w:line="360" w:lineRule="auto"/>
        <w:ind w:left="567" w:right="1137"/>
        <w:rPr>
          <w:rFonts w:ascii="Arial" w:hAnsi="Arial" w:cs="Arial"/>
          <w:bCs/>
          <w:color w:val="FF0000"/>
        </w:rPr>
      </w:pPr>
      <w:r>
        <w:rPr>
          <w:rFonts w:ascii="Arial" w:hAnsi="Arial"/>
          <w:color w:val="FF0000"/>
        </w:rPr>
        <w:t xml:space="preserve"> </w:t>
      </w: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3E9AB863" w:rsidR="009C5F7B" w:rsidRDefault="009C5F7B">
      <w:pPr>
        <w:rPr>
          <w:rFonts w:ascii="Arial" w:hAnsi="Arial" w:cs="Arial"/>
          <w:bCs/>
        </w:rPr>
      </w:pPr>
      <w: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noProof/>
        </w:rPr>
        <w:lastRenderedPageBreak/>
        <w:drawing>
          <wp:anchor distT="0" distB="0" distL="114300" distR="114300" simplePos="0" relativeHeight="251658240" behindDoc="0" locked="0" layoutInCell="1" allowOverlap="1" wp14:anchorId="1B5DD064" wp14:editId="79F40D34">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Pr>
          <w:rFonts w:ascii="Arial" w:hAnsi="Arial"/>
          <w:b/>
          <w:i/>
        </w:rPr>
        <w:t>Fotobijschrift</w:t>
      </w:r>
      <w:r>
        <w:rPr>
          <w:rFonts w:ascii="Arial" w:hAnsi="Arial"/>
          <w:i/>
        </w:rPr>
        <w:t>: de afbeeldingen tonen geselecteerde artikelen uit de nieuwe AMAZONE-collectie – van het klassieke gewatteerde jack tot sportieve vesten – gedragen door medewerkers en hun gezinnen.</w:t>
      </w:r>
    </w:p>
    <w:p w14:paraId="50A0809C" w14:textId="3212A8C0" w:rsidR="00D55BA9" w:rsidRDefault="005148FA" w:rsidP="002B274A">
      <w:pPr>
        <w:spacing w:after="120" w:line="360" w:lineRule="auto"/>
        <w:ind w:left="567" w:right="1317"/>
        <w:rPr>
          <w:rFonts w:ascii="Arial" w:hAnsi="Arial" w:cs="Arial"/>
          <w:bCs/>
        </w:rPr>
      </w:pPr>
      <w:r>
        <w:rPr>
          <w:rFonts w:ascii="Arial" w:hAnsi="Arial"/>
          <w:noProof/>
        </w:rPr>
        <w:drawing>
          <wp:anchor distT="0" distB="0" distL="114300" distR="114300" simplePos="0" relativeHeight="251660288" behindDoc="0" locked="0" layoutInCell="1" allowOverlap="1" wp14:anchorId="16A64B7D" wp14:editId="5585D633">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61E6F049" w:rsidR="002B274A" w:rsidRDefault="00B8263E">
      <w:pPr>
        <w:rPr>
          <w:rFonts w:ascii="Arial" w:hAnsi="Arial" w:cs="Arial"/>
          <w:bCs/>
          <w:color w:val="808080" w:themeColor="background1" w:themeShade="80"/>
          <w:sz w:val="20"/>
          <w:szCs w:val="20"/>
        </w:rPr>
      </w:pPr>
      <w:r>
        <w:rPr>
          <w:rFonts w:ascii="Arial" w:hAnsi="Arial"/>
          <w:noProof/>
        </w:rPr>
        <w:drawing>
          <wp:anchor distT="0" distB="0" distL="114300" distR="114300" simplePos="0" relativeHeight="251661312" behindDoc="0" locked="0" layoutInCell="1" allowOverlap="1" wp14:anchorId="5D4C54EE" wp14:editId="0DAF3F8C">
            <wp:simplePos x="0" y="0"/>
            <wp:positionH relativeFrom="column">
              <wp:posOffset>299720</wp:posOffset>
            </wp:positionH>
            <wp:positionV relativeFrom="paragraph">
              <wp:posOffset>3473450</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rPr>
        <w:drawing>
          <wp:anchor distT="0" distB="0" distL="114300" distR="114300" simplePos="0" relativeHeight="251659264" behindDoc="0" locked="0" layoutInCell="1" allowOverlap="1" wp14:anchorId="2F5D1223" wp14:editId="739CFB7B">
            <wp:simplePos x="0" y="0"/>
            <wp:positionH relativeFrom="column">
              <wp:posOffset>2954655</wp:posOffset>
            </wp:positionH>
            <wp:positionV relativeFrom="paragraph">
              <wp:posOffset>2140404</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912A062" w14:textId="77777777" w:rsidR="00CB42F7" w:rsidRDefault="00CB42F7" w:rsidP="00CB42F7">
      <w:pPr>
        <w:tabs>
          <w:tab w:val="left" w:pos="3550"/>
        </w:tabs>
        <w:spacing w:line="360" w:lineRule="auto"/>
        <w:ind w:left="567" w:right="1317"/>
        <w:rPr>
          <w:rFonts w:ascii="Arial" w:hAnsi="Arial" w:cs="Arial"/>
          <w:b/>
          <w:bCs/>
          <w:color w:val="808080" w:themeColor="background1" w:themeShade="80"/>
          <w:sz w:val="20"/>
          <w:szCs w:val="20"/>
        </w:rPr>
      </w:pPr>
      <w:bookmarkStart w:id="1" w:name="_Hlk210293565"/>
      <w:r>
        <w:rPr>
          <w:rFonts w:ascii="Arial" w:hAnsi="Arial" w:cs="Arial"/>
          <w:b/>
          <w:bCs/>
          <w:noProof/>
          <w:sz w:val="28"/>
          <w:szCs w:val="28"/>
        </w:rPr>
        <w:lastRenderedPageBreak/>
        <w:drawing>
          <wp:anchor distT="0" distB="0" distL="114300" distR="114300" simplePos="0" relativeHeight="251663360" behindDoc="0" locked="0" layoutInCell="1" allowOverlap="1" wp14:anchorId="7A7362E0" wp14:editId="37A51D31">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hAnsi="Arial" w:cs="Arial"/>
          <w:b/>
          <w:bCs/>
          <w:color w:val="808080" w:themeColor="background1" w:themeShade="80"/>
          <w:sz w:val="20"/>
          <w:szCs w:val="20"/>
        </w:rPr>
        <w:br w:type="textWrapping" w:clear="all"/>
      </w:r>
    </w:p>
    <w:p w14:paraId="1A9FAB17" w14:textId="651A1078" w:rsidR="00CB42F7" w:rsidRDefault="00CB42F7" w:rsidP="00CB42F7">
      <w:pPr>
        <w:spacing w:after="120" w:line="360" w:lineRule="auto"/>
        <w:ind w:left="567" w:right="1137"/>
        <w:rPr>
          <w:rFonts w:ascii="Arial" w:hAnsi="Arial" w:cs="Arial"/>
          <w:bCs/>
          <w:i/>
          <w:iCs/>
        </w:rPr>
      </w:pPr>
      <w:r w:rsidRPr="00666DB6">
        <w:rPr>
          <w:rFonts w:ascii="Arial" w:hAnsi="Arial" w:cs="Arial"/>
          <w:bCs/>
          <w:i/>
          <w:iCs/>
        </w:rPr>
        <w:t>Het gedetailleerde verzamelmodel AMAZONE ZA-TS 4201 op schaal 1:32 valt op door zijn realistische kenmerken</w:t>
      </w:r>
      <w:r>
        <w:rPr>
          <w:rFonts w:ascii="Arial" w:hAnsi="Arial" w:cs="Arial"/>
          <w:bCs/>
          <w:i/>
          <w:iCs/>
        </w:rPr>
        <w:t>.</w:t>
      </w:r>
    </w:p>
    <w:bookmarkEnd w:id="1"/>
    <w:p w14:paraId="53CC3E60" w14:textId="77777777" w:rsidR="00CB42F7" w:rsidRDefault="00CB42F7" w:rsidP="002B274A">
      <w:pPr>
        <w:tabs>
          <w:tab w:val="left" w:pos="3550"/>
        </w:tabs>
        <w:spacing w:line="360" w:lineRule="auto"/>
        <w:ind w:left="567" w:right="1317"/>
        <w:rPr>
          <w:rFonts w:ascii="Arial" w:hAnsi="Arial"/>
          <w:b/>
          <w:color w:val="808080" w:themeColor="background1" w:themeShade="80"/>
          <w:sz w:val="20"/>
        </w:rPr>
      </w:pPr>
    </w:p>
    <w:p w14:paraId="58341FD7" w14:textId="77777777" w:rsidR="00CB42F7" w:rsidRDefault="00CB42F7" w:rsidP="002B274A">
      <w:pPr>
        <w:tabs>
          <w:tab w:val="left" w:pos="3550"/>
        </w:tabs>
        <w:spacing w:line="360" w:lineRule="auto"/>
        <w:ind w:left="567" w:right="1317"/>
        <w:rPr>
          <w:rFonts w:ascii="Arial" w:hAnsi="Arial"/>
          <w:b/>
          <w:color w:val="808080" w:themeColor="background1" w:themeShade="80"/>
          <w:sz w:val="20"/>
        </w:rPr>
      </w:pPr>
    </w:p>
    <w:p w14:paraId="6FC08D10" w14:textId="77777777" w:rsidR="00CB42F7" w:rsidRDefault="00CB42F7" w:rsidP="002B274A">
      <w:pPr>
        <w:tabs>
          <w:tab w:val="left" w:pos="3550"/>
        </w:tabs>
        <w:spacing w:line="360" w:lineRule="auto"/>
        <w:ind w:left="567" w:right="1317"/>
        <w:rPr>
          <w:rFonts w:ascii="Arial" w:hAnsi="Arial"/>
          <w:b/>
          <w:color w:val="808080" w:themeColor="background1" w:themeShade="80"/>
          <w:sz w:val="20"/>
        </w:rPr>
      </w:pPr>
    </w:p>
    <w:p w14:paraId="55D8200D" w14:textId="77777777" w:rsidR="00CB42F7" w:rsidRPr="00CB42F7" w:rsidRDefault="00CB42F7" w:rsidP="00CB42F7">
      <w:pPr>
        <w:tabs>
          <w:tab w:val="left" w:pos="3550"/>
        </w:tabs>
        <w:spacing w:line="360" w:lineRule="auto"/>
        <w:ind w:left="567" w:right="1317"/>
        <w:rPr>
          <w:rFonts w:ascii="Arial" w:hAnsi="Arial"/>
          <w:b/>
          <w:color w:val="808080" w:themeColor="background1" w:themeShade="80"/>
          <w:sz w:val="20"/>
        </w:rPr>
      </w:pPr>
      <w:r w:rsidRPr="00C31F2E">
        <w:rPr>
          <w:rFonts w:ascii="Arial" w:hAnsi="Arial"/>
          <w:b/>
          <w:color w:val="808080" w:themeColor="background1" w:themeShade="80"/>
          <w:sz w:val="20"/>
        </w:rPr>
        <w:t>Algemene opmerking</w:t>
      </w:r>
    </w:p>
    <w:p w14:paraId="2FB375D6" w14:textId="60BD3647" w:rsidR="00CB42F7" w:rsidRPr="00C31F2E" w:rsidRDefault="00CB42F7" w:rsidP="00CB42F7">
      <w:pPr>
        <w:tabs>
          <w:tab w:val="left" w:pos="3550"/>
        </w:tabs>
        <w:spacing w:line="360" w:lineRule="auto"/>
        <w:ind w:left="567" w:right="1317"/>
        <w:rPr>
          <w:rFonts w:ascii="Arial" w:hAnsi="Arial" w:cs="Arial"/>
          <w:bCs/>
          <w:color w:val="808080" w:themeColor="background1" w:themeShade="80"/>
          <w:sz w:val="20"/>
          <w:szCs w:val="20"/>
        </w:rPr>
      </w:pPr>
      <w:r w:rsidRPr="00C31F2E">
        <w:rPr>
          <w:rFonts w:ascii="Arial" w:hAnsi="Arial" w:cs="Arial"/>
          <w:bCs/>
          <w:color w:val="808080" w:themeColor="background1" w:themeShade="80"/>
          <w:sz w:val="20"/>
          <w:szCs w:val="20"/>
        </w:rPr>
        <w:t>Alle genoemde merken zijn eigendom van hun respectieve eigenaars.</w:t>
      </w:r>
    </w:p>
    <w:p w14:paraId="4F84AB7B" w14:textId="77777777" w:rsidR="00CB42F7" w:rsidRDefault="00CB42F7" w:rsidP="002B274A">
      <w:pPr>
        <w:tabs>
          <w:tab w:val="left" w:pos="3550"/>
        </w:tabs>
        <w:spacing w:line="360" w:lineRule="auto"/>
        <w:ind w:left="567" w:right="1317"/>
        <w:rPr>
          <w:rFonts w:ascii="Arial" w:hAnsi="Arial"/>
          <w:b/>
          <w:color w:val="808080" w:themeColor="background1" w:themeShade="80"/>
          <w:sz w:val="20"/>
        </w:rPr>
      </w:pPr>
    </w:p>
    <w:p w14:paraId="098EC8EF" w14:textId="5D81D0CD"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45BF2DB9" w14:textId="77777777"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Verdere informaties: </w:t>
      </w:r>
      <w:hyperlink r:id="rId13" w:history="1">
        <w:r>
          <w:rPr>
            <w:rStyle w:val="Hyperlink"/>
            <w:rFonts w:ascii="Arial" w:hAnsi="Arial"/>
            <w:sz w:val="20"/>
          </w:rPr>
          <w:t>www.amazone.net</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43E30">
      <w:headerReference w:type="even" r:id="rId29"/>
      <w:headerReference w:type="default" r:id="rId30"/>
      <w:footerReference w:type="even" r:id="rId31"/>
      <w:footerReference w:type="default" r:id="rId32"/>
      <w:headerReference w:type="first" r:id="rId33"/>
      <w:footerReference w:type="first" r:id="rId34"/>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3DFF0" w14:textId="77777777" w:rsidR="002259BC" w:rsidRDefault="002259B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80AD1" w14:textId="77777777" w:rsidR="002259BC" w:rsidRDefault="002259B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4511D" w14:textId="77777777" w:rsidR="002259BC" w:rsidRDefault="002259B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0200F643" w:rsidR="004A4E71" w:rsidRPr="00E50E51" w:rsidRDefault="002259BC"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ktober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0200F643" w:rsidR="004A4E71" w:rsidRPr="00E50E51" w:rsidRDefault="002259BC"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ktober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E2BD8" w14:textId="77777777" w:rsidR="002259BC" w:rsidRDefault="002259B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59BC"/>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66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4B3"/>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2160"/>
    <w:rsid w:val="00CA2E2A"/>
    <w:rsid w:val="00CA5846"/>
    <w:rsid w:val="00CA5C81"/>
    <w:rsid w:val="00CA5DD9"/>
    <w:rsid w:val="00CA5DE1"/>
    <w:rsid w:val="00CB3961"/>
    <w:rsid w:val="00CB42F7"/>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466</Words>
  <Characters>3100</Characters>
  <Application>Microsoft Office Word</Application>
  <DocSecurity>0</DocSecurity>
  <Lines>25</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32</cp:revision>
  <cp:lastPrinted>2025-09-25T11:16:00Z</cp:lastPrinted>
  <dcterms:created xsi:type="dcterms:W3CDTF">2025-09-23T08:04:00Z</dcterms:created>
  <dcterms:modified xsi:type="dcterms:W3CDTF">2025-10-02T11:38:00Z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