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A5921" w14:textId="24B8EC5E" w:rsidR="00596684" w:rsidRDefault="002A3187" w:rsidP="00596684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Új AMAZONE IceTiger Inox téli sószóró </w:t>
      </w:r>
    </w:p>
    <w:p w14:paraId="4F42CE2B" w14:textId="721EB363" w:rsidR="00596684" w:rsidRPr="00C65A8B" w:rsidRDefault="00596684" w:rsidP="00596684">
      <w:pPr>
        <w:spacing w:line="360" w:lineRule="auto"/>
        <w:ind w:left="567" w:right="1695"/>
        <w:rPr>
          <w:rFonts w:ascii="Arial" w:hAnsi="Arial" w:cs="Arial"/>
          <w:i/>
          <w:iCs/>
        </w:rPr>
      </w:pPr>
      <w:r>
        <w:rPr>
          <w:rFonts w:ascii="Arial" w:hAnsi="Arial"/>
          <w:i/>
        </w:rPr>
        <w:t>A technológia és a rozsdamentes acél találkozása</w:t>
      </w:r>
    </w:p>
    <w:p w14:paraId="77523A59" w14:textId="43134C37" w:rsidR="00070765" w:rsidRPr="00A20A78" w:rsidRDefault="00070765" w:rsidP="00330541">
      <w:pPr>
        <w:spacing w:line="360" w:lineRule="auto"/>
        <w:ind w:left="567" w:right="1695"/>
        <w:rPr>
          <w:rFonts w:ascii="Arial" w:hAnsi="Arial" w:cs="Arial"/>
          <w:sz w:val="28"/>
          <w:szCs w:val="28"/>
        </w:rPr>
      </w:pPr>
    </w:p>
    <w:p w14:paraId="7D566A9B" w14:textId="7DADC5AA" w:rsidR="00596684" w:rsidRPr="008E6AD6" w:rsidRDefault="00273240" w:rsidP="00C26B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</w:t>
      </w:r>
      <w:r>
        <w:rPr>
          <w:rFonts w:ascii="Arial" w:hAnsi="Arial"/>
          <w:b/>
        </w:rPr>
        <w:t>IceTiger Inox</w:t>
      </w:r>
      <w:r>
        <w:rPr>
          <w:rFonts w:ascii="Arial" w:hAnsi="Arial"/>
        </w:rPr>
        <w:t xml:space="preserve"> és a kisebb </w:t>
      </w:r>
      <w:r>
        <w:rPr>
          <w:rFonts w:ascii="Arial" w:hAnsi="Arial"/>
          <w:b/>
        </w:rPr>
        <w:t>IceTiger S Inox</w:t>
      </w:r>
      <w:r>
        <w:rPr>
          <w:rFonts w:ascii="Arial" w:hAnsi="Arial"/>
        </w:rPr>
        <w:t xml:space="preserve"> típusokkal az AMAZONE új mércét állít fel a professzionális téli úttakarítás terén. E szórógépek teljes egészében kiváló minőségű </w:t>
      </w:r>
      <w:r>
        <w:rPr>
          <w:rFonts w:ascii="Arial" w:hAnsi="Arial"/>
          <w:b/>
        </w:rPr>
        <w:t>rozsdamentes acélból készült alaptartállyal</w:t>
      </w:r>
      <w:r>
        <w:rPr>
          <w:rFonts w:ascii="Arial" w:hAnsi="Arial"/>
        </w:rPr>
        <w:t xml:space="preserve">, szállítószalaggal és teljes ISOBUS-kompatibilitással nyűgöznek le - a szórási feladatok pontos, hatékony és megbízható ellátásához. </w:t>
      </w:r>
    </w:p>
    <w:p w14:paraId="4FC9683F" w14:textId="77777777" w:rsidR="005F1AFF" w:rsidRDefault="005F1AFF" w:rsidP="0059668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20ADBA09" w14:textId="45E42ED5" w:rsidR="00596684" w:rsidRPr="00596684" w:rsidRDefault="008E6AD6" w:rsidP="0059668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ÚJ: Alaptartály teljes egészében rozsdamentes acélból</w:t>
      </w:r>
    </w:p>
    <w:p w14:paraId="24B58CD6" w14:textId="37A54F2B" w:rsidR="000D672C" w:rsidRDefault="008E6AD6" w:rsidP="005F1AFF">
      <w:pPr>
        <w:spacing w:after="120" w:line="360" w:lineRule="auto"/>
        <w:ind w:left="567" w:right="1407"/>
        <w:rPr>
          <w:rFonts w:ascii="Arial" w:eastAsia="Arial" w:hAnsi="Arial" w:cs="Arial"/>
        </w:rPr>
      </w:pPr>
      <w:r>
        <w:rPr>
          <w:rFonts w:ascii="Arial" w:hAnsi="Arial"/>
        </w:rPr>
        <w:t xml:space="preserve">A teljes egészében kiváló minőségű rozsdamentes acélból készült alaptartály maximális védelmet nyújt a korrózió ellen és rendkívül hosszú élettartamot szavatol a téli sószórónak. Ezt a konstrukciót kifejezetten szélsőséges körülmények között történő folyamatos, kemény használatra tervezték. Érje nedvesség, só és más agresszív szóróanyagok vagy fagyos hideg: masszív rozsdamentes acél anyagának hála még intenzív igénybevétel mellett is sokáig képes ellátni a feladatát. A tartály robusztus rozsdamentes acél szerkezetére a gyártó 7 év átrozsdásodás elleni garanciát ad. </w:t>
      </w:r>
    </w:p>
    <w:p w14:paraId="7F9C586E" w14:textId="77777777" w:rsidR="00596684" w:rsidRPr="00596684" w:rsidRDefault="00596684" w:rsidP="0059668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5C9152" w14:textId="77777777" w:rsidR="00E26E57" w:rsidRDefault="00E26E57" w:rsidP="00C26B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Smart Precision System – Beállítható szállítószalag és elektromos feladásipont-állítás</w:t>
      </w:r>
      <w:r>
        <w:rPr>
          <w:rFonts w:ascii="Arial" w:hAnsi="Arial"/>
        </w:rPr>
        <w:t xml:space="preserve"> </w:t>
      </w:r>
    </w:p>
    <w:p w14:paraId="45565F4B" w14:textId="6A55CC26" w:rsidR="00C26BD5" w:rsidRDefault="00C26BD5" w:rsidP="00C26B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hidraulikus hajtású szállítószalag egyenletes anyagáramlásról gondoskodik. Ez a technika különösen alkalmas érzékeny szóróanyagok, például nedves só vagy zúzalék esetében. Csökkenti a kopást és megbízható, eltömődéstől mentes adagolást biztosít – még változó anyagjellemzők és különösen kis mennyiségek esetén is. A precíziós szórótárcsa 1,5 és 8 m közti munkaszélességet tesz lehetővé, amellyel az IceTiger mindig optimálisan a felhasználás igényeihez igazítható. </w:t>
      </w:r>
    </w:p>
    <w:p w14:paraId="73DB2AEF" w14:textId="0718FFF1" w:rsidR="00E26E57" w:rsidRDefault="00E24C31" w:rsidP="00C26BD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 xml:space="preserve">További előnyt jelent az elektromos feladásipont-állítás, illetve a szórótárcsa fordulatszámának ISOBUS-on keresztüli automatikus szabályozása. Ezzel </w:t>
      </w:r>
      <w:r>
        <w:rPr>
          <w:rFonts w:ascii="Arial" w:hAnsi="Arial"/>
        </w:rPr>
        <w:lastRenderedPageBreak/>
        <w:t xml:space="preserve">beállítható a kívánt szimmetrikus vagy aszimmetrikus szórási kép. A szóráshatároló ernyő munkaszélességének rugalmas átállítása révén a munkaszélesség pontosan egy menetnyomra vagy egyszerre két menetnyomra állítható. A kritikus területek, például kereszteződések vagy hidak, dupla mennyiségű anyaggal is szórhatók. </w:t>
      </w:r>
    </w:p>
    <w:p w14:paraId="5B5BEB17" w14:textId="77777777" w:rsidR="00E26E57" w:rsidRDefault="00E26E57" w:rsidP="00E26E57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2E3FDAC3" w14:textId="77777777" w:rsidR="00596684" w:rsidRPr="00596684" w:rsidRDefault="00596684" w:rsidP="0059668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IceTiger Inox – A nagyobb szóródási szélességért és mennyiségért</w:t>
      </w:r>
    </w:p>
    <w:p w14:paraId="62B82CB3" w14:textId="4C3A8710" w:rsidR="00596684" w:rsidRPr="00596684" w:rsidRDefault="0079069B" w:rsidP="005A472C">
      <w:pPr>
        <w:spacing w:after="120" w:line="360" w:lineRule="auto"/>
        <w:ind w:left="567" w:right="2262"/>
        <w:rPr>
          <w:rFonts w:ascii="Arial" w:eastAsia="Arial" w:hAnsi="Arial" w:cs="Arial"/>
        </w:rPr>
      </w:pPr>
      <w:r>
        <w:rPr>
          <w:rFonts w:ascii="Arial" w:hAnsi="Arial"/>
        </w:rPr>
        <w:t xml:space="preserve">Az IceTiger Inox alapváltozatának tárolókapacitása 1000 liter. Ez magasítókkal 1900 literesre bővíthető, így a gép kommunális és regionális felhasználásra is alkalmassá tehető, nagy hatótávolsággal és nagy területteljesítménnyel. Az IceTiger Inox opcionálisan nedvessó-felszereléssel is ellátható. A nedves só kijuttatása jelentősen csökkenti a felhasznált só mennyiségét, és különösen alkalmas megelőző szóráshoz. </w:t>
      </w:r>
    </w:p>
    <w:p w14:paraId="4E97C244" w14:textId="77777777" w:rsidR="00596684" w:rsidRPr="00596684" w:rsidRDefault="00596684" w:rsidP="0059668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04927B" w14:textId="77777777" w:rsidR="00596684" w:rsidRPr="00596684" w:rsidRDefault="00596684" w:rsidP="0059668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IceTiger S Inox – Kompakt és rugalmas</w:t>
      </w:r>
    </w:p>
    <w:p w14:paraId="5D74421D" w14:textId="158A388D" w:rsidR="00596684" w:rsidRDefault="00596684" w:rsidP="0059668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Szűk helyekre, keskeny utakra és könnyebb hordozójárművekhez, de a „nagyobb testvér” összes műszaki előnyével: IceTiger S 380 literes tartálytérfogattal, amely bővítőelemekkel 920 literesre növelhető.</w:t>
      </w:r>
    </w:p>
    <w:p w14:paraId="3F7B41F8" w14:textId="77777777" w:rsidR="001B6524" w:rsidRPr="00596684" w:rsidRDefault="001B6524" w:rsidP="0059668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24C0BC" w14:textId="4FB03D42" w:rsidR="001B6524" w:rsidRPr="00596684" w:rsidRDefault="00E46620" w:rsidP="001B652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Előnyök áttekintése: Robusztus technológia professzionális használatra</w:t>
      </w:r>
    </w:p>
    <w:p w14:paraId="2902F711" w14:textId="3C927827" w:rsidR="001B6524" w:rsidRDefault="001B6524" w:rsidP="001B652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Legyen szó kommunális alkalmazásokról, autópálya-karbantartásról vagy magánszolgáltatókról, az IceTiger Inox és IceTiger S Inox géppel az AMAZONE olyan professzionális megoldásokat kínál, amelyek a tartós anyagok, a masszív felépítés, a pontos adagolás és az intelligens vezérlés révén képesek megfelelni a téli úttakarítás mai kihívásainak.  </w:t>
      </w:r>
    </w:p>
    <w:p w14:paraId="25288361" w14:textId="6BD289DA" w:rsidR="00596684" w:rsidRPr="00596684" w:rsidRDefault="00596684" w:rsidP="00596684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Hidraulikus meghajtás minden funkcióhoz</w:t>
      </w:r>
    </w:p>
    <w:p w14:paraId="1E44EE8A" w14:textId="788035F0" w:rsidR="00596684" w:rsidRPr="00596684" w:rsidRDefault="00596684" w:rsidP="00596684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Fokozatmentesen állítható szórási szélesség és szórásikép-szimmetria</w:t>
      </w:r>
    </w:p>
    <w:p w14:paraId="557FF6DA" w14:textId="70766DB7" w:rsidR="00596684" w:rsidRPr="00596684" w:rsidRDefault="00596684" w:rsidP="00596684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Az összes komponens megbízható vezérlése minden időjárási körülmény mellett</w:t>
      </w:r>
    </w:p>
    <w:p w14:paraId="726237E7" w14:textId="099AF696" w:rsidR="00B11A21" w:rsidRDefault="00596684" w:rsidP="00B11A21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Egyszerű karbantartás és tisztítás az átgondolt konstrukciónak hála</w:t>
      </w:r>
    </w:p>
    <w:p w14:paraId="2DB6A655" w14:textId="2D0A7B39" w:rsidR="00B11A21" w:rsidRPr="00B11A21" w:rsidRDefault="00B11A21" w:rsidP="00B11A21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Egész évben használható, nyáron az utak zúzalékszórással történő karbantartásához </w:t>
      </w:r>
    </w:p>
    <w:p w14:paraId="4F8855C2" w14:textId="409C4CA9" w:rsidR="00B11A21" w:rsidRPr="00B11A21" w:rsidRDefault="00B11A21" w:rsidP="00B11A21">
      <w:pPr>
        <w:pStyle w:val="Listenabsatz"/>
        <w:numPr>
          <w:ilvl w:val="0"/>
          <w:numId w:val="2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tartály és a szóróelemek rozsdamentes acélból készültek </w:t>
      </w:r>
    </w:p>
    <w:p w14:paraId="64E7EE90" w14:textId="1C556114" w:rsidR="002134A0" w:rsidRDefault="002134A0">
      <w:pPr>
        <w:rPr>
          <w:rFonts w:ascii="Arial" w:eastAsia="Arial" w:hAnsi="Arial" w:cs="Arial"/>
        </w:rPr>
      </w:pPr>
      <w:r>
        <w:br w:type="page"/>
      </w:r>
    </w:p>
    <w:p w14:paraId="2062D25E" w14:textId="57301693" w:rsidR="004B5932" w:rsidRDefault="00813EE3" w:rsidP="004B5932">
      <w:pPr>
        <w:spacing w:after="120" w:line="360" w:lineRule="auto"/>
        <w:ind w:right="1695" w:firstLine="708"/>
        <w:rPr>
          <w:rFonts w:ascii="Arial" w:eastAsia="Arial" w:hAnsi="Arial" w:cs="Arial"/>
        </w:rPr>
      </w:pPr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</w:rPr>
        <w:lastRenderedPageBreak/>
        <w:drawing>
          <wp:inline distT="0" distB="0" distL="0" distR="0" wp14:anchorId="6ADED7E5" wp14:editId="7BBC49AE">
            <wp:extent cx="4570730" cy="3307080"/>
            <wp:effectExtent l="0" t="0" r="1270" b="7620"/>
            <wp:docPr id="1986584713" name="Grafik 1" descr="Ein Bild, das draußen, Schnee, Reifen, Ra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84713" name="Grafik 1" descr="Ein Bild, das draußen, Schnee, Reifen, Rad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3" t="16353" r="10001" b="12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30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03FC50" w14:textId="6D2ED048" w:rsidR="004B5932" w:rsidRDefault="00813EE3" w:rsidP="004B5932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37F95C15" wp14:editId="744E6A44">
            <wp:extent cx="5943600" cy="3450730"/>
            <wp:effectExtent l="0" t="0" r="0" b="0"/>
            <wp:docPr id="1924574227" name="Grafik 2" descr="Ein Bild, das Rad, Reifen, Fahrzeug, Landfahrze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574227" name="Grafik 2" descr="Ein Bild, das Rad, Reifen, Fahrzeug, Landfahrze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84E748" w14:textId="77777777" w:rsidR="00813EE3" w:rsidRDefault="00813EE3" w:rsidP="00813EE3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IceTiger Inox téli sószóró 1000 és 1900 liter közötti tartálytérfogattal </w:t>
      </w:r>
    </w:p>
    <w:p w14:paraId="16EEF920" w14:textId="77777777" w:rsidR="00813EE3" w:rsidRDefault="00813EE3" w:rsidP="004B5932">
      <w:pPr>
        <w:spacing w:after="120" w:line="360" w:lineRule="auto"/>
        <w:ind w:left="708" w:right="1695"/>
        <w:rPr>
          <w:rFonts w:ascii="Arial" w:hAnsi="Arial"/>
        </w:rPr>
      </w:pPr>
    </w:p>
    <w:p w14:paraId="3F15A29E" w14:textId="77777777" w:rsidR="00813EE3" w:rsidRDefault="00813EE3" w:rsidP="004B5932">
      <w:pPr>
        <w:spacing w:after="120" w:line="360" w:lineRule="auto"/>
        <w:ind w:left="708" w:right="1695"/>
        <w:rPr>
          <w:rFonts w:ascii="Arial" w:hAnsi="Arial"/>
        </w:rPr>
      </w:pPr>
    </w:p>
    <w:p w14:paraId="433D2459" w14:textId="3FAFC5D1" w:rsidR="00813EE3" w:rsidRDefault="00813EE3" w:rsidP="004B5932">
      <w:pPr>
        <w:spacing w:after="120" w:line="360" w:lineRule="auto"/>
        <w:ind w:left="708" w:right="1695"/>
        <w:rPr>
          <w:rFonts w:ascii="Arial" w:hAnsi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544BC2A" wp14:editId="7D7603C2">
            <wp:extent cx="4572000" cy="3053953"/>
            <wp:effectExtent l="0" t="0" r="0" b="0"/>
            <wp:docPr id="1167356129" name="Grafik 3" descr="Ein Bild, das Fahrzeug, draußen, Himmel, Tran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356129" name="Grafik 3" descr="Ein Bild, das Fahrzeug, draußen, Himmel, Transpor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53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5D615" w14:textId="1BA84286" w:rsidR="004B5932" w:rsidRPr="004B5932" w:rsidRDefault="00955E2F" w:rsidP="004B5932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IceTiger S Inox téli sószóró 380 és 920 liter közötti tartálytérfogattal  </w:t>
      </w:r>
    </w:p>
    <w:p w14:paraId="7CFFB934" w14:textId="5AA99F8E" w:rsidR="008E6AD6" w:rsidRDefault="008E6AD6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11927FEE" w14:textId="77777777" w:rsidR="00813EE3" w:rsidRDefault="00813EE3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3624A2AE" w14:textId="77777777" w:rsidR="002A3187" w:rsidRDefault="002A3187" w:rsidP="004B5932">
      <w:pPr>
        <w:tabs>
          <w:tab w:val="left" w:pos="3550"/>
        </w:tabs>
        <w:spacing w:line="360" w:lineRule="auto"/>
        <w:ind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655F29AA" w14:textId="0410364C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</w:t>
      </w:r>
    </w:p>
    <w:p w14:paraId="2853F425" w14:textId="742B742A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További információk: </w:t>
      </w:r>
      <w:hyperlink r:id="rId11" w:history="1">
        <w:r w:rsidR="00813EE3" w:rsidRPr="006C5B67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B512B2F">
            <wp:extent cx="241300" cy="241300"/>
            <wp:effectExtent l="0" t="0" r="6350" b="6350"/>
            <wp:docPr id="13" name="Grafik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443AF90D">
            <wp:extent cx="241300" cy="241300"/>
            <wp:effectExtent l="0" t="0" r="6350" b="6350"/>
            <wp:docPr id="12" name="Grafik 1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02C51BD2">
            <wp:extent cx="241300" cy="241300"/>
            <wp:effectExtent l="0" t="0" r="6350" b="6350"/>
            <wp:docPr id="11" name="Grafik 11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5D0FDC7B">
            <wp:extent cx="241300" cy="241300"/>
            <wp:effectExtent l="0" t="0" r="6350" b="6350"/>
            <wp:docPr id="10" name="Grafik 10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09FBB195">
            <wp:extent cx="241300" cy="241300"/>
            <wp:effectExtent l="0" t="0" r="6350" b="6350"/>
            <wp:docPr id="7" name="Grafik 7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27"/>
      <w:footerReference w:type="default" r:id="rId28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0675C4" w14:textId="77777777" w:rsidR="00006F7A" w:rsidRDefault="00006F7A">
      <w:r>
        <w:separator/>
      </w:r>
    </w:p>
  </w:endnote>
  <w:endnote w:type="continuationSeparator" w:id="0">
    <w:p w14:paraId="28DBBCE3" w14:textId="77777777" w:rsidR="00006F7A" w:rsidRDefault="00006F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altName w:val="Courier New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EABC27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8D763F4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60FD3ABD" w14:textId="34F43ABF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813EE3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60FD3ABD" w14:textId="34F43ABF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813EE3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DFD4B" w14:textId="77777777" w:rsidR="00006F7A" w:rsidRDefault="00006F7A">
      <w:r>
        <w:separator/>
      </w:r>
    </w:p>
  </w:footnote>
  <w:footnote w:type="continuationSeparator" w:id="0">
    <w:p w14:paraId="4CB91775" w14:textId="77777777" w:rsidR="00006F7A" w:rsidRDefault="00006F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5E5062FC">
              <wp:simplePos x="0" y="0"/>
              <wp:positionH relativeFrom="margin">
                <wp:posOffset>3780155</wp:posOffset>
              </wp:positionH>
              <wp:positionV relativeFrom="paragraph">
                <wp:posOffset>-682625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57834771" w:rsidR="00E81D17" w:rsidRPr="00E169A1" w:rsidRDefault="00813EE3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 w:rsidRPr="00813EE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2026. január</w:t>
                          </w:r>
                          <w:r w:rsidR="00273240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297.6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" filled="f" stroked="f" strokeweight="2pt">
              <v:textbox>
                <w:txbxContent>
                  <w:p w14:paraId="013434D6" w14:textId="57834771" w:rsidR="00E81D17" w:rsidRPr="00E169A1" w:rsidRDefault="00813EE3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 w:rsidRPr="00813EE3"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2026. január</w:t>
                    </w:r>
                    <w:r w:rsidR="00273240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E6E687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A3C554E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0BC3E60"/>
    <w:multiLevelType w:val="hybridMultilevel"/>
    <w:tmpl w:val="72361B8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4A06DD9"/>
    <w:multiLevelType w:val="hybridMultilevel"/>
    <w:tmpl w:val="FCF00726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B7C1FBA"/>
    <w:multiLevelType w:val="hybridMultilevel"/>
    <w:tmpl w:val="7EB8CC92"/>
    <w:lvl w:ilvl="0" w:tplc="64B87E98">
      <w:start w:val="10"/>
      <w:numFmt w:val="bullet"/>
      <w:lvlText w:val="•"/>
      <w:lvlJc w:val="left"/>
      <w:pPr>
        <w:ind w:left="2136" w:hanging="360"/>
      </w:pPr>
      <w:rPr>
        <w:rFonts w:ascii="Arial" w:eastAsia="Arial" w:hAnsi="Arial" w:cs="Arial" w:hint="default"/>
      </w:rPr>
    </w:lvl>
    <w:lvl w:ilvl="1" w:tplc="C0B8F852">
      <w:start w:val="10"/>
      <w:numFmt w:val="bullet"/>
      <w:lvlText w:val="-"/>
      <w:lvlJc w:val="left"/>
      <w:pPr>
        <w:ind w:left="2856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1EB126E6"/>
    <w:multiLevelType w:val="hybridMultilevel"/>
    <w:tmpl w:val="DACEC56E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2235F4D"/>
    <w:multiLevelType w:val="hybridMultilevel"/>
    <w:tmpl w:val="A492EFD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8DB22FB"/>
    <w:multiLevelType w:val="hybridMultilevel"/>
    <w:tmpl w:val="437AFB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85F471F"/>
    <w:multiLevelType w:val="hybridMultilevel"/>
    <w:tmpl w:val="E492359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53A146A"/>
    <w:multiLevelType w:val="hybridMultilevel"/>
    <w:tmpl w:val="7FA8E48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BB93AB0"/>
    <w:multiLevelType w:val="hybridMultilevel"/>
    <w:tmpl w:val="81CE3B3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6C473ED"/>
    <w:multiLevelType w:val="hybridMultilevel"/>
    <w:tmpl w:val="34F610B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8A32A11"/>
    <w:multiLevelType w:val="hybridMultilevel"/>
    <w:tmpl w:val="5102115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0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667564BA"/>
    <w:multiLevelType w:val="hybridMultilevel"/>
    <w:tmpl w:val="E5F81C4A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6CEE2666"/>
    <w:multiLevelType w:val="hybridMultilevel"/>
    <w:tmpl w:val="949CB6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B717C59"/>
    <w:multiLevelType w:val="hybridMultilevel"/>
    <w:tmpl w:val="A97A434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5" w15:restartNumberingAfterBreak="0">
    <w:nsid w:val="7DB67905"/>
    <w:multiLevelType w:val="hybridMultilevel"/>
    <w:tmpl w:val="CAC6C926"/>
    <w:lvl w:ilvl="0" w:tplc="64B87E98">
      <w:start w:val="10"/>
      <w:numFmt w:val="bullet"/>
      <w:lvlText w:val="•"/>
      <w:lvlJc w:val="left"/>
      <w:pPr>
        <w:ind w:left="213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6" w15:restartNumberingAfterBreak="0">
    <w:nsid w:val="7F5A63A4"/>
    <w:multiLevelType w:val="hybridMultilevel"/>
    <w:tmpl w:val="A288C45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3"/>
  </w:num>
  <w:num w:numId="2" w16cid:durableId="1510219160">
    <w:abstractNumId w:val="1"/>
  </w:num>
  <w:num w:numId="3" w16cid:durableId="613364659">
    <w:abstractNumId w:val="6"/>
  </w:num>
  <w:num w:numId="4" w16cid:durableId="1043675452">
    <w:abstractNumId w:val="10"/>
  </w:num>
  <w:num w:numId="5" w16cid:durableId="2011105495">
    <w:abstractNumId w:val="4"/>
  </w:num>
  <w:num w:numId="6" w16cid:durableId="494960578">
    <w:abstractNumId w:val="0"/>
  </w:num>
  <w:num w:numId="7" w16cid:durableId="2097939876">
    <w:abstractNumId w:val="22"/>
  </w:num>
  <w:num w:numId="8" w16cid:durableId="33434184">
    <w:abstractNumId w:val="14"/>
  </w:num>
  <w:num w:numId="9" w16cid:durableId="274018629">
    <w:abstractNumId w:val="19"/>
  </w:num>
  <w:num w:numId="10" w16cid:durableId="1622229493">
    <w:abstractNumId w:val="20"/>
  </w:num>
  <w:num w:numId="11" w16cid:durableId="1404913225">
    <w:abstractNumId w:val="3"/>
  </w:num>
  <w:num w:numId="12" w16cid:durableId="252512578">
    <w:abstractNumId w:val="24"/>
  </w:num>
  <w:num w:numId="13" w16cid:durableId="394284392">
    <w:abstractNumId w:val="16"/>
  </w:num>
  <w:num w:numId="14" w16cid:durableId="968242214">
    <w:abstractNumId w:val="25"/>
  </w:num>
  <w:num w:numId="15" w16cid:durableId="470682998">
    <w:abstractNumId w:val="2"/>
  </w:num>
  <w:num w:numId="16" w16cid:durableId="196890851">
    <w:abstractNumId w:val="8"/>
  </w:num>
  <w:num w:numId="17" w16cid:durableId="336082040">
    <w:abstractNumId w:val="7"/>
  </w:num>
  <w:num w:numId="18" w16cid:durableId="765348670">
    <w:abstractNumId w:val="17"/>
  </w:num>
  <w:num w:numId="19" w16cid:durableId="1439987712">
    <w:abstractNumId w:val="23"/>
  </w:num>
  <w:num w:numId="20" w16cid:durableId="2029216073">
    <w:abstractNumId w:val="12"/>
  </w:num>
  <w:num w:numId="21" w16cid:durableId="980234844">
    <w:abstractNumId w:val="11"/>
  </w:num>
  <w:num w:numId="22" w16cid:durableId="1573656178">
    <w:abstractNumId w:val="15"/>
  </w:num>
  <w:num w:numId="23" w16cid:durableId="1263297835">
    <w:abstractNumId w:val="26"/>
  </w:num>
  <w:num w:numId="24" w16cid:durableId="972909102">
    <w:abstractNumId w:val="5"/>
  </w:num>
  <w:num w:numId="25" w16cid:durableId="1835024161">
    <w:abstractNumId w:val="9"/>
  </w:num>
  <w:num w:numId="26" w16cid:durableId="1854757522">
    <w:abstractNumId w:val="21"/>
  </w:num>
  <w:num w:numId="27" w16cid:durableId="128604404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06F7A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8CF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672C"/>
    <w:rsid w:val="000D7D8C"/>
    <w:rsid w:val="000E2F42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423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524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4DC5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4A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1D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3240"/>
    <w:rsid w:val="002749F8"/>
    <w:rsid w:val="00275621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3187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244D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5376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4680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93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DE3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6684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472C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B7FD6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1AFF"/>
    <w:rsid w:val="005F6465"/>
    <w:rsid w:val="005F7267"/>
    <w:rsid w:val="00601972"/>
    <w:rsid w:val="00604D9C"/>
    <w:rsid w:val="00604DA3"/>
    <w:rsid w:val="0060778B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9E1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2FDE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552F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5AF"/>
    <w:rsid w:val="0078081D"/>
    <w:rsid w:val="007855C2"/>
    <w:rsid w:val="0079069B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3A65"/>
    <w:rsid w:val="007F6027"/>
    <w:rsid w:val="007F60DA"/>
    <w:rsid w:val="007F7695"/>
    <w:rsid w:val="0080288D"/>
    <w:rsid w:val="008059F7"/>
    <w:rsid w:val="008063E3"/>
    <w:rsid w:val="008069D3"/>
    <w:rsid w:val="00813EE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640F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2E76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396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6AD6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5F06"/>
    <w:rsid w:val="00916BA8"/>
    <w:rsid w:val="00920552"/>
    <w:rsid w:val="00920AE8"/>
    <w:rsid w:val="0092470E"/>
    <w:rsid w:val="00927BD9"/>
    <w:rsid w:val="00930312"/>
    <w:rsid w:val="00930B64"/>
    <w:rsid w:val="00930CF7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E2F"/>
    <w:rsid w:val="00957108"/>
    <w:rsid w:val="00960265"/>
    <w:rsid w:val="009607BF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0A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52D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1B5E"/>
    <w:rsid w:val="00A93115"/>
    <w:rsid w:val="00A9375A"/>
    <w:rsid w:val="00A93922"/>
    <w:rsid w:val="00A94394"/>
    <w:rsid w:val="00A945EF"/>
    <w:rsid w:val="00A94666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B5364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D5454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21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B5D30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0756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BD5"/>
    <w:rsid w:val="00C26C45"/>
    <w:rsid w:val="00C319C6"/>
    <w:rsid w:val="00C31CBA"/>
    <w:rsid w:val="00C32EA5"/>
    <w:rsid w:val="00C33E5C"/>
    <w:rsid w:val="00C3459B"/>
    <w:rsid w:val="00C34D4F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739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5A8B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3E94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267"/>
    <w:rsid w:val="00D266B0"/>
    <w:rsid w:val="00D30748"/>
    <w:rsid w:val="00D3166A"/>
    <w:rsid w:val="00D3212E"/>
    <w:rsid w:val="00D3251C"/>
    <w:rsid w:val="00D32E38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26A"/>
    <w:rsid w:val="00D46DCA"/>
    <w:rsid w:val="00D47C69"/>
    <w:rsid w:val="00D51EA2"/>
    <w:rsid w:val="00D5204B"/>
    <w:rsid w:val="00D52ABC"/>
    <w:rsid w:val="00D570E9"/>
    <w:rsid w:val="00D62B7C"/>
    <w:rsid w:val="00D62C55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405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69A1"/>
    <w:rsid w:val="00E210CD"/>
    <w:rsid w:val="00E2251E"/>
    <w:rsid w:val="00E236C2"/>
    <w:rsid w:val="00E247DB"/>
    <w:rsid w:val="00E24C31"/>
    <w:rsid w:val="00E25D8E"/>
    <w:rsid w:val="00E260F9"/>
    <w:rsid w:val="00E26E57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620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0641C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37A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3BD5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2E1652FB-959D-4EB6-81C6-D0E18B497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hu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578</Words>
  <Characters>4210</Characters>
  <Application>Microsoft Office Word</Application>
  <DocSecurity>0</DocSecurity>
  <Lines>89</Lines>
  <Paragraphs>29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4759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>Berelsmann Nadine</dc:creator>
  <cp:keywords/>
  <dc:description/>
  <cp:lastModifiedBy>Berelsmann Nadine</cp:lastModifiedBy>
  <cp:revision>14</cp:revision>
  <cp:lastPrinted>2010-02-24T09:10:00Z</cp:lastPrinted>
  <dcterms:created xsi:type="dcterms:W3CDTF">2025-12-09T09:33:00Z</dcterms:created>
  <dcterms:modified xsi:type="dcterms:W3CDTF">2026-01-14T09:10:00Z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