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2DB1" w14:textId="672695AF" w:rsidR="00481D87" w:rsidRDefault="00143097" w:rsidP="00481D87">
      <w:pPr>
        <w:spacing w:after="120" w:line="360" w:lineRule="auto"/>
        <w:ind w:left="284" w:right="135"/>
        <w:rPr>
          <w:rFonts w:ascii="Arial" w:hAnsi="Arial" w:cs="Arial"/>
          <w:b/>
          <w:sz w:val="32"/>
          <w:szCs w:val="32"/>
        </w:rPr>
      </w:pPr>
      <w:r>
        <w:rPr>
          <w:rFonts w:ascii="Arial" w:hAnsi="Arial"/>
          <w:b/>
          <w:sz w:val="32"/>
        </w:rPr>
        <w:t xml:space="preserve">DLG-ImagoBarometer 2025/2026: AMAZONE rukt op naar de tweede plaats </w:t>
      </w:r>
    </w:p>
    <w:p w14:paraId="714D5977" w14:textId="6E90DE49" w:rsidR="0051771A" w:rsidRPr="0084275E" w:rsidRDefault="0084275E" w:rsidP="00481D87">
      <w:pPr>
        <w:spacing w:after="120" w:line="360" w:lineRule="auto"/>
        <w:ind w:left="284" w:right="135"/>
        <w:rPr>
          <w:rFonts w:ascii="Arial" w:hAnsi="Arial" w:cs="Arial"/>
          <w:bCs/>
          <w:i/>
          <w:iCs/>
          <w:sz w:val="28"/>
          <w:szCs w:val="28"/>
        </w:rPr>
      </w:pPr>
      <w:r>
        <w:rPr>
          <w:rFonts w:ascii="Arial" w:hAnsi="Arial"/>
          <w:i/>
          <w:sz w:val="28"/>
        </w:rPr>
        <w:t>Een nieuw hoogtepunt onder de toonaangevende merken in de landbouwtechniek</w:t>
      </w:r>
    </w:p>
    <w:p w14:paraId="077EE5AB" w14:textId="11E5B360" w:rsidR="005E7793" w:rsidRPr="00303C08" w:rsidRDefault="005E7793" w:rsidP="00C83E55">
      <w:pPr>
        <w:spacing w:after="120" w:line="360" w:lineRule="auto"/>
        <w:ind w:left="284" w:right="135"/>
        <w:rPr>
          <w:rFonts w:ascii="Arial" w:hAnsi="Arial" w:cs="Arial"/>
          <w:bCs/>
        </w:rPr>
      </w:pPr>
    </w:p>
    <w:p w14:paraId="35CC9B06" w14:textId="04ED9483" w:rsidR="006E0591" w:rsidRDefault="00EB5C33" w:rsidP="00200AD9">
      <w:pPr>
        <w:spacing w:after="120" w:line="360" w:lineRule="auto"/>
        <w:ind w:left="284" w:right="135"/>
        <w:rPr>
          <w:rFonts w:ascii="Arial" w:hAnsi="Arial" w:cs="Arial"/>
          <w:bCs/>
        </w:rPr>
      </w:pPr>
      <w:r>
        <w:rPr>
          <w:rFonts w:ascii="Arial" w:hAnsi="Arial"/>
        </w:rPr>
        <w:t>In de huidige DLG</w:t>
      </w:r>
      <w:r>
        <w:rPr>
          <w:rFonts w:ascii="Arial" w:hAnsi="Arial"/>
        </w:rPr>
        <w:noBreakHyphen/>
        <w:t xml:space="preserve">ImageBarometer 2025/2026 heeft AMAZONE een sterk resultaat neergezet en staat voor het eerst op de tweede plaats. Deze stijging onderstreept de hoge acceptatie van het merk en zijn steeds sterkere verankering in de landbouwpraktijk. </w:t>
      </w:r>
    </w:p>
    <w:p w14:paraId="69CF2DED" w14:textId="77777777" w:rsidR="006E0591" w:rsidRDefault="006E0591" w:rsidP="00200AD9">
      <w:pPr>
        <w:spacing w:after="120" w:line="360" w:lineRule="auto"/>
        <w:ind w:left="284" w:right="135"/>
        <w:rPr>
          <w:rFonts w:ascii="Arial" w:hAnsi="Arial" w:cs="Arial"/>
          <w:bCs/>
        </w:rPr>
      </w:pPr>
    </w:p>
    <w:p w14:paraId="4A8B7AF6" w14:textId="10CB12D3" w:rsidR="00EB5C33" w:rsidRPr="00EB5C33" w:rsidRDefault="006E0591" w:rsidP="00200AD9">
      <w:pPr>
        <w:spacing w:after="120" w:line="360" w:lineRule="auto"/>
        <w:ind w:left="284" w:right="135"/>
        <w:rPr>
          <w:rFonts w:ascii="Arial" w:hAnsi="Arial" w:cs="Arial"/>
          <w:bCs/>
        </w:rPr>
      </w:pPr>
      <w:r>
        <w:rPr>
          <w:rFonts w:ascii="Arial" w:hAnsi="Arial"/>
        </w:rPr>
        <w:t xml:space="preserve">Al vele jaren geldt AMAZONE in deze gerenommeerde enquête als een van de meest succesvolle fabrikanten op het gebied van landbouwtechniek. Als familiebedrijf hechten wij bijzonder veel waarde aan langetermijnontwikkelingen en aan partnerschap met landbouwbedrijven en loonbedrijven van elke omvang om samen na te denken over nieuwe landbouwtechnologie en deze voor hen te ontwikkelen. Ons doel daarbij is om altijd moderne en toekomstgerichte oplossingen te bieden die kostenefficiënt en betrouwbaar in uiteenlopende bedrijfsstructuren kunnen worden ingezet. Het consequente innovatiewerk aan onze technische concepten en digitale oplossingen staat centraal in onze bedrijfsstructuur en wordt ondersteund door praktijkgericht onderzoek en het systematisch testen van nieuwe processen. </w:t>
      </w:r>
    </w:p>
    <w:p w14:paraId="55EC450D" w14:textId="79817EF4" w:rsidR="00E51A93" w:rsidRPr="00E51A93" w:rsidRDefault="007C1E6B" w:rsidP="00E51A93">
      <w:pPr>
        <w:spacing w:after="120" w:line="360" w:lineRule="auto"/>
        <w:ind w:left="284" w:right="135"/>
        <w:rPr>
          <w:rFonts w:ascii="Arial" w:hAnsi="Arial" w:cs="Arial"/>
          <w:bCs/>
        </w:rPr>
      </w:pPr>
      <w:r>
        <w:rPr>
          <w:rFonts w:ascii="Arial" w:hAnsi="Arial"/>
        </w:rPr>
        <w:t>Het hele AMAZONE-team is verheugd over dit geweldige succes. Speciale dank gaat uit naar alle klanten en partners voor hun grote vertrouwen. De hernieuwde toename in merkbekendheid is voor alle medewerkers een stimulans om onze landbouwmachines op het gebied van precisie, efficiëntie en duurzaamheid voortdurend verder te ontwikkelen. De feedback uit de praktijk blijft hiervoor een belangrijke drijfveer.</w:t>
      </w:r>
    </w:p>
    <w:p w14:paraId="2994894C" w14:textId="060B2D06" w:rsidR="000B4661" w:rsidRDefault="000B4661" w:rsidP="00C83E55">
      <w:pPr>
        <w:spacing w:after="120" w:line="360" w:lineRule="auto"/>
        <w:ind w:left="284" w:right="135"/>
        <w:rPr>
          <w:rFonts w:ascii="Arial" w:hAnsi="Arial" w:cs="Arial"/>
          <w:bCs/>
        </w:rPr>
      </w:pPr>
    </w:p>
    <w:p w14:paraId="4E2D6A91" w14:textId="5DA75335" w:rsidR="007C1E6B" w:rsidRPr="007C1E6B" w:rsidRDefault="00921CFC" w:rsidP="00921CFC">
      <w:pPr>
        <w:spacing w:after="120" w:line="360" w:lineRule="auto"/>
        <w:ind w:left="284" w:right="135"/>
        <w:rPr>
          <w:rFonts w:ascii="Arial" w:hAnsi="Arial" w:cs="Arial"/>
          <w:bCs/>
        </w:rPr>
      </w:pPr>
      <w:r>
        <w:rPr>
          <w:rFonts w:ascii="Arial" w:hAnsi="Arial"/>
        </w:rPr>
        <w:t>AMAZONE nodigt alle agrarische bedrijven uit voor de tiende editie van AMATECHNICA, de open dag die op 21 mei 2026 in onze hoofdvestiging in Hasbergen-Gaste wordt gehouden. Tijdens dit evenement worden alle Agritechnica</w:t>
      </w:r>
      <w:r>
        <w:rPr>
          <w:rFonts w:ascii="Arial" w:hAnsi="Arial"/>
        </w:rPr>
        <w:noBreakHyphen/>
        <w:t>noviteiten live in het veld gepresenteerd, een ideale gelegenheid om de huidige ontwikkelingen en lopende praktijktests met eigen ogen te aanschouwen.</w:t>
      </w:r>
    </w:p>
    <w:p w14:paraId="3236FB18" w14:textId="77777777" w:rsidR="007C1E6B" w:rsidRDefault="007C1E6B" w:rsidP="00C83E55">
      <w:pPr>
        <w:spacing w:after="120" w:line="360" w:lineRule="auto"/>
        <w:ind w:left="284" w:right="135"/>
        <w:rPr>
          <w:rFonts w:ascii="Arial" w:hAnsi="Arial" w:cs="Arial"/>
          <w:bCs/>
        </w:rPr>
      </w:pPr>
    </w:p>
    <w:p w14:paraId="0E313EFE" w14:textId="77777777" w:rsidR="00901C82" w:rsidRDefault="00901C82">
      <w:pPr>
        <w:spacing w:after="120" w:line="360" w:lineRule="auto"/>
        <w:ind w:left="284" w:right="135"/>
        <w:rPr>
          <w:rFonts w:ascii="Arial" w:hAnsi="Arial" w:cs="Arial"/>
          <w:bCs/>
          <w:i/>
          <w:iCs/>
        </w:rPr>
      </w:pPr>
    </w:p>
    <w:p w14:paraId="46B43FA8" w14:textId="546600C8" w:rsidR="00901C82" w:rsidRDefault="00901C82">
      <w:pPr>
        <w:spacing w:after="120" w:line="360" w:lineRule="auto"/>
        <w:ind w:left="284" w:right="135"/>
        <w:rPr>
          <w:rFonts w:ascii="Arial" w:hAnsi="Arial" w:cs="Arial"/>
          <w:bCs/>
          <w:i/>
          <w:iCs/>
          <w:color w:val="808080" w:themeColor="background1" w:themeShade="80"/>
          <w:sz w:val="20"/>
          <w:szCs w:val="20"/>
        </w:rPr>
      </w:pPr>
    </w:p>
    <w:p w14:paraId="3BE32304" w14:textId="479C9F29" w:rsidR="00901C82" w:rsidRDefault="00F22CCA" w:rsidP="00901C82">
      <w:pPr>
        <w:spacing w:after="120" w:line="360" w:lineRule="auto"/>
        <w:ind w:left="284" w:right="135"/>
        <w:rPr>
          <w:rFonts w:ascii="Arial" w:hAnsi="Arial" w:cs="Arial"/>
          <w:b/>
          <w:bCs/>
          <w:i/>
          <w:iCs/>
        </w:rPr>
      </w:pPr>
      <w:r>
        <w:rPr>
          <w:rFonts w:ascii="Arial" w:hAnsi="Arial"/>
          <w:b/>
          <w:noProof/>
          <w:sz w:val="32"/>
        </w:rPr>
        <w:lastRenderedPageBreak/>
        <w:drawing>
          <wp:inline distT="0" distB="0" distL="0" distR="0" wp14:anchorId="5E92D3F1" wp14:editId="57966779">
            <wp:extent cx="4572000" cy="6099263"/>
            <wp:effectExtent l="0" t="0" r="0" b="0"/>
            <wp:docPr id="158432745"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32745" name="Grafik 1" descr="Ein Bild, das Text, Screenshot, Schrift, Zahl enthält.&#10;&#10;KI-generierte Inhalte können fehlerhaft s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0" cy="6099263"/>
                    </a:xfrm>
                    <a:prstGeom prst="rect">
                      <a:avLst/>
                    </a:prstGeom>
                    <a:noFill/>
                    <a:ln>
                      <a:noFill/>
                    </a:ln>
                  </pic:spPr>
                </pic:pic>
              </a:graphicData>
            </a:graphic>
          </wp:inline>
        </w:drawing>
      </w:r>
    </w:p>
    <w:p w14:paraId="6606F4F3" w14:textId="57964BB4" w:rsidR="00901C82" w:rsidRPr="00C83E55" w:rsidRDefault="00901C82" w:rsidP="00901C82">
      <w:pPr>
        <w:spacing w:after="120" w:line="360" w:lineRule="auto"/>
        <w:ind w:left="284" w:right="135"/>
        <w:rPr>
          <w:rFonts w:ascii="Arial" w:hAnsi="Arial" w:cs="Arial"/>
          <w:b/>
          <w:bCs/>
          <w:i/>
          <w:iCs/>
        </w:rPr>
      </w:pPr>
      <w:r>
        <w:rPr>
          <w:rFonts w:ascii="Arial" w:hAnsi="Arial"/>
          <w:b/>
          <w:i/>
        </w:rPr>
        <w:t>Over de DLG-Image-barometer</w:t>
      </w:r>
    </w:p>
    <w:p w14:paraId="33EFF96D" w14:textId="26B5AD8D" w:rsidR="009474E7" w:rsidRDefault="00901C82" w:rsidP="00901C82">
      <w:pPr>
        <w:spacing w:after="120" w:line="360" w:lineRule="auto"/>
        <w:ind w:left="284" w:right="135"/>
        <w:rPr>
          <w:rFonts w:ascii="Arial" w:hAnsi="Arial" w:cs="Arial"/>
          <w:bCs/>
          <w:i/>
          <w:iCs/>
        </w:rPr>
      </w:pPr>
      <w:r>
        <w:rPr>
          <w:rFonts w:ascii="Arial" w:hAnsi="Arial"/>
          <w:i/>
        </w:rPr>
        <w:t>Met de jaarlijkse ImageBarometer bepaalt de Deutsche Landwirtschafts-Gesellschaft (DLG) hoe toonaangevende landbouwbedrijven de merkwaarde van verschillende bedrijven in de landbouwsector inschatten en aspecten zoals bekendheid, voordelen, voorkeur en imago beoordelen. Volgens gegevens van de DLG hebben dit jaar in totaal 674 personen aan de enquête deelgenomen.</w:t>
      </w:r>
    </w:p>
    <w:p w14:paraId="19ED8CDF" w14:textId="77777777" w:rsidR="003C07F8" w:rsidRDefault="003C07F8" w:rsidP="00901C82">
      <w:pPr>
        <w:spacing w:after="120" w:line="360" w:lineRule="auto"/>
        <w:ind w:left="284" w:right="135"/>
        <w:rPr>
          <w:rFonts w:ascii="Arial" w:hAnsi="Arial" w:cs="Arial"/>
          <w:bCs/>
          <w:i/>
          <w:iCs/>
        </w:rPr>
      </w:pPr>
    </w:p>
    <w:p w14:paraId="119BC43B" w14:textId="11CA33AF" w:rsidR="00F22CCA" w:rsidRDefault="00F22CCA">
      <w:pPr>
        <w:rPr>
          <w:rFonts w:ascii="Arial" w:hAnsi="Arial" w:cs="Arial"/>
          <w:bCs/>
          <w:i/>
          <w:iCs/>
        </w:rPr>
      </w:pPr>
      <w:r>
        <w:rPr>
          <w:rFonts w:ascii="Arial" w:hAnsi="Arial" w:cs="Arial"/>
          <w:bCs/>
          <w:i/>
          <w:iCs/>
        </w:rPr>
        <w:br w:type="page"/>
      </w:r>
    </w:p>
    <w:p w14:paraId="152D8104" w14:textId="77777777" w:rsidR="003C07F8" w:rsidRDefault="003C07F8" w:rsidP="00901C82">
      <w:pPr>
        <w:spacing w:after="120" w:line="360" w:lineRule="auto"/>
        <w:ind w:left="284" w:right="135"/>
        <w:rPr>
          <w:rFonts w:ascii="Arial" w:hAnsi="Arial" w:cs="Arial"/>
          <w:bCs/>
          <w:i/>
          <w:iCs/>
        </w:rPr>
      </w:pPr>
    </w:p>
    <w:p w14:paraId="34F94F2C" w14:textId="77777777" w:rsidR="003C07F8" w:rsidRPr="00D27732" w:rsidRDefault="003C07F8" w:rsidP="003C07F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5B5F2040" w14:textId="1FC3EBA3" w:rsidR="003C07F8" w:rsidRPr="00E12CE4"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landbouwmachines en tuin- en parkmachines. Deze door de eigenaren geleide onderneming heeft internationaal ongeveer 2.700 medewerkers in dienst op 8 productielocaties, in het Global Parts Center en het Global Machinery Center, alsook in 11 verkoopfilialen. Het machineprogramma omvat grondbewerkingsmachines, zaaimachines, kunstmeststrooiers, veldspuiten en schoffeltechniek. Op basis van deze kerncompetenties is AMAZONE vandaag de dag de specialist voor “intelligente gewasproductie” in de landbouw. AMAZONE biedt daarnaast ook veelzijdige machines voor gemeentelijk gebruik voor het onderhoud van parken en groene zones en de winterdienst aan. Meer informatie: </w:t>
      </w:r>
      <w:hyperlink r:id="rId8" w:history="1">
        <w:r w:rsidR="00F22CCA" w:rsidRPr="00A05B33">
          <w:rPr>
            <w:rStyle w:val="Hyperlink"/>
            <w:rFonts w:ascii="Arial" w:hAnsi="Arial"/>
            <w:sz w:val="20"/>
          </w:rPr>
          <w:t>www.amazone.net</w:t>
        </w:r>
      </w:hyperlink>
    </w:p>
    <w:p w14:paraId="6B652C36" w14:textId="77777777" w:rsidR="003C07F8" w:rsidRDefault="003C07F8" w:rsidP="003C07F8">
      <w:pPr>
        <w:tabs>
          <w:tab w:val="left" w:pos="3550"/>
        </w:tabs>
        <w:spacing w:line="360" w:lineRule="auto"/>
        <w:ind w:left="567" w:right="1128"/>
      </w:pPr>
      <w:r>
        <w:rPr>
          <w:noProof/>
          <w:color w:val="0563C1"/>
        </w:rPr>
        <w:drawing>
          <wp:inline distT="0" distB="0" distL="0" distR="0" wp14:anchorId="385EF274" wp14:editId="2D880F0E">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B6476E" wp14:editId="06DF1B69">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B3375" wp14:editId="6C61DEB3">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A97902" wp14:editId="5D93FE7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970D88" wp14:editId="6AEECC9B">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35E0237" w14:textId="77777777" w:rsidR="003C07F8" w:rsidRDefault="003C07F8" w:rsidP="003C07F8">
      <w:pPr>
        <w:tabs>
          <w:tab w:val="left" w:pos="3550"/>
        </w:tabs>
        <w:spacing w:line="360" w:lineRule="auto"/>
        <w:ind w:left="567" w:right="1128"/>
      </w:pPr>
    </w:p>
    <w:p w14:paraId="6887AF5A" w14:textId="77777777" w:rsidR="003C07F8" w:rsidRPr="00D27732"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3728D828" w14:textId="77777777" w:rsidR="003C07F8" w:rsidRDefault="003C07F8" w:rsidP="00901C82">
      <w:pPr>
        <w:spacing w:after="120" w:line="360" w:lineRule="auto"/>
        <w:ind w:left="284" w:right="135"/>
        <w:rPr>
          <w:rFonts w:ascii="Arial" w:hAnsi="Arial" w:cs="Arial"/>
          <w:bCs/>
          <w:i/>
          <w:iCs/>
        </w:rPr>
      </w:pPr>
    </w:p>
    <w:p w14:paraId="0729B941" w14:textId="77777777" w:rsidR="00901C82" w:rsidRPr="00C83E55" w:rsidRDefault="00901C82">
      <w:pPr>
        <w:spacing w:after="120" w:line="360" w:lineRule="auto"/>
        <w:ind w:left="284" w:right="135"/>
        <w:rPr>
          <w:rFonts w:ascii="Arial" w:hAnsi="Arial" w:cs="Arial"/>
          <w:bCs/>
          <w:i/>
          <w:iCs/>
          <w:color w:val="808080" w:themeColor="background1" w:themeShade="80"/>
          <w:sz w:val="20"/>
          <w:szCs w:val="20"/>
        </w:rPr>
      </w:pPr>
    </w:p>
    <w:sectPr w:rsidR="00901C82" w:rsidRPr="00C83E55" w:rsidSect="00921CFC">
      <w:headerReference w:type="default" r:id="rId24"/>
      <w:pgSz w:w="11901" w:h="16840" w:code="9"/>
      <w:pgMar w:top="1350" w:right="567" w:bottom="450" w:left="567" w:header="1418" w:footer="12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CAAD" w14:textId="77777777" w:rsidR="00B64873" w:rsidRDefault="00B64873">
      <w:r>
        <w:separator/>
      </w:r>
    </w:p>
  </w:endnote>
  <w:endnote w:type="continuationSeparator" w:id="0">
    <w:p w14:paraId="6B69A5D6" w14:textId="77777777" w:rsidR="00B64873" w:rsidRDefault="00B6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FC2FF" w14:textId="77777777" w:rsidR="00B64873" w:rsidRDefault="00B64873">
      <w:r>
        <w:separator/>
      </w:r>
    </w:p>
  </w:footnote>
  <w:footnote w:type="continuationSeparator" w:id="0">
    <w:p w14:paraId="5BAADC86" w14:textId="77777777" w:rsidR="00B64873" w:rsidRDefault="00B6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Persbericht maart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Persbericht maart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47C6"/>
    <w:rsid w:val="000055DA"/>
    <w:rsid w:val="00005750"/>
    <w:rsid w:val="000057B1"/>
    <w:rsid w:val="000064B1"/>
    <w:rsid w:val="00013C90"/>
    <w:rsid w:val="00020A73"/>
    <w:rsid w:val="00021545"/>
    <w:rsid w:val="00022927"/>
    <w:rsid w:val="00022EA9"/>
    <w:rsid w:val="00026DAF"/>
    <w:rsid w:val="000272F0"/>
    <w:rsid w:val="00031552"/>
    <w:rsid w:val="00033B2B"/>
    <w:rsid w:val="00034A5D"/>
    <w:rsid w:val="0003624C"/>
    <w:rsid w:val="000379F2"/>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2139"/>
    <w:rsid w:val="000722CD"/>
    <w:rsid w:val="000764F0"/>
    <w:rsid w:val="0009438C"/>
    <w:rsid w:val="00095B8B"/>
    <w:rsid w:val="000A1204"/>
    <w:rsid w:val="000A1774"/>
    <w:rsid w:val="000A3CE5"/>
    <w:rsid w:val="000A73A3"/>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7712"/>
    <w:rsid w:val="000D7D8C"/>
    <w:rsid w:val="000E3570"/>
    <w:rsid w:val="000E45C0"/>
    <w:rsid w:val="000F680B"/>
    <w:rsid w:val="0010274B"/>
    <w:rsid w:val="00103E69"/>
    <w:rsid w:val="001040EC"/>
    <w:rsid w:val="00110789"/>
    <w:rsid w:val="00112EDB"/>
    <w:rsid w:val="00113932"/>
    <w:rsid w:val="00114719"/>
    <w:rsid w:val="00114F26"/>
    <w:rsid w:val="00123BBE"/>
    <w:rsid w:val="0012682A"/>
    <w:rsid w:val="00126F6D"/>
    <w:rsid w:val="00131235"/>
    <w:rsid w:val="00134061"/>
    <w:rsid w:val="00136F8F"/>
    <w:rsid w:val="00141715"/>
    <w:rsid w:val="001418C0"/>
    <w:rsid w:val="00143097"/>
    <w:rsid w:val="001434B2"/>
    <w:rsid w:val="00146749"/>
    <w:rsid w:val="00147389"/>
    <w:rsid w:val="001474C3"/>
    <w:rsid w:val="00147A4A"/>
    <w:rsid w:val="00147ECA"/>
    <w:rsid w:val="0015120B"/>
    <w:rsid w:val="00151C95"/>
    <w:rsid w:val="00152A75"/>
    <w:rsid w:val="00152ED1"/>
    <w:rsid w:val="00153352"/>
    <w:rsid w:val="001550D7"/>
    <w:rsid w:val="001550F6"/>
    <w:rsid w:val="0015692F"/>
    <w:rsid w:val="00157608"/>
    <w:rsid w:val="00157995"/>
    <w:rsid w:val="00161CDE"/>
    <w:rsid w:val="00162EFC"/>
    <w:rsid w:val="00164471"/>
    <w:rsid w:val="00170B9E"/>
    <w:rsid w:val="0017102E"/>
    <w:rsid w:val="00175B5E"/>
    <w:rsid w:val="001764F2"/>
    <w:rsid w:val="00182044"/>
    <w:rsid w:val="00183C60"/>
    <w:rsid w:val="00185E00"/>
    <w:rsid w:val="00187777"/>
    <w:rsid w:val="00187DF2"/>
    <w:rsid w:val="001926C2"/>
    <w:rsid w:val="00194AE4"/>
    <w:rsid w:val="0019571A"/>
    <w:rsid w:val="001A0746"/>
    <w:rsid w:val="001A09C4"/>
    <w:rsid w:val="001A3703"/>
    <w:rsid w:val="001A4CDA"/>
    <w:rsid w:val="001A588C"/>
    <w:rsid w:val="001A5E5D"/>
    <w:rsid w:val="001A6A59"/>
    <w:rsid w:val="001B3D3F"/>
    <w:rsid w:val="001B4EF5"/>
    <w:rsid w:val="001B650D"/>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AD9"/>
    <w:rsid w:val="00205632"/>
    <w:rsid w:val="00206595"/>
    <w:rsid w:val="00211B27"/>
    <w:rsid w:val="00212120"/>
    <w:rsid w:val="00217D58"/>
    <w:rsid w:val="00220557"/>
    <w:rsid w:val="002213AC"/>
    <w:rsid w:val="002223F7"/>
    <w:rsid w:val="00227CCC"/>
    <w:rsid w:val="00233AA4"/>
    <w:rsid w:val="002356E7"/>
    <w:rsid w:val="002376D9"/>
    <w:rsid w:val="00241217"/>
    <w:rsid w:val="002416D9"/>
    <w:rsid w:val="00242354"/>
    <w:rsid w:val="00242FD7"/>
    <w:rsid w:val="00253FE0"/>
    <w:rsid w:val="00255F3D"/>
    <w:rsid w:val="00256A84"/>
    <w:rsid w:val="00260884"/>
    <w:rsid w:val="00263D84"/>
    <w:rsid w:val="002749F8"/>
    <w:rsid w:val="00280DCF"/>
    <w:rsid w:val="002829C0"/>
    <w:rsid w:val="0028387B"/>
    <w:rsid w:val="00286F63"/>
    <w:rsid w:val="002906A8"/>
    <w:rsid w:val="00295EFE"/>
    <w:rsid w:val="002A08F9"/>
    <w:rsid w:val="002A2D94"/>
    <w:rsid w:val="002B308E"/>
    <w:rsid w:val="002B458E"/>
    <w:rsid w:val="002B48D1"/>
    <w:rsid w:val="002B6601"/>
    <w:rsid w:val="002B6C23"/>
    <w:rsid w:val="002B7690"/>
    <w:rsid w:val="002B7E60"/>
    <w:rsid w:val="002C1CA3"/>
    <w:rsid w:val="002C29BD"/>
    <w:rsid w:val="002C3B05"/>
    <w:rsid w:val="002D31A2"/>
    <w:rsid w:val="002D3B27"/>
    <w:rsid w:val="002D4394"/>
    <w:rsid w:val="002D542A"/>
    <w:rsid w:val="002E08E7"/>
    <w:rsid w:val="002E0F6F"/>
    <w:rsid w:val="002E3450"/>
    <w:rsid w:val="002E3B81"/>
    <w:rsid w:val="002E3F40"/>
    <w:rsid w:val="002E5188"/>
    <w:rsid w:val="002E6708"/>
    <w:rsid w:val="002F06C3"/>
    <w:rsid w:val="002F0C60"/>
    <w:rsid w:val="002F53E9"/>
    <w:rsid w:val="0030035B"/>
    <w:rsid w:val="00300C6C"/>
    <w:rsid w:val="00302020"/>
    <w:rsid w:val="00303C08"/>
    <w:rsid w:val="003123B7"/>
    <w:rsid w:val="003132FB"/>
    <w:rsid w:val="003156BE"/>
    <w:rsid w:val="00316911"/>
    <w:rsid w:val="003171E2"/>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102A"/>
    <w:rsid w:val="003852C1"/>
    <w:rsid w:val="00393134"/>
    <w:rsid w:val="00394EF0"/>
    <w:rsid w:val="003A1DBE"/>
    <w:rsid w:val="003B3A6F"/>
    <w:rsid w:val="003B4998"/>
    <w:rsid w:val="003B4C18"/>
    <w:rsid w:val="003B6008"/>
    <w:rsid w:val="003C07F8"/>
    <w:rsid w:val="003C0AFD"/>
    <w:rsid w:val="003C0D5F"/>
    <w:rsid w:val="003C18DD"/>
    <w:rsid w:val="003C19B9"/>
    <w:rsid w:val="003C2435"/>
    <w:rsid w:val="003C5BC0"/>
    <w:rsid w:val="003C7CD8"/>
    <w:rsid w:val="003D009A"/>
    <w:rsid w:val="003D0306"/>
    <w:rsid w:val="003D05D0"/>
    <w:rsid w:val="003D2241"/>
    <w:rsid w:val="003D41ED"/>
    <w:rsid w:val="003D5F22"/>
    <w:rsid w:val="003E0137"/>
    <w:rsid w:val="003E041D"/>
    <w:rsid w:val="003E77E7"/>
    <w:rsid w:val="003F080D"/>
    <w:rsid w:val="003F0EE2"/>
    <w:rsid w:val="003F1171"/>
    <w:rsid w:val="003F1353"/>
    <w:rsid w:val="003F309D"/>
    <w:rsid w:val="003F3899"/>
    <w:rsid w:val="003F4774"/>
    <w:rsid w:val="003F501A"/>
    <w:rsid w:val="00401B17"/>
    <w:rsid w:val="0040433A"/>
    <w:rsid w:val="004056A8"/>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2868"/>
    <w:rsid w:val="004649C9"/>
    <w:rsid w:val="00465E24"/>
    <w:rsid w:val="00466B08"/>
    <w:rsid w:val="00466D44"/>
    <w:rsid w:val="004671DD"/>
    <w:rsid w:val="0047021D"/>
    <w:rsid w:val="00471785"/>
    <w:rsid w:val="00472849"/>
    <w:rsid w:val="0047316B"/>
    <w:rsid w:val="00473DB9"/>
    <w:rsid w:val="00475931"/>
    <w:rsid w:val="00481D87"/>
    <w:rsid w:val="00482C7E"/>
    <w:rsid w:val="004841F0"/>
    <w:rsid w:val="00484572"/>
    <w:rsid w:val="004846DA"/>
    <w:rsid w:val="00490CF7"/>
    <w:rsid w:val="00490EDF"/>
    <w:rsid w:val="00491596"/>
    <w:rsid w:val="00493347"/>
    <w:rsid w:val="00497C62"/>
    <w:rsid w:val="004A0E31"/>
    <w:rsid w:val="004A309C"/>
    <w:rsid w:val="004A3910"/>
    <w:rsid w:val="004B04CD"/>
    <w:rsid w:val="004B2A12"/>
    <w:rsid w:val="004B5CF7"/>
    <w:rsid w:val="004B6D3C"/>
    <w:rsid w:val="004B7F70"/>
    <w:rsid w:val="004C422B"/>
    <w:rsid w:val="004C511F"/>
    <w:rsid w:val="004C61E9"/>
    <w:rsid w:val="004C75FD"/>
    <w:rsid w:val="004C7E4E"/>
    <w:rsid w:val="004D0790"/>
    <w:rsid w:val="004D20B5"/>
    <w:rsid w:val="004D45C7"/>
    <w:rsid w:val="004D4ED8"/>
    <w:rsid w:val="004D6E97"/>
    <w:rsid w:val="004D79A3"/>
    <w:rsid w:val="004E0912"/>
    <w:rsid w:val="004E161C"/>
    <w:rsid w:val="004E4EE0"/>
    <w:rsid w:val="004E51A5"/>
    <w:rsid w:val="004F412A"/>
    <w:rsid w:val="004F50C0"/>
    <w:rsid w:val="004F601B"/>
    <w:rsid w:val="004F67FD"/>
    <w:rsid w:val="004F6B58"/>
    <w:rsid w:val="0050395F"/>
    <w:rsid w:val="00510A20"/>
    <w:rsid w:val="00510F64"/>
    <w:rsid w:val="0051442B"/>
    <w:rsid w:val="00515380"/>
    <w:rsid w:val="0051771A"/>
    <w:rsid w:val="00521C0A"/>
    <w:rsid w:val="00521EF7"/>
    <w:rsid w:val="005231C4"/>
    <w:rsid w:val="00523E82"/>
    <w:rsid w:val="0052746E"/>
    <w:rsid w:val="00527A56"/>
    <w:rsid w:val="00530D82"/>
    <w:rsid w:val="00531F4D"/>
    <w:rsid w:val="00532E2E"/>
    <w:rsid w:val="00533B44"/>
    <w:rsid w:val="00534972"/>
    <w:rsid w:val="00535498"/>
    <w:rsid w:val="00536562"/>
    <w:rsid w:val="00541DA3"/>
    <w:rsid w:val="00547C11"/>
    <w:rsid w:val="0055044D"/>
    <w:rsid w:val="005504C7"/>
    <w:rsid w:val="00552A6F"/>
    <w:rsid w:val="005543C9"/>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4503"/>
    <w:rsid w:val="005B52F5"/>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6375"/>
    <w:rsid w:val="005E7793"/>
    <w:rsid w:val="005E79F7"/>
    <w:rsid w:val="005E7E15"/>
    <w:rsid w:val="005F0AE3"/>
    <w:rsid w:val="005F16D2"/>
    <w:rsid w:val="005F18BD"/>
    <w:rsid w:val="005F305A"/>
    <w:rsid w:val="005F5E09"/>
    <w:rsid w:val="005F7267"/>
    <w:rsid w:val="0060014E"/>
    <w:rsid w:val="00601972"/>
    <w:rsid w:val="006123F0"/>
    <w:rsid w:val="006174CA"/>
    <w:rsid w:val="006208D6"/>
    <w:rsid w:val="00621088"/>
    <w:rsid w:val="00630F4C"/>
    <w:rsid w:val="00632B65"/>
    <w:rsid w:val="0064037A"/>
    <w:rsid w:val="006407F3"/>
    <w:rsid w:val="0064180E"/>
    <w:rsid w:val="00641DBC"/>
    <w:rsid w:val="00643CBA"/>
    <w:rsid w:val="00647996"/>
    <w:rsid w:val="00653C7C"/>
    <w:rsid w:val="006540FC"/>
    <w:rsid w:val="00655FC8"/>
    <w:rsid w:val="00656B40"/>
    <w:rsid w:val="00657E58"/>
    <w:rsid w:val="00660479"/>
    <w:rsid w:val="00660687"/>
    <w:rsid w:val="00661694"/>
    <w:rsid w:val="00661873"/>
    <w:rsid w:val="006625DF"/>
    <w:rsid w:val="0066441E"/>
    <w:rsid w:val="00664F29"/>
    <w:rsid w:val="0067189D"/>
    <w:rsid w:val="00672253"/>
    <w:rsid w:val="00673AC6"/>
    <w:rsid w:val="00673ED7"/>
    <w:rsid w:val="0067469D"/>
    <w:rsid w:val="006748B7"/>
    <w:rsid w:val="006767D7"/>
    <w:rsid w:val="00677AC9"/>
    <w:rsid w:val="00681310"/>
    <w:rsid w:val="006824AD"/>
    <w:rsid w:val="00682DA3"/>
    <w:rsid w:val="006839D0"/>
    <w:rsid w:val="00692DA8"/>
    <w:rsid w:val="006940F6"/>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0591"/>
    <w:rsid w:val="006E21AA"/>
    <w:rsid w:val="006E33BB"/>
    <w:rsid w:val="006E3615"/>
    <w:rsid w:val="006E596F"/>
    <w:rsid w:val="006E6C7E"/>
    <w:rsid w:val="006E7669"/>
    <w:rsid w:val="006E7A0C"/>
    <w:rsid w:val="006F530A"/>
    <w:rsid w:val="006F7755"/>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33D7"/>
    <w:rsid w:val="00754A48"/>
    <w:rsid w:val="00756992"/>
    <w:rsid w:val="00757E8C"/>
    <w:rsid w:val="00760ECB"/>
    <w:rsid w:val="00761764"/>
    <w:rsid w:val="00770F01"/>
    <w:rsid w:val="00771DA9"/>
    <w:rsid w:val="0078043A"/>
    <w:rsid w:val="007855C2"/>
    <w:rsid w:val="0078621C"/>
    <w:rsid w:val="007944D9"/>
    <w:rsid w:val="00797F03"/>
    <w:rsid w:val="007A02B8"/>
    <w:rsid w:val="007B22BA"/>
    <w:rsid w:val="007B3245"/>
    <w:rsid w:val="007C080C"/>
    <w:rsid w:val="007C1E6B"/>
    <w:rsid w:val="007C2A54"/>
    <w:rsid w:val="007C5770"/>
    <w:rsid w:val="007C73D8"/>
    <w:rsid w:val="007D0428"/>
    <w:rsid w:val="007D35F2"/>
    <w:rsid w:val="007D69F3"/>
    <w:rsid w:val="007D6E77"/>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4194"/>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275E"/>
    <w:rsid w:val="0084305B"/>
    <w:rsid w:val="00843D17"/>
    <w:rsid w:val="008507E9"/>
    <w:rsid w:val="00855B27"/>
    <w:rsid w:val="008561B4"/>
    <w:rsid w:val="00861E30"/>
    <w:rsid w:val="00864049"/>
    <w:rsid w:val="0087172D"/>
    <w:rsid w:val="00871C57"/>
    <w:rsid w:val="00871FC3"/>
    <w:rsid w:val="008739C9"/>
    <w:rsid w:val="00873EA7"/>
    <w:rsid w:val="008773C5"/>
    <w:rsid w:val="0088211C"/>
    <w:rsid w:val="00882549"/>
    <w:rsid w:val="00884996"/>
    <w:rsid w:val="00885B7D"/>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D0F01"/>
    <w:rsid w:val="008D1E95"/>
    <w:rsid w:val="008D2010"/>
    <w:rsid w:val="008D59C9"/>
    <w:rsid w:val="008D7813"/>
    <w:rsid w:val="008E26EA"/>
    <w:rsid w:val="008E4FBE"/>
    <w:rsid w:val="008E4FE2"/>
    <w:rsid w:val="008F2038"/>
    <w:rsid w:val="008F3BCA"/>
    <w:rsid w:val="008F4C09"/>
    <w:rsid w:val="00901C82"/>
    <w:rsid w:val="00902291"/>
    <w:rsid w:val="00903BD1"/>
    <w:rsid w:val="00910A7E"/>
    <w:rsid w:val="00913866"/>
    <w:rsid w:val="0091391B"/>
    <w:rsid w:val="00913ABA"/>
    <w:rsid w:val="009150C8"/>
    <w:rsid w:val="00915DF6"/>
    <w:rsid w:val="00920AE8"/>
    <w:rsid w:val="00921CFC"/>
    <w:rsid w:val="00922C80"/>
    <w:rsid w:val="0092470E"/>
    <w:rsid w:val="00930312"/>
    <w:rsid w:val="00930B64"/>
    <w:rsid w:val="0093254A"/>
    <w:rsid w:val="00932823"/>
    <w:rsid w:val="00934036"/>
    <w:rsid w:val="00936828"/>
    <w:rsid w:val="00937D13"/>
    <w:rsid w:val="00940BE0"/>
    <w:rsid w:val="00945661"/>
    <w:rsid w:val="009474E7"/>
    <w:rsid w:val="00950621"/>
    <w:rsid w:val="0095250D"/>
    <w:rsid w:val="009529E2"/>
    <w:rsid w:val="00953945"/>
    <w:rsid w:val="00953E3B"/>
    <w:rsid w:val="00957108"/>
    <w:rsid w:val="00960265"/>
    <w:rsid w:val="0096108D"/>
    <w:rsid w:val="009613BE"/>
    <w:rsid w:val="009675BD"/>
    <w:rsid w:val="009725D6"/>
    <w:rsid w:val="00972808"/>
    <w:rsid w:val="00982DD1"/>
    <w:rsid w:val="0098571E"/>
    <w:rsid w:val="00986F49"/>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42D9"/>
    <w:rsid w:val="009D58B2"/>
    <w:rsid w:val="009D5A7D"/>
    <w:rsid w:val="009E01A0"/>
    <w:rsid w:val="009E2A13"/>
    <w:rsid w:val="009E36ED"/>
    <w:rsid w:val="009E51DE"/>
    <w:rsid w:val="009E5473"/>
    <w:rsid w:val="009E55A0"/>
    <w:rsid w:val="009E5AB6"/>
    <w:rsid w:val="009E5D82"/>
    <w:rsid w:val="009E6F1F"/>
    <w:rsid w:val="009E7BED"/>
    <w:rsid w:val="009F1EB5"/>
    <w:rsid w:val="009F29FF"/>
    <w:rsid w:val="00A004DD"/>
    <w:rsid w:val="00A1027B"/>
    <w:rsid w:val="00A10512"/>
    <w:rsid w:val="00A13169"/>
    <w:rsid w:val="00A134F5"/>
    <w:rsid w:val="00A16777"/>
    <w:rsid w:val="00A16D39"/>
    <w:rsid w:val="00A22F84"/>
    <w:rsid w:val="00A23ACF"/>
    <w:rsid w:val="00A25385"/>
    <w:rsid w:val="00A25D04"/>
    <w:rsid w:val="00A33D2F"/>
    <w:rsid w:val="00A35234"/>
    <w:rsid w:val="00A355A7"/>
    <w:rsid w:val="00A35CB4"/>
    <w:rsid w:val="00A36BC0"/>
    <w:rsid w:val="00A37C9E"/>
    <w:rsid w:val="00A4044D"/>
    <w:rsid w:val="00A45CC9"/>
    <w:rsid w:val="00A462E9"/>
    <w:rsid w:val="00A476EC"/>
    <w:rsid w:val="00A50C6B"/>
    <w:rsid w:val="00A52AFA"/>
    <w:rsid w:val="00A54C97"/>
    <w:rsid w:val="00A56D16"/>
    <w:rsid w:val="00A62065"/>
    <w:rsid w:val="00A638A2"/>
    <w:rsid w:val="00A70034"/>
    <w:rsid w:val="00A7209C"/>
    <w:rsid w:val="00A74C0A"/>
    <w:rsid w:val="00A762F8"/>
    <w:rsid w:val="00A765FC"/>
    <w:rsid w:val="00A77631"/>
    <w:rsid w:val="00A77B93"/>
    <w:rsid w:val="00A77D84"/>
    <w:rsid w:val="00A809BC"/>
    <w:rsid w:val="00A81BB0"/>
    <w:rsid w:val="00A81E06"/>
    <w:rsid w:val="00A826E4"/>
    <w:rsid w:val="00A83EE4"/>
    <w:rsid w:val="00A84A1A"/>
    <w:rsid w:val="00A91153"/>
    <w:rsid w:val="00A93115"/>
    <w:rsid w:val="00A9375A"/>
    <w:rsid w:val="00A93922"/>
    <w:rsid w:val="00A94394"/>
    <w:rsid w:val="00AA2ACC"/>
    <w:rsid w:val="00AA3DD2"/>
    <w:rsid w:val="00AA41F8"/>
    <w:rsid w:val="00AA444E"/>
    <w:rsid w:val="00AA4C35"/>
    <w:rsid w:val="00AA575F"/>
    <w:rsid w:val="00AA6FB0"/>
    <w:rsid w:val="00AB0145"/>
    <w:rsid w:val="00AB0C7F"/>
    <w:rsid w:val="00AB1899"/>
    <w:rsid w:val="00AB24F3"/>
    <w:rsid w:val="00AB2BB4"/>
    <w:rsid w:val="00AB458C"/>
    <w:rsid w:val="00AC04A2"/>
    <w:rsid w:val="00AC1948"/>
    <w:rsid w:val="00AC2FEB"/>
    <w:rsid w:val="00AC4035"/>
    <w:rsid w:val="00AC4FDA"/>
    <w:rsid w:val="00AC5950"/>
    <w:rsid w:val="00AC6EE2"/>
    <w:rsid w:val="00AC702A"/>
    <w:rsid w:val="00AD0821"/>
    <w:rsid w:val="00AD0A4E"/>
    <w:rsid w:val="00AD1FF0"/>
    <w:rsid w:val="00AD3A37"/>
    <w:rsid w:val="00AE1EBD"/>
    <w:rsid w:val="00AE2247"/>
    <w:rsid w:val="00AE2D24"/>
    <w:rsid w:val="00AE2E57"/>
    <w:rsid w:val="00AE63B9"/>
    <w:rsid w:val="00AE7924"/>
    <w:rsid w:val="00AF0DDC"/>
    <w:rsid w:val="00AF26DC"/>
    <w:rsid w:val="00AF5BA8"/>
    <w:rsid w:val="00AF7DDA"/>
    <w:rsid w:val="00B004CF"/>
    <w:rsid w:val="00B0163F"/>
    <w:rsid w:val="00B02CA2"/>
    <w:rsid w:val="00B04F02"/>
    <w:rsid w:val="00B067A9"/>
    <w:rsid w:val="00B117F2"/>
    <w:rsid w:val="00B12047"/>
    <w:rsid w:val="00B120E9"/>
    <w:rsid w:val="00B1395A"/>
    <w:rsid w:val="00B14395"/>
    <w:rsid w:val="00B144F2"/>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688"/>
    <w:rsid w:val="00B4591D"/>
    <w:rsid w:val="00B5039E"/>
    <w:rsid w:val="00B512FF"/>
    <w:rsid w:val="00B53A39"/>
    <w:rsid w:val="00B562FA"/>
    <w:rsid w:val="00B57393"/>
    <w:rsid w:val="00B61FD4"/>
    <w:rsid w:val="00B63392"/>
    <w:rsid w:val="00B64873"/>
    <w:rsid w:val="00B6709B"/>
    <w:rsid w:val="00B7337D"/>
    <w:rsid w:val="00B74954"/>
    <w:rsid w:val="00B7793F"/>
    <w:rsid w:val="00B80DA2"/>
    <w:rsid w:val="00B81EDD"/>
    <w:rsid w:val="00B85A30"/>
    <w:rsid w:val="00B90251"/>
    <w:rsid w:val="00B92D20"/>
    <w:rsid w:val="00B94B4C"/>
    <w:rsid w:val="00B97245"/>
    <w:rsid w:val="00BA4D0F"/>
    <w:rsid w:val="00BB0614"/>
    <w:rsid w:val="00BB3AFD"/>
    <w:rsid w:val="00BC65EA"/>
    <w:rsid w:val="00BC6DBA"/>
    <w:rsid w:val="00BC70A4"/>
    <w:rsid w:val="00BC7197"/>
    <w:rsid w:val="00BC7244"/>
    <w:rsid w:val="00BD04D0"/>
    <w:rsid w:val="00BD1B54"/>
    <w:rsid w:val="00BE6083"/>
    <w:rsid w:val="00BF2C99"/>
    <w:rsid w:val="00BF51CE"/>
    <w:rsid w:val="00BF58B6"/>
    <w:rsid w:val="00C0251B"/>
    <w:rsid w:val="00C02FDC"/>
    <w:rsid w:val="00C04D1F"/>
    <w:rsid w:val="00C05B74"/>
    <w:rsid w:val="00C1481C"/>
    <w:rsid w:val="00C2029F"/>
    <w:rsid w:val="00C222D4"/>
    <w:rsid w:val="00C22A46"/>
    <w:rsid w:val="00C24EF3"/>
    <w:rsid w:val="00C3459B"/>
    <w:rsid w:val="00C3710B"/>
    <w:rsid w:val="00C4347D"/>
    <w:rsid w:val="00C45CCE"/>
    <w:rsid w:val="00C51513"/>
    <w:rsid w:val="00C52CF0"/>
    <w:rsid w:val="00C561D5"/>
    <w:rsid w:val="00C56D21"/>
    <w:rsid w:val="00C611FC"/>
    <w:rsid w:val="00C61E9A"/>
    <w:rsid w:val="00C62ECB"/>
    <w:rsid w:val="00C64A9E"/>
    <w:rsid w:val="00C656ED"/>
    <w:rsid w:val="00C668B4"/>
    <w:rsid w:val="00C7076D"/>
    <w:rsid w:val="00C712F0"/>
    <w:rsid w:val="00C83E55"/>
    <w:rsid w:val="00C847DC"/>
    <w:rsid w:val="00C85243"/>
    <w:rsid w:val="00C8661A"/>
    <w:rsid w:val="00C90D68"/>
    <w:rsid w:val="00C921AC"/>
    <w:rsid w:val="00C95132"/>
    <w:rsid w:val="00C96874"/>
    <w:rsid w:val="00CA018E"/>
    <w:rsid w:val="00CA0A3F"/>
    <w:rsid w:val="00CA1297"/>
    <w:rsid w:val="00CA1443"/>
    <w:rsid w:val="00CA2160"/>
    <w:rsid w:val="00CA2E2A"/>
    <w:rsid w:val="00CA5846"/>
    <w:rsid w:val="00CB3961"/>
    <w:rsid w:val="00CB5586"/>
    <w:rsid w:val="00CB6619"/>
    <w:rsid w:val="00CB6909"/>
    <w:rsid w:val="00CB701C"/>
    <w:rsid w:val="00CC126C"/>
    <w:rsid w:val="00CD1CC7"/>
    <w:rsid w:val="00CD53D2"/>
    <w:rsid w:val="00CD7020"/>
    <w:rsid w:val="00CE20C9"/>
    <w:rsid w:val="00CE264E"/>
    <w:rsid w:val="00CE4E18"/>
    <w:rsid w:val="00CE57DA"/>
    <w:rsid w:val="00CE6430"/>
    <w:rsid w:val="00CE6A41"/>
    <w:rsid w:val="00CE70E4"/>
    <w:rsid w:val="00CF3AD0"/>
    <w:rsid w:val="00CF3FBF"/>
    <w:rsid w:val="00CF4B64"/>
    <w:rsid w:val="00D03153"/>
    <w:rsid w:val="00D0373F"/>
    <w:rsid w:val="00D039F9"/>
    <w:rsid w:val="00D04276"/>
    <w:rsid w:val="00D05560"/>
    <w:rsid w:val="00D10DE2"/>
    <w:rsid w:val="00D13205"/>
    <w:rsid w:val="00D22DD8"/>
    <w:rsid w:val="00D24F19"/>
    <w:rsid w:val="00D266B0"/>
    <w:rsid w:val="00D30748"/>
    <w:rsid w:val="00D3212E"/>
    <w:rsid w:val="00D34974"/>
    <w:rsid w:val="00D37FAC"/>
    <w:rsid w:val="00D431D0"/>
    <w:rsid w:val="00D47C69"/>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2028"/>
    <w:rsid w:val="00DA315C"/>
    <w:rsid w:val="00DA7C37"/>
    <w:rsid w:val="00DB096A"/>
    <w:rsid w:val="00DB0C78"/>
    <w:rsid w:val="00DB62AD"/>
    <w:rsid w:val="00DB7084"/>
    <w:rsid w:val="00DB79E1"/>
    <w:rsid w:val="00DB7CD1"/>
    <w:rsid w:val="00DC01B5"/>
    <w:rsid w:val="00DC25ED"/>
    <w:rsid w:val="00DC31C3"/>
    <w:rsid w:val="00DC3B01"/>
    <w:rsid w:val="00DC4412"/>
    <w:rsid w:val="00DC53E0"/>
    <w:rsid w:val="00DC5EE7"/>
    <w:rsid w:val="00DC736D"/>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1DAE"/>
    <w:rsid w:val="00E12CE4"/>
    <w:rsid w:val="00E12DCB"/>
    <w:rsid w:val="00E210CD"/>
    <w:rsid w:val="00E236C2"/>
    <w:rsid w:val="00E247DB"/>
    <w:rsid w:val="00E25D8E"/>
    <w:rsid w:val="00E260F9"/>
    <w:rsid w:val="00E27DFB"/>
    <w:rsid w:val="00E32A90"/>
    <w:rsid w:val="00E353FA"/>
    <w:rsid w:val="00E371A2"/>
    <w:rsid w:val="00E4023C"/>
    <w:rsid w:val="00E419B5"/>
    <w:rsid w:val="00E41BA8"/>
    <w:rsid w:val="00E4238C"/>
    <w:rsid w:val="00E42F21"/>
    <w:rsid w:val="00E43F32"/>
    <w:rsid w:val="00E44961"/>
    <w:rsid w:val="00E46F37"/>
    <w:rsid w:val="00E4772D"/>
    <w:rsid w:val="00E505BF"/>
    <w:rsid w:val="00E50CB0"/>
    <w:rsid w:val="00E51A93"/>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34C0"/>
    <w:rsid w:val="00E940B2"/>
    <w:rsid w:val="00E9487C"/>
    <w:rsid w:val="00EA00A7"/>
    <w:rsid w:val="00EA0CD0"/>
    <w:rsid w:val="00EA6DCE"/>
    <w:rsid w:val="00EA76FC"/>
    <w:rsid w:val="00EB27C5"/>
    <w:rsid w:val="00EB5C33"/>
    <w:rsid w:val="00EB7D8C"/>
    <w:rsid w:val="00EC648D"/>
    <w:rsid w:val="00EC6ABC"/>
    <w:rsid w:val="00ED00C4"/>
    <w:rsid w:val="00ED1240"/>
    <w:rsid w:val="00ED14F1"/>
    <w:rsid w:val="00ED74CC"/>
    <w:rsid w:val="00EE253D"/>
    <w:rsid w:val="00EE2691"/>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179E3"/>
    <w:rsid w:val="00F214BC"/>
    <w:rsid w:val="00F22CCA"/>
    <w:rsid w:val="00F2696A"/>
    <w:rsid w:val="00F3206D"/>
    <w:rsid w:val="00F34074"/>
    <w:rsid w:val="00F36BC3"/>
    <w:rsid w:val="00F42F23"/>
    <w:rsid w:val="00F43E3C"/>
    <w:rsid w:val="00F53B5D"/>
    <w:rsid w:val="00F5519B"/>
    <w:rsid w:val="00F552DB"/>
    <w:rsid w:val="00F57F74"/>
    <w:rsid w:val="00F605B6"/>
    <w:rsid w:val="00F6206B"/>
    <w:rsid w:val="00F657A8"/>
    <w:rsid w:val="00F71206"/>
    <w:rsid w:val="00F7525F"/>
    <w:rsid w:val="00F8079B"/>
    <w:rsid w:val="00F80F29"/>
    <w:rsid w:val="00F8399A"/>
    <w:rsid w:val="00F90666"/>
    <w:rsid w:val="00F91CDF"/>
    <w:rsid w:val="00F923C5"/>
    <w:rsid w:val="00F93065"/>
    <w:rsid w:val="00F93DB3"/>
    <w:rsid w:val="00F9576C"/>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D7C3B"/>
    <w:rsid w:val="00FE0EE6"/>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60967F1"/>
  <w15:docId w15:val="{0E15813F-97D4-420F-9E4D-C02DFF24C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styleId="NichtaufgelsteErwhnung">
    <w:name w:val="Unresolved Mention"/>
    <w:basedOn w:val="Absatz-Standardschriftart"/>
    <w:uiPriority w:val="99"/>
    <w:semiHidden/>
    <w:unhideWhenUsed/>
    <w:rsid w:val="00F22C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 TargetMode="External"/><Relationship Id="rId13" Type="http://schemas.openxmlformats.org/officeDocument/2006/relationships/image" Target="media/image3.jpeg"/><Relationship Id="rId18" Type="http://schemas.openxmlformats.org/officeDocument/2006/relationships/hyperlink" Target="https://www.linkedin.com/company/amazone-grou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xing.com/company/amazone" TargetMode="External"/><Relationship Id="rId7" Type="http://schemas.openxmlformats.org/officeDocument/2006/relationships/image" Target="media/image1.jpeg"/><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2.jpeg"/><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61A21-994B-414A-AA90-ABC447F23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477</Words>
  <Characters>3120</Characters>
  <Application>Microsoft Office Word</Application>
  <DocSecurity>0</DocSecurity>
  <Lines>60</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jaarverslag 2008</dc:title>
  <dc:creator/>
  <cp:lastModifiedBy>Berelsmann Nadine</cp:lastModifiedBy>
  <cp:revision>19</cp:revision>
  <cp:lastPrinted>2025-03-19T13:03:00Z</cp:lastPrinted>
  <dcterms:created xsi:type="dcterms:W3CDTF">2020-10-26T12:46:00Z</dcterms:created>
  <dcterms:modified xsi:type="dcterms:W3CDTF">2026-03-10T16:37:00Z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