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CB1285" w14:textId="67938525" w:rsidR="00921FE3" w:rsidRDefault="001F65F1" w:rsidP="001D5F6F">
      <w:pPr>
        <w:spacing w:after="120" w:line="360" w:lineRule="auto"/>
        <w:ind w:left="567" w:right="1695"/>
        <w:rPr>
          <w:rFonts w:ascii="Arial" w:hAnsi="Arial" w:cs="Arial"/>
          <w:b/>
          <w:bCs/>
          <w:sz w:val="28"/>
          <w:szCs w:val="28"/>
        </w:rPr>
      </w:pPr>
      <w:r>
        <w:rPr>
          <w:rFonts w:ascii="Arial" w:hAnsi="Arial"/>
          <w:b/>
          <w:sz w:val="28"/>
        </w:rPr>
        <w:t>AMAZONE en CultiWise gaan een samenwerking aan voor eenvoudiger en nauwkeuriger smart farming</w:t>
      </w:r>
    </w:p>
    <w:p w14:paraId="3278D74E" w14:textId="77777777" w:rsidR="001F65F1" w:rsidRPr="001F65F1" w:rsidRDefault="001F65F1" w:rsidP="001F65F1">
      <w:pPr>
        <w:spacing w:after="120" w:line="360" w:lineRule="auto"/>
        <w:ind w:left="567" w:right="1695"/>
        <w:rPr>
          <w:rFonts w:ascii="Arial" w:eastAsia="Arial" w:hAnsi="Arial" w:cs="Arial"/>
          <w:i/>
        </w:rPr>
      </w:pPr>
      <w:r>
        <w:rPr>
          <w:rFonts w:ascii="Arial" w:hAnsi="Arial"/>
          <w:i/>
        </w:rPr>
        <w:t>Nieuwe digitale oplossingen vergroten de toepasbaarheid van AMAZONE machines en maken smart farming voor landbouwers merkbaar eenvoudiger, sneller en economischer.</w:t>
      </w:r>
    </w:p>
    <w:p w14:paraId="29A71EC2" w14:textId="77777777" w:rsidR="00E3353E" w:rsidRDefault="00E3353E" w:rsidP="001F65F1">
      <w:pPr>
        <w:spacing w:after="120" w:line="360" w:lineRule="auto"/>
        <w:ind w:left="567" w:right="1695"/>
        <w:rPr>
          <w:rFonts w:ascii="Arial" w:eastAsia="Arial" w:hAnsi="Arial" w:cs="Arial"/>
        </w:rPr>
      </w:pPr>
    </w:p>
    <w:p w14:paraId="53FF564D" w14:textId="12BBE916" w:rsidR="001F65F1" w:rsidRPr="004F3966" w:rsidRDefault="001F65F1" w:rsidP="001F65F1">
      <w:pPr>
        <w:spacing w:after="120" w:line="360" w:lineRule="auto"/>
        <w:ind w:left="567" w:right="1695"/>
        <w:rPr>
          <w:rFonts w:ascii="Arial" w:eastAsia="Arial" w:hAnsi="Arial" w:cs="Arial"/>
          <w:strike/>
        </w:rPr>
      </w:pPr>
      <w:r>
        <w:rPr>
          <w:rFonts w:ascii="Arial" w:hAnsi="Arial"/>
        </w:rPr>
        <w:t xml:space="preserve">Hasbergen-Gaste, Brünn – AMAZONE en CultiWise gaan een strategisch partnerschap aan om smart farming voor landbouwers gebruiksvriendelijker, goedkoper en toekomstbestendig te maken. Centraal in de samenwerking staat een duidelijke doelstelling: digitale, plaatsspecifieke toepassingen moeten in de praktijk direct werken en direct een meerwaarde opleveren op het veld. Naadloze processen en efficiëntieverbeteringen op het gebied van zaad, bemesting en gewasbescherming moeten in de praktijk als extra voordeel tot uiting komen. </w:t>
      </w:r>
    </w:p>
    <w:p w14:paraId="059EA08B" w14:textId="77777777" w:rsidR="001F65F1" w:rsidRPr="001F65F1" w:rsidRDefault="001F65F1" w:rsidP="001F65F1">
      <w:pPr>
        <w:spacing w:after="120" w:line="360" w:lineRule="auto"/>
        <w:ind w:left="567" w:right="1695"/>
        <w:rPr>
          <w:rFonts w:ascii="Arial" w:eastAsia="Arial" w:hAnsi="Arial" w:cs="Arial"/>
        </w:rPr>
      </w:pPr>
      <w:r>
        <w:rPr>
          <w:rFonts w:ascii="Arial" w:hAnsi="Arial"/>
        </w:rPr>
        <w:t>CultiWise is een innovatief bedrijf dat met behulp van kunstmatige intelligentie op satelliet- en dronegegevens gebaseerde toedieningskaarten en oplossingen voor plantherkenning ontwikkelt, en daarbij sterke synergieën biedt met het AMAZONE assortiment. Landbouwers moeten sneller kunnen profiteren van deze digitale toepassingen, hun machines nauwkeurig kunnen inzetten en hun bedrijfsprocessen nog efficiënter kunnen maken. Zowel CultiWise als AMAZONE blijven onafhankelijke partners en blijven hun oplossingen elk op eigen kracht verder ontwikkelen. Zo profiteren gebruikers van een hoog innovatietempo, openheid en toekomstbestendigheid. Het maakt niet uit welke merken er op het bedrijf worden gebruikt.</w:t>
      </w:r>
    </w:p>
    <w:p w14:paraId="31819C6F" w14:textId="77777777" w:rsidR="001F65F1" w:rsidRPr="001F65F1" w:rsidRDefault="001F65F1" w:rsidP="001F65F1">
      <w:pPr>
        <w:spacing w:after="120" w:line="360" w:lineRule="auto"/>
        <w:ind w:left="567" w:right="1695"/>
        <w:rPr>
          <w:rFonts w:ascii="Arial" w:eastAsia="Arial" w:hAnsi="Arial" w:cs="Arial"/>
        </w:rPr>
      </w:pPr>
      <w:r>
        <w:rPr>
          <w:rFonts w:ascii="Arial" w:hAnsi="Arial"/>
        </w:rPr>
        <w:t>CultiWise biedt een krachtig, wereldwijd online portaal met AI-modellen dat op basis van uitgebreide trainingsgegevens alle agronomische processen op het bedrijf in kaart brengt. Met een jong en flexibel team uit Tsjechië en Slowakije volgt CultiWise al jaren de laatste ontwikkelingen op de voet: Geautomatiseerde vluchtplanning, beeldverwerking op de drone en integratie van volledig automatische dronedocks.</w:t>
      </w:r>
    </w:p>
    <w:p w14:paraId="545B210B" w14:textId="70E3FBD2" w:rsidR="001F65F1" w:rsidRPr="001F65F1" w:rsidRDefault="001F65F1" w:rsidP="001F65F1">
      <w:pPr>
        <w:spacing w:after="120" w:line="360" w:lineRule="auto"/>
        <w:ind w:left="567" w:right="1695"/>
        <w:rPr>
          <w:rFonts w:ascii="Arial" w:eastAsia="Arial" w:hAnsi="Arial" w:cs="Arial"/>
        </w:rPr>
      </w:pPr>
      <w:r>
        <w:rPr>
          <w:rFonts w:ascii="Arial" w:hAnsi="Arial"/>
        </w:rPr>
        <w:lastRenderedPageBreak/>
        <w:t>In de toekomst moeten ordergegevens naadloos worden aangemaakt, verzonden en met AMAZONE technologie worden uitgevoerd. Voor de landbouwer betekent dit: minder voorbereidingswerk, eenvoudigere werkprocessen in de dagelijkse praktijk en een efficiënter gebruik van moderne landbouwtechnologie. Zo wordt smart farming een praktische oplossing.</w:t>
      </w:r>
    </w:p>
    <w:p w14:paraId="470F9137" w14:textId="7DA6DCD5" w:rsidR="001F65F1" w:rsidRPr="001F65F1" w:rsidRDefault="004A1913" w:rsidP="001F65F1">
      <w:pPr>
        <w:spacing w:after="120" w:line="360" w:lineRule="auto"/>
        <w:ind w:left="567" w:right="1695"/>
        <w:rPr>
          <w:rFonts w:ascii="Arial" w:eastAsia="Arial" w:hAnsi="Arial" w:cs="Arial"/>
        </w:rPr>
      </w:pPr>
      <w:r>
        <w:rPr>
          <w:rFonts w:ascii="Arial" w:hAnsi="Arial"/>
        </w:rPr>
        <w:t xml:space="preserve">De sleutel tot het voordeel voor de klant ligt in de koppeling met AmaConnect. Het Cloud gebaseerde gegevensplatform van AMAZONE slaat een digitale brug tussen planning, machinegebruik en documentatie. Dit biedt AMAZONE klanten een belangrijk voordeel: Door de slimme koppeling van digitale gegevens uit de toedieningskaarten voor bemesting, zaad en gewasbescherming van CultiWise met de AMAZONE toepassingen in AmaConnect kan het potentieel van moderne landbouwmachines nog gerichter worden benut. </w:t>
      </w:r>
    </w:p>
    <w:p w14:paraId="3B42CC3D" w14:textId="77777777" w:rsidR="001F65F1" w:rsidRPr="001F65F1" w:rsidRDefault="001F65F1" w:rsidP="001F65F1">
      <w:pPr>
        <w:spacing w:after="120" w:line="360" w:lineRule="auto"/>
        <w:ind w:left="567" w:right="1695"/>
        <w:rPr>
          <w:rFonts w:ascii="Arial" w:eastAsia="Arial" w:hAnsi="Arial" w:cs="Arial"/>
        </w:rPr>
      </w:pPr>
      <w:r>
        <w:rPr>
          <w:rFonts w:ascii="Arial" w:hAnsi="Arial"/>
        </w:rPr>
        <w:t>De meerwaarde van de samenwerking komt vooral duidelijk naar voren in twee voorbeelden:</w:t>
      </w:r>
    </w:p>
    <w:p w14:paraId="04159137" w14:textId="4B10ADF5" w:rsidR="00316EA1" w:rsidRPr="009E48BB" w:rsidRDefault="00316EA1" w:rsidP="001F65F1">
      <w:pPr>
        <w:spacing w:after="120" w:line="360" w:lineRule="auto"/>
        <w:ind w:left="567" w:right="1695"/>
        <w:rPr>
          <w:rFonts w:ascii="Arial" w:eastAsia="Arial" w:hAnsi="Arial" w:cs="Arial"/>
        </w:rPr>
      </w:pPr>
      <w:r>
        <w:rPr>
          <w:rFonts w:ascii="Arial" w:hAnsi="Arial"/>
        </w:rPr>
        <w:t>Op het gebied van gewasbescherming komen innovatieve AMAZONE technologieën, zoals de elektrische individuele dopschakeling AmaSelect en het dopsysteem AmaXact met PFWM, pas volledig tot hun recht op basis van optimaal voorbereide spot-toedieningskaarten. Door de toedieningshoeveelheden vooraf te berekenen op basis van de gebruikte technologie, wordt het voor de landbouwers een stuk eenvoudiger om de behandelingen nauwkeurig en efficiënt uit te voeren. De directe injectie DirectInject zal vooral voordelen bieden bij geautomatiseerde schakelingen aan de rand van het perceel en bij variabele toedieningshoeveelheden in het perceel. </w:t>
      </w:r>
    </w:p>
    <w:p w14:paraId="0CA21129" w14:textId="223C7307" w:rsidR="001F65F1" w:rsidRPr="001F65F1" w:rsidRDefault="001F65F1" w:rsidP="001F65F1">
      <w:pPr>
        <w:spacing w:after="120" w:line="360" w:lineRule="auto"/>
        <w:ind w:left="567" w:right="1695"/>
        <w:rPr>
          <w:rFonts w:ascii="Arial" w:eastAsia="Arial" w:hAnsi="Arial" w:cs="Arial"/>
        </w:rPr>
      </w:pPr>
      <w:r>
        <w:rPr>
          <w:rFonts w:ascii="Arial" w:hAnsi="Arial"/>
        </w:rPr>
        <w:t>Het gebruik van kaarten voor de variabele zaai van maïs wordt agronomisch erkend, maar de kaarten worden in de praktijk nog niet veel gebruikt. Vaak vormen de workflows voor de terminal en de machine een belemmering. AMAZONE biedt met EasyTram een geautomatiseerde rijpadaanleg aan, onder andere voor de precisiezaaimachine Precea. In het kader van de samenwerking tussen beide bedrijven kunnen klanten beide kaarten via de AMATRON share-</w:t>
      </w:r>
      <w:r>
        <w:rPr>
          <w:rFonts w:ascii="Arial" w:hAnsi="Arial"/>
        </w:rPr>
        <w:lastRenderedPageBreak/>
        <w:t>app in één naadloos proces naar de AmaTron 4-bedieningsterminal overbrengen.</w:t>
      </w:r>
    </w:p>
    <w:p w14:paraId="7FD827C6" w14:textId="77777777" w:rsidR="001F65F1" w:rsidRPr="001F65F1" w:rsidRDefault="001F65F1" w:rsidP="001F65F1">
      <w:pPr>
        <w:spacing w:after="120" w:line="360" w:lineRule="auto"/>
        <w:ind w:left="567" w:right="1695"/>
        <w:rPr>
          <w:rFonts w:ascii="Arial" w:eastAsia="Arial" w:hAnsi="Arial" w:cs="Arial"/>
        </w:rPr>
      </w:pPr>
      <w:r>
        <w:rPr>
          <w:rFonts w:ascii="Arial" w:hAnsi="Arial"/>
        </w:rPr>
        <w:t>De naadloze koppeling tussen CultiWise en AmaConnect vergroot daarmee het praktische nut van de AMAZONE technologieën: Gegevens zijn beschikbaar waar ze nodig zijn, werkprocessen worden eenvoudiger en digitale precisie kan zonder extra complexiteit in de dagelijkse praktijk worden geïntegreerd. Hiermee vergroot het partnerschap niet alleen het nut van afzonderlijke functies, maar versterkt het ook de waarde van het volledige AMAZONE systeem op het gebied van smart farming.</w:t>
      </w:r>
    </w:p>
    <w:p w14:paraId="7E3237FC" w14:textId="39122BA1" w:rsidR="007639FE" w:rsidRDefault="000E25CD" w:rsidP="001F65F1">
      <w:pPr>
        <w:spacing w:after="120" w:line="360" w:lineRule="auto"/>
        <w:ind w:left="567" w:right="1695"/>
        <w:rPr>
          <w:rFonts w:ascii="Arial" w:hAnsi="Arial" w:cs="Arial"/>
          <w:bCs/>
        </w:rPr>
      </w:pPr>
      <w:r>
        <w:rPr>
          <w:rFonts w:ascii="Arial" w:hAnsi="Arial"/>
        </w:rPr>
        <w:t>Hiermee stelt AMAZONE opnieuw nieuwe normen op het gebied van smart farming, een concept dat via het internationale dealernetwerk op deskundige wijze op de markt wordt gebracht. De nauwe combinatie van krachtige landbouwtechnologie, een intelligente database en praktijkgerichte digitale integratie levert een duidelijke meerwaarde op voor landbouwbedrijven – eenvoudig in het gebruik, nauwkeurig in de werking en krachtig in het resultaat.</w:t>
      </w:r>
    </w:p>
    <w:p w14:paraId="679AC497" w14:textId="77777777" w:rsidR="007639FE" w:rsidRDefault="007639FE" w:rsidP="007639FE">
      <w:pPr>
        <w:spacing w:after="120" w:line="360" w:lineRule="auto"/>
        <w:ind w:left="567" w:right="1695"/>
        <w:rPr>
          <w:rFonts w:ascii="Arial" w:hAnsi="Arial" w:cs="Arial"/>
          <w:bCs/>
        </w:rPr>
      </w:pPr>
    </w:p>
    <w:p w14:paraId="3774D369" w14:textId="77777777" w:rsidR="007639FE" w:rsidRDefault="007639FE" w:rsidP="007639FE">
      <w:pPr>
        <w:spacing w:after="120" w:line="360" w:lineRule="auto"/>
        <w:ind w:left="567" w:right="1695"/>
        <w:rPr>
          <w:rFonts w:ascii="Arial" w:hAnsi="Arial" w:cs="Arial"/>
          <w:bCs/>
        </w:rPr>
      </w:pPr>
    </w:p>
    <w:p w14:paraId="17DF34F8" w14:textId="77777777" w:rsidR="004A4E71" w:rsidRDefault="004A4E71">
      <w:pPr>
        <w:rPr>
          <w:rFonts w:ascii="Arial" w:hAnsi="Arial" w:cs="Arial"/>
          <w:bCs/>
        </w:rPr>
      </w:pPr>
      <w:r>
        <w:br w:type="page"/>
      </w:r>
    </w:p>
    <w:p w14:paraId="38B7386F" w14:textId="77777777" w:rsidR="00A42ED2" w:rsidRDefault="00A42ED2" w:rsidP="00A42ED2">
      <w:pPr>
        <w:spacing w:after="120" w:line="360" w:lineRule="auto"/>
        <w:ind w:left="567" w:right="1695"/>
        <w:rPr>
          <w:rFonts w:ascii="Arial" w:hAnsi="Arial" w:cs="Arial"/>
          <w:bCs/>
        </w:rPr>
      </w:pPr>
    </w:p>
    <w:p w14:paraId="7324CC9D" w14:textId="77777777" w:rsidR="00B25041" w:rsidRPr="00D27732" w:rsidRDefault="00B25041" w:rsidP="00B25041">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Over AMAZONE</w:t>
      </w:r>
    </w:p>
    <w:p w14:paraId="65CAA4F6" w14:textId="0237D6C9" w:rsidR="00B25041" w:rsidRPr="00E12CE4" w:rsidRDefault="00B25041" w:rsidP="00B25041">
      <w:pPr>
        <w:tabs>
          <w:tab w:val="left" w:pos="3550"/>
        </w:tabs>
        <w:spacing w:line="360" w:lineRule="auto"/>
        <w:ind w:left="567" w:right="1677"/>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KG, met het hoofdkantoor in 49205 Hasbergen-Gaste, vervaardigt landbouwmachines en tuin- en parkmachines. Deze door de eigenaren geleide onderneming heeft internationaal ongeveer 2.700 medewerkers in dienst op 8 productielocaties, in het Global Parts Center en het Global Machinery Center, alsook in 11 verkoopfilialen. Het machineprogramma omvat grondbewerkingsmachines, zaaimachines, kunstmeststrooiers, veldspuiten en schoffeltechniek. Op basis van deze kerncompetenties is AMAZONE vandaag de dag de specialist voor “intelligente gewasproductie” in de landbouw. AMAZONE biedt daarnaast ook veelzijdige machines voor gemeentelijk gebruik voor het onderhoud van parken en groene zones en de winterdienst aan. Meer informatie: </w:t>
      </w:r>
      <w:hyperlink r:id="rId11" w:history="1">
        <w:r w:rsidR="00BA1AF6" w:rsidRPr="001A3D58">
          <w:rPr>
            <w:rStyle w:val="Hyperlink"/>
            <w:rFonts w:ascii="Arial" w:hAnsi="Arial"/>
            <w:sz w:val="20"/>
          </w:rPr>
          <w:t>www.amazone.net</w:t>
        </w:r>
      </w:hyperlink>
    </w:p>
    <w:p w14:paraId="2A2760F0" w14:textId="77777777" w:rsidR="00B25041" w:rsidRDefault="00B25041" w:rsidP="00B25041">
      <w:pPr>
        <w:tabs>
          <w:tab w:val="left" w:pos="3550"/>
        </w:tabs>
        <w:spacing w:line="360" w:lineRule="auto"/>
        <w:ind w:left="567" w:right="1128"/>
      </w:pPr>
      <w:r>
        <w:rPr>
          <w:noProof/>
          <w:color w:val="0563C1"/>
        </w:rPr>
        <w:drawing>
          <wp:inline distT="0" distB="0" distL="0" distR="0" wp14:anchorId="0283AEC9" wp14:editId="10D4F671">
            <wp:extent cx="241300" cy="241300"/>
            <wp:effectExtent l="0" t="0" r="6350" b="6350"/>
            <wp:docPr id="13" name="Grafik 13" descr="Ein Bild, das Symbol enthält.&#10;&#10;KI-generierte Inhalte können fehlerhaft sein.">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descr="Ein Bild, das Symbol enthält.&#10;&#10;KI-generierte Inhalte können fehlerhaft sein.">
                      <a:hlinkClick r:id="rId12"/>
                    </pic:cNvPr>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4FF00FA" wp14:editId="55D562F1">
            <wp:extent cx="241300" cy="241300"/>
            <wp:effectExtent l="0" t="0" r="6350" b="6350"/>
            <wp:docPr id="12" name="Grafik 12" descr="Ein Bild, das Kreis, Design enthält.&#10;&#10;KI-generierte Inhalte können fehlerhaft sein.">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Kreis, Design enthält.&#10;&#10;KI-generierte Inhalte können fehlerhaft sein.">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6419582" wp14:editId="4D1193E3">
            <wp:extent cx="241300" cy="241300"/>
            <wp:effectExtent l="0" t="0" r="6350" b="6350"/>
            <wp:docPr id="11" name="Grafik 11" descr="Ein Bild, das Kreis, Design enthält.&#10;&#10;KI-generierte Inhalte können fehlerhaft sein.">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descr="Ein Bild, das Kreis, Design enthält.&#10;&#10;KI-generierte Inhalte können fehlerhaft sein.">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36634874" wp14:editId="19DF4D94">
            <wp:extent cx="241300" cy="241300"/>
            <wp:effectExtent l="0" t="0" r="6350" b="6350"/>
            <wp:docPr id="10" name="Grafik 10" descr="Ein Bild, das Symbol, Kreis enthält.&#10;&#10;KI-generierte Inhalte können fehlerhaft sein.">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descr="Ein Bild, das Symbol, Kreis enthält.&#10;&#10;KI-generierte Inhalte können fehlerhaft sein.">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6AFEC87" wp14:editId="4611AEA4">
            <wp:extent cx="241300" cy="241300"/>
            <wp:effectExtent l="0" t="0" r="6350" b="6350"/>
            <wp:docPr id="7" name="Grafik 7" descr="Ein Bild, das Text, Symbol, Design enthält.&#10;&#10;KI-generierte Inhalte können fehlerhaft sein.">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Symbol, Design enthält.&#10;&#10;KI-generierte Inhalte können fehlerhaft sein.">
                      <a:hlinkClick r:id="rId24"/>
                    </pic:cNvPr>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p w14:paraId="43BE9C6C" w14:textId="77777777" w:rsidR="00B25041" w:rsidRDefault="00B25041" w:rsidP="00B25041">
      <w:pPr>
        <w:tabs>
          <w:tab w:val="left" w:pos="3550"/>
        </w:tabs>
        <w:spacing w:line="360" w:lineRule="auto"/>
        <w:ind w:left="567" w:right="1128"/>
        <w:rPr>
          <w:rFonts w:ascii="Arial" w:hAnsi="Arial" w:cs="Arial"/>
          <w:bCs/>
          <w:color w:val="808080" w:themeColor="background1" w:themeShade="80"/>
          <w:sz w:val="20"/>
          <w:szCs w:val="20"/>
        </w:rPr>
      </w:pPr>
    </w:p>
    <w:p w14:paraId="00A150A3" w14:textId="77777777" w:rsidR="00BA1AF6" w:rsidRPr="00BA1AF6" w:rsidRDefault="00BA1AF6" w:rsidP="00BA1AF6">
      <w:pPr>
        <w:tabs>
          <w:tab w:val="left" w:pos="3550"/>
        </w:tabs>
        <w:spacing w:line="360" w:lineRule="auto"/>
        <w:ind w:left="567" w:right="1128"/>
        <w:rPr>
          <w:rFonts w:ascii="Arial" w:hAnsi="Arial" w:cs="Arial"/>
          <w:b/>
          <w:bCs/>
          <w:color w:val="808080" w:themeColor="background1" w:themeShade="80"/>
          <w:sz w:val="20"/>
          <w:szCs w:val="20"/>
        </w:rPr>
      </w:pPr>
      <w:r w:rsidRPr="00BA1AF6">
        <w:rPr>
          <w:rFonts w:ascii="Arial" w:hAnsi="Arial" w:cs="Arial"/>
          <w:b/>
          <w:bCs/>
          <w:color w:val="808080" w:themeColor="background1" w:themeShade="80"/>
          <w:sz w:val="20"/>
          <w:szCs w:val="20"/>
        </w:rPr>
        <w:t>Over CultiWise</w:t>
      </w:r>
    </w:p>
    <w:p w14:paraId="479F308A" w14:textId="392206A9" w:rsidR="00BA1AF6" w:rsidRPr="00BA1AF6" w:rsidRDefault="00BA1AF6" w:rsidP="00BA1AF6">
      <w:pPr>
        <w:tabs>
          <w:tab w:val="left" w:pos="3550"/>
        </w:tabs>
        <w:spacing w:line="360" w:lineRule="auto"/>
        <w:ind w:left="567" w:right="1128"/>
        <w:rPr>
          <w:rFonts w:ascii="Arial" w:hAnsi="Arial" w:cs="Arial"/>
          <w:bCs/>
          <w:color w:val="808080" w:themeColor="background1" w:themeShade="80"/>
          <w:sz w:val="20"/>
          <w:szCs w:val="20"/>
        </w:rPr>
      </w:pPr>
      <w:r w:rsidRPr="00BA1AF6">
        <w:rPr>
          <w:rFonts w:ascii="Arial" w:hAnsi="Arial" w:cs="Arial"/>
          <w:bCs/>
          <w:color w:val="808080" w:themeColor="background1" w:themeShade="80"/>
          <w:sz w:val="20"/>
          <w:szCs w:val="20"/>
        </w:rPr>
        <w:t xml:space="preserve">CultiWise is een cloudgebaseerd softwareplatform ontwikkeld door Skymaps, een Tsjechisch bedrijf dat in 2016 werd opgericht door een groep visionaire ingenieurs. Het platform helpt boeren de gewasbescherming en de plantgezondheid te verbeteren door middel van gerichte en variabele toepassingen van pesticiden, meststoffen, fungiciden en groeiregulatoren. CultiWise wordt tegenwoordig door meer dan 1000 aangesloten boerderijen gebruikt. Het biedt receptenkaarten voor drone-to-tractor spotsprayen, AI-gebaseerde onkruiddetectie, green-on-green spotsprayen en toepassingen met variabele snelheid op basis van satelliet- en dronebeelden. CultiWise is wereldwijd verkrijgbaar, met lokale ondersteuning via distributiepartners in 16 landen. Meer informatie: </w:t>
      </w:r>
      <w:hyperlink r:id="rId27" w:history="1">
        <w:r w:rsidRPr="00BA1AF6">
          <w:rPr>
            <w:rStyle w:val="Hyperlink"/>
            <w:rFonts w:ascii="Arial" w:hAnsi="Arial" w:cs="Arial"/>
            <w:bCs/>
            <w:sz w:val="20"/>
            <w:szCs w:val="20"/>
          </w:rPr>
          <w:t>https://cultiwise.com</w:t>
        </w:r>
      </w:hyperlink>
      <w:r w:rsidRPr="00BA1AF6">
        <w:rPr>
          <w:rFonts w:ascii="Arial" w:hAnsi="Arial" w:cs="Arial"/>
          <w:bCs/>
          <w:color w:val="808080" w:themeColor="background1" w:themeShade="80"/>
          <w:sz w:val="20"/>
          <w:szCs w:val="20"/>
        </w:rPr>
        <w:t xml:space="preserve"> </w:t>
      </w:r>
    </w:p>
    <w:p w14:paraId="145A8351" w14:textId="03085EAD" w:rsidR="00A46482" w:rsidRDefault="00A46482" w:rsidP="00B25041">
      <w:pPr>
        <w:tabs>
          <w:tab w:val="left" w:pos="3550"/>
        </w:tabs>
        <w:spacing w:line="360" w:lineRule="auto"/>
        <w:ind w:left="567" w:right="1128"/>
        <w:rPr>
          <w:rFonts w:ascii="Arial" w:hAnsi="Arial" w:cs="Arial"/>
          <w:bCs/>
          <w:color w:val="808080" w:themeColor="background1" w:themeShade="80"/>
          <w:sz w:val="20"/>
          <w:szCs w:val="20"/>
        </w:rPr>
      </w:pPr>
    </w:p>
    <w:sectPr w:rsidR="00A46482" w:rsidSect="00C7362D">
      <w:headerReference w:type="default" r:id="rId28"/>
      <w:footerReference w:type="default" r:id="rId29"/>
      <w:pgSz w:w="11901" w:h="16840" w:code="9"/>
      <w:pgMar w:top="1843"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646D3" w14:textId="77777777" w:rsidR="007C383F" w:rsidRDefault="007C383F">
      <w:r>
        <w:separator/>
      </w:r>
    </w:p>
  </w:endnote>
  <w:endnote w:type="continuationSeparator" w:id="0">
    <w:p w14:paraId="161FFD3D" w14:textId="77777777" w:rsidR="007C383F" w:rsidRDefault="007C3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9D170"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2AB41326" wp14:editId="594F6109">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8D1063B"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van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B41326" id="_x0000_t202" coordsize="21600,21600" o:spt="202" path="m,l,21600r21600,l21600,xe">
              <v:stroke joinstyle="miter"/>
              <v:path gradientshapeok="t" o:connecttype="rect"/>
            </v:shapetype>
            <v:shape id="Text Box 9" o:spid="_x0000_s1027"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" filled="f" fillcolor="#006e31" stroked="f">
              <v:textbox inset="0,.5mm,0,0">
                <w:txbxContent>
                  <w:p w14:paraId="78D1063B"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van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554A7401" wp14:editId="24512D1F">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line id="Line 8"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006e31" strokeweight="1.42pt" from="2.7pt,34.35pt" to="540pt,34.35pt" w14:anchorId="1D3F0F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w:pict>
        </mc:Fallback>
      </mc:AlternateContent>
    </w:r>
    <w:r>
      <w:rPr>
        <w:noProof/>
      </w:rPr>
      <mc:AlternateContent>
        <mc:Choice Requires="wps">
          <w:drawing>
            <wp:anchor distT="0" distB="0" distL="114300" distR="114300" simplePos="0" relativeHeight="251654144" behindDoc="1" locked="0" layoutInCell="1" allowOverlap="1" wp14:anchorId="593CC12C" wp14:editId="0ACB96B2">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line id="Line 7"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006e31" strokeweight="1.42pt" from="2.85pt,-1.65pt" to="541.45pt,-1.65pt" w14:anchorId="0C4DD5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w:pict>
        </mc:Fallback>
      </mc:AlternateContent>
    </w:r>
    <w:r>
      <w:rPr>
        <w:noProof/>
      </w:rPr>
      <mc:AlternateContent>
        <mc:Choice Requires="wps">
          <w:drawing>
            <wp:anchor distT="0" distB="0" distL="114300" distR="114300" simplePos="0" relativeHeight="251651072" behindDoc="1" locked="0" layoutInCell="1" allowOverlap="1" wp14:anchorId="3F60D8BF" wp14:editId="0167E611">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844E77B"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667133BF" w14:textId="77777777" w:rsidR="005E0980" w:rsidRPr="00D744EF" w:rsidRDefault="005E0980" w:rsidP="006F7755">
                          <w:pPr>
                            <w:spacing w:line="280" w:lineRule="exact"/>
                            <w:rPr>
                              <w:rFonts w:ascii="Arial" w:hAnsi="Arial"/>
                              <w:spacing w:val="2"/>
                              <w:sz w:val="20"/>
                            </w:rPr>
                          </w:pPr>
                          <w:r>
                            <w:rPr>
                              <w:rFonts w:ascii="Arial" w:hAnsi="Arial"/>
                              <w:sz w:val="20"/>
                            </w:rPr>
                            <w:t>Telefoon +49 (0)5405 501-0 ∙ amazone@amazone.de ∙ www.amazone.net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60D8BF" id="Text Box 6" o:spid="_x0000_s1028"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KLetS/jAQAAqgMAAA4AAAAAAAAAAAAAAAAALgIAAGRycy9lMm9Eb2MueG1sUEsBAi0A&#10;FAAGAAgAAAAhANiVqAvdAAAACQEAAA8AAAAAAAAAAAAAAAAAPQQAAGRycy9kb3ducmV2LnhtbFBL&#10;BQYAAAAABAAEAPMAAABHBQAAAAA=&#10;" filled="f" fillcolor="#006e31" stroked="f">
              <v:textbox inset="0,1mm,0,0">
                <w:txbxContent>
                  <w:p w14:paraId="5844E77B"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667133BF" w14:textId="77777777" w:rsidR="005E0980" w:rsidRPr="00D744EF" w:rsidRDefault="005E0980" w:rsidP="006F7755">
                    <w:pPr>
                      <w:spacing w:line="280" w:lineRule="exact"/>
                      <w:rPr>
                        <w:rFonts w:ascii="Arial" w:hAnsi="Arial"/>
                        <w:spacing w:val="2"/>
                        <w:sz w:val="20"/>
                      </w:rPr>
                    </w:pPr>
                    <w:r>
                      <w:rPr>
                        <w:rFonts w:ascii="Arial" w:hAnsi="Arial"/>
                        <w:sz w:val="20"/>
                      </w:rPr>
                      <w:t>Telefoon +49 (0)5405 501-0 ∙ amazone@amazone.de ∙ www.amazone.net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917E7" w14:textId="77777777" w:rsidR="007C383F" w:rsidRDefault="007C383F">
      <w:r>
        <w:separator/>
      </w:r>
    </w:p>
  </w:footnote>
  <w:footnote w:type="continuationSeparator" w:id="0">
    <w:p w14:paraId="65B5524E" w14:textId="77777777" w:rsidR="007C383F" w:rsidRDefault="007C38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EADD0" w14:textId="1DBDEE74" w:rsidR="005E0980" w:rsidRDefault="008F6D88">
    <w:pPr>
      <w:pStyle w:val="Kopfzeile"/>
    </w:pPr>
    <w:r>
      <w:rPr>
        <w:noProof/>
      </w:rPr>
      <mc:AlternateContent>
        <mc:Choice Requires="wpg">
          <w:drawing>
            <wp:anchor distT="0" distB="0" distL="114300" distR="114300" simplePos="0" relativeHeight="251649023" behindDoc="0" locked="0" layoutInCell="1" allowOverlap="1" wp14:anchorId="543A302E" wp14:editId="29B750B3">
              <wp:simplePos x="0" y="0"/>
              <wp:positionH relativeFrom="column">
                <wp:posOffset>-138981</wp:posOffset>
              </wp:positionH>
              <wp:positionV relativeFrom="paragraph">
                <wp:posOffset>-473375</wp:posOffset>
              </wp:positionV>
              <wp:extent cx="3130061" cy="507365"/>
              <wp:effectExtent l="0" t="0" r="0" b="6985"/>
              <wp:wrapNone/>
              <wp:docPr id="2137649943" name="Gruppieren 10"/>
              <wp:cNvGraphicFramePr/>
              <a:graphic xmlns:a="http://schemas.openxmlformats.org/drawingml/2006/main">
                <a:graphicData uri="http://schemas.microsoft.com/office/word/2010/wordprocessingGroup">
                  <wpg:wgp>
                    <wpg:cNvGrpSpPr/>
                    <wpg:grpSpPr>
                      <a:xfrm>
                        <a:off x="0" y="0"/>
                        <a:ext cx="3130061" cy="507365"/>
                        <a:chOff x="0" y="215277"/>
                        <a:chExt cx="7045663" cy="460540"/>
                      </a:xfrm>
                    </wpg:grpSpPr>
                    <wps:wsp>
                      <wps:cNvPr id="408346984" name="Rechteck 408346984"/>
                      <wps:cNvSpPr/>
                      <wps:spPr>
                        <a:xfrm>
                          <a:off x="0" y="215277"/>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1112327" name="Parallelogramm 351112327"/>
                      <wps:cNvSpPr/>
                      <wps:spPr>
                        <a:xfrm>
                          <a:off x="204108" y="215277"/>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anchor>
          </w:drawing>
        </mc:Choice>
        <mc:Fallback xmlns:a14="http://schemas.microsoft.com/office/drawing/2010/main" xmlns:pic="http://schemas.openxmlformats.org/drawingml/2006/picture" xmlns:a16="http://schemas.microsoft.com/office/drawing/2014/main" xmlns:a="http://schemas.openxmlformats.org/drawingml/2006/main">
          <w:pict>
            <v:group id="Gruppieren 10" style="position:absolute;margin-left:-10.95pt;margin-top:-37.25pt;width:246.45pt;height:39.95pt;z-index:251649023;mso-width-relative:margin" coordsize="70456,4605" coordorigin=",2152" o:spid="_x0000_s1026" w14:anchorId="2BBBA0B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">
              <v:rect id="Rechteck 408346984" style="position:absolute;top:2152;width:7696;height:4606;visibility:visible;mso-wrap-style:square;v-text-anchor:middle" o:spid="_x0000_s1027" fillcolor="#397c34" stroked="f"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"/>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textboxrect="1800,1800,19800,19800;8100,8100,13500,13500;10800,10800,10800,10800" gradientshapeok="t" o:connecttype="custom" o:connectlocs="@4,0;10800,@11;@3,10800;@5,21600;10800,@12;@2,10800"/>
                <v:handles>
                  <v:h position="#0,topLeft" xrange="0,21600"/>
                </v:handles>
              </v:shapetype>
              <v:shape id="Parallelogramm 351112327" style="position:absolute;left:2041;top:2152;width:68415;height:4606;visibility:visible;mso-wrap-style:square;v-text-anchor:middle" o:spid="_x0000_s1028" fillcolor="#397c34" stroked="f" strokeweight="2pt" type="#_x0000_t7" adj="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"/>
            </v:group>
          </w:pict>
        </mc:Fallback>
      </mc:AlternateContent>
    </w:r>
    <w:r>
      <w:rPr>
        <w:noProof/>
      </w:rPr>
      <mc:AlternateContent>
        <mc:Choice Requires="wpg">
          <w:drawing>
            <wp:anchor distT="0" distB="0" distL="114300" distR="114300" simplePos="0" relativeHeight="251647998" behindDoc="0" locked="0" layoutInCell="1" allowOverlap="1" wp14:anchorId="6DAA7D63" wp14:editId="3984B50D">
              <wp:simplePos x="0" y="0"/>
              <wp:positionH relativeFrom="column">
                <wp:posOffset>4754880</wp:posOffset>
              </wp:positionH>
              <wp:positionV relativeFrom="paragraph">
                <wp:posOffset>-469265</wp:posOffset>
              </wp:positionV>
              <wp:extent cx="2199005" cy="507365"/>
              <wp:effectExtent l="0" t="0" r="0" b="6985"/>
              <wp:wrapNone/>
              <wp:docPr id="512860173" name="Gruppieren 4"/>
              <wp:cNvGraphicFramePr/>
              <a:graphic xmlns:a="http://schemas.openxmlformats.org/drawingml/2006/main">
                <a:graphicData uri="http://schemas.microsoft.com/office/word/2010/wordprocessingGroup">
                  <wpg:wgp>
                    <wpg:cNvGrpSpPr/>
                    <wpg:grpSpPr>
                      <a:xfrm flipH="1">
                        <a:off x="0" y="0"/>
                        <a:ext cx="2199005" cy="507365"/>
                        <a:chOff x="0" y="227241"/>
                        <a:chExt cx="7045663" cy="460540"/>
                      </a:xfrm>
                      <a:solidFill>
                        <a:srgbClr val="E2FB64"/>
                      </a:solidFill>
                    </wpg:grpSpPr>
                    <wps:wsp>
                      <wps:cNvPr id="483806822" name="Rechteck 483806822"/>
                      <wps:cNvSpPr/>
                      <wps:spPr>
                        <a:xfrm>
                          <a:off x="0" y="227241"/>
                          <a:ext cx="769675" cy="460540"/>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53618361" name="Parallelogramm 1753618361"/>
                      <wps:cNvSpPr/>
                      <wps:spPr>
                        <a:xfrm>
                          <a:off x="204108" y="227241"/>
                          <a:ext cx="6841555" cy="460540"/>
                        </a:xfrm>
                        <a:prstGeom prst="parallelogram">
                          <a:avLst>
                            <a:gd name="adj" fmla="val 57413"/>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anchor>
          </w:drawing>
        </mc:Choice>
        <mc:Fallback xmlns:a14="http://schemas.microsoft.com/office/drawing/2010/main" xmlns:pic="http://schemas.openxmlformats.org/drawingml/2006/picture" xmlns:a16="http://schemas.microsoft.com/office/drawing/2014/main" xmlns:a="http://schemas.openxmlformats.org/drawingml/2006/main">
          <w:pict>
            <v:group id="Gruppieren 4" style="position:absolute;margin-left:374.4pt;margin-top:-36.95pt;width:173.15pt;height:39.95pt;flip:x;z-index:251647998" coordsize="70456,4605" coordorigin=",2272" o:spid="_x0000_s1026" w14:anchorId="652868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">
              <v:rect id="Rechteck 483806822" style="position:absolute;top:2272;width:7696;height:4605;visibility:visible;mso-wrap-style:square;v-text-anchor:middle" o:spid="_x0000_s1027" filled="f" stroked="f"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"/>
              <v:shape id="Parallelogramm 1753618361" style="position:absolute;left:2041;top:2272;width:68415;height:4605;visibility:visible;mso-wrap-style:square;v-text-anchor:middle" o:spid="_x0000_s1028" filled="f" stroked="f" strokeweight="2pt" type="#_x0000_t7" adj="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"/>
            </v:group>
          </w:pict>
        </mc:Fallback>
      </mc:AlternateContent>
    </w:r>
    <w:r>
      <w:rPr>
        <w:noProof/>
      </w:rPr>
      <mc:AlternateContent>
        <mc:Choice Requires="wps">
          <w:drawing>
            <wp:anchor distT="0" distB="0" distL="114300" distR="114300" simplePos="0" relativeHeight="251669504" behindDoc="0" locked="0" layoutInCell="1" allowOverlap="1" wp14:anchorId="51E6D898" wp14:editId="60A82BF2">
              <wp:simplePos x="0" y="0"/>
              <wp:positionH relativeFrom="column">
                <wp:posOffset>5005070</wp:posOffset>
              </wp:positionH>
              <wp:positionV relativeFrom="paragraph">
                <wp:posOffset>-696651</wp:posOffset>
              </wp:positionV>
              <wp:extent cx="1948815" cy="465455"/>
              <wp:effectExtent l="0" t="0" r="0" b="0"/>
              <wp:wrapNone/>
              <wp:docPr id="182660442" name="Rechteck 2"/>
              <wp:cNvGraphicFramePr/>
              <a:graphic xmlns:a="http://schemas.openxmlformats.org/drawingml/2006/main">
                <a:graphicData uri="http://schemas.microsoft.com/office/word/2010/wordprocessingShape">
                  <wps:wsp>
                    <wps:cNvSpPr/>
                    <wps:spPr>
                      <a:xfrm flipH="1">
                        <a:off x="0" y="0"/>
                        <a:ext cx="1948815" cy="465455"/>
                      </a:xfrm>
                      <a:custGeom>
                        <a:avLst/>
                        <a:gdLst>
                          <a:gd name="connsiteX0" fmla="*/ 0 w 3740400"/>
                          <a:gd name="connsiteY0" fmla="*/ 0 h 669600"/>
                          <a:gd name="connsiteX1" fmla="*/ 3740400 w 3740400"/>
                          <a:gd name="connsiteY1" fmla="*/ 0 h 669600"/>
                          <a:gd name="connsiteX2" fmla="*/ 3740400 w 3740400"/>
                          <a:gd name="connsiteY2" fmla="*/ 669600 h 669600"/>
                          <a:gd name="connsiteX3" fmla="*/ 0 w 3740400"/>
                          <a:gd name="connsiteY3" fmla="*/ 669600 h 669600"/>
                          <a:gd name="connsiteX4" fmla="*/ 0 w 3740400"/>
                          <a:gd name="connsiteY4" fmla="*/ 0 h 669600"/>
                          <a:gd name="connsiteX0" fmla="*/ 0 w 3740400"/>
                          <a:gd name="connsiteY0" fmla="*/ 0 h 669600"/>
                          <a:gd name="connsiteX1" fmla="*/ 3740400 w 3740400"/>
                          <a:gd name="connsiteY1" fmla="*/ 0 h 669600"/>
                          <a:gd name="connsiteX2" fmla="*/ 2620260 w 3740400"/>
                          <a:gd name="connsiteY2" fmla="*/ 665790 h 669600"/>
                          <a:gd name="connsiteX3" fmla="*/ 0 w 3740400"/>
                          <a:gd name="connsiteY3" fmla="*/ 669600 h 669600"/>
                          <a:gd name="connsiteX4" fmla="*/ 0 w 3740400"/>
                          <a:gd name="connsiteY4" fmla="*/ 0 h 669600"/>
                          <a:gd name="connsiteX0" fmla="*/ 0 w 3740400"/>
                          <a:gd name="connsiteY0" fmla="*/ 0 h 669600"/>
                          <a:gd name="connsiteX1" fmla="*/ 3740400 w 3740400"/>
                          <a:gd name="connsiteY1" fmla="*/ 0 h 669600"/>
                          <a:gd name="connsiteX2" fmla="*/ 3370830 w 3740400"/>
                          <a:gd name="connsiteY2" fmla="*/ 665790 h 669600"/>
                          <a:gd name="connsiteX3" fmla="*/ 0 w 3740400"/>
                          <a:gd name="connsiteY3" fmla="*/ 669600 h 669600"/>
                          <a:gd name="connsiteX4" fmla="*/ 0 w 3740400"/>
                          <a:gd name="connsiteY4" fmla="*/ 0 h 669600"/>
                          <a:gd name="connsiteX0" fmla="*/ 0 w 3740400"/>
                          <a:gd name="connsiteY0" fmla="*/ 0 h 669600"/>
                          <a:gd name="connsiteX1" fmla="*/ 3740400 w 3740400"/>
                          <a:gd name="connsiteY1" fmla="*/ 0 h 669600"/>
                          <a:gd name="connsiteX2" fmla="*/ 3363210 w 3740400"/>
                          <a:gd name="connsiteY2" fmla="*/ 665790 h 669600"/>
                          <a:gd name="connsiteX3" fmla="*/ 0 w 3740400"/>
                          <a:gd name="connsiteY3" fmla="*/ 669600 h 669600"/>
                          <a:gd name="connsiteX4" fmla="*/ 0 w 3740400"/>
                          <a:gd name="connsiteY4" fmla="*/ 0 h 669600"/>
                          <a:gd name="connsiteX0" fmla="*/ 0 w 3740400"/>
                          <a:gd name="connsiteY0" fmla="*/ 0 h 677220"/>
                          <a:gd name="connsiteX1" fmla="*/ 3740400 w 3740400"/>
                          <a:gd name="connsiteY1" fmla="*/ 0 h 677220"/>
                          <a:gd name="connsiteX2" fmla="*/ 3355590 w 3740400"/>
                          <a:gd name="connsiteY2" fmla="*/ 677220 h 677220"/>
                          <a:gd name="connsiteX3" fmla="*/ 0 w 3740400"/>
                          <a:gd name="connsiteY3" fmla="*/ 669600 h 677220"/>
                          <a:gd name="connsiteX4" fmla="*/ 0 w 3740400"/>
                          <a:gd name="connsiteY4" fmla="*/ 0 h 677220"/>
                          <a:gd name="connsiteX0" fmla="*/ 0 w 3740400"/>
                          <a:gd name="connsiteY0" fmla="*/ 0 h 669600"/>
                          <a:gd name="connsiteX1" fmla="*/ 3740400 w 3740400"/>
                          <a:gd name="connsiteY1" fmla="*/ 0 h 669600"/>
                          <a:gd name="connsiteX2" fmla="*/ 3355590 w 3740400"/>
                          <a:gd name="connsiteY2" fmla="*/ 665790 h 669600"/>
                          <a:gd name="connsiteX3" fmla="*/ 0 w 3740400"/>
                          <a:gd name="connsiteY3" fmla="*/ 669600 h 669600"/>
                          <a:gd name="connsiteX4" fmla="*/ 0 w 3740400"/>
                          <a:gd name="connsiteY4" fmla="*/ 0 h 669600"/>
                          <a:gd name="connsiteX0" fmla="*/ 0 w 3740400"/>
                          <a:gd name="connsiteY0" fmla="*/ 0 h 669600"/>
                          <a:gd name="connsiteX1" fmla="*/ 3740400 w 3740400"/>
                          <a:gd name="connsiteY1" fmla="*/ 0 h 669600"/>
                          <a:gd name="connsiteX2" fmla="*/ 3346353 w 3740400"/>
                          <a:gd name="connsiteY2" fmla="*/ 668869 h 669600"/>
                          <a:gd name="connsiteX3" fmla="*/ 0 w 3740400"/>
                          <a:gd name="connsiteY3" fmla="*/ 669600 h 669600"/>
                          <a:gd name="connsiteX4" fmla="*/ 0 w 3740400"/>
                          <a:gd name="connsiteY4" fmla="*/ 0 h 669600"/>
                          <a:gd name="csX0" fmla="*/ 0 w 3902530"/>
                          <a:gd name="csY0" fmla="*/ 6923 h 676523"/>
                          <a:gd name="csX1" fmla="*/ 3902530 w 3902530"/>
                          <a:gd name="csY1" fmla="*/ 0 h 676523"/>
                          <a:gd name="csX2" fmla="*/ 3346353 w 3902530"/>
                          <a:gd name="csY2" fmla="*/ 675792 h 676523"/>
                          <a:gd name="csX3" fmla="*/ 0 w 3902530"/>
                          <a:gd name="csY3" fmla="*/ 676523 h 676523"/>
                          <a:gd name="csX4" fmla="*/ 0 w 3902530"/>
                          <a:gd name="csY4" fmla="*/ 6923 h 676523"/>
                        </a:gdLst>
                        <a:ahLst/>
                        <a:cxnLst>
                          <a:cxn ang="0">
                            <a:pos x="csX0" y="csY0"/>
                          </a:cxn>
                          <a:cxn ang="0">
                            <a:pos x="csX1" y="csY1"/>
                          </a:cxn>
                          <a:cxn ang="0">
                            <a:pos x="csX2" y="csY2"/>
                          </a:cxn>
                          <a:cxn ang="0">
                            <a:pos x="csX3" y="csY3"/>
                          </a:cxn>
                          <a:cxn ang="0">
                            <a:pos x="csX4" y="csY4"/>
                          </a:cxn>
                        </a:cxnLst>
                        <a:rect l="l" t="t" r="r" b="b"/>
                        <a:pathLst>
                          <a:path w="3902530" h="676523">
                            <a:moveTo>
                              <a:pt x="0" y="6923"/>
                            </a:moveTo>
                            <a:lnTo>
                              <a:pt x="3902530" y="0"/>
                            </a:lnTo>
                            <a:lnTo>
                              <a:pt x="3346353" y="675792"/>
                            </a:lnTo>
                            <a:lnTo>
                              <a:pt x="0" y="676523"/>
                            </a:lnTo>
                            <a:lnTo>
                              <a:pt x="0" y="6923"/>
                            </a:lnTo>
                            <a:close/>
                          </a:path>
                        </a:pathLst>
                      </a:custGeom>
                      <a:solidFill>
                        <a:srgbClr val="54594C"/>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14="http://schemas.microsoft.com/office/drawing/2010/main" xmlns:pic="http://schemas.openxmlformats.org/drawingml/2006/picture" xmlns:a16="http://schemas.microsoft.com/office/drawing/2014/main" xmlns:a="http://schemas.openxmlformats.org/drawingml/2006/main">
          <w:pict>
            <v:shape id="Rechteck 2" style="position:absolute;margin-left:394.1pt;margin-top:-54.85pt;width:153.45pt;height:36.65pt;flip:x;z-index:251669504;visibility:visible;mso-wrap-style:square;mso-wrap-distance-left:9pt;mso-wrap-distance-top:0;mso-wrap-distance-right:9pt;mso-wrap-distance-bottom:0;mso-position-horizontal:absolute;mso-position-horizontal-relative:text;mso-position-vertical:absolute;mso-position-vertical-relative:text;v-text-anchor:middle" coordsize="3902530,676523" o:spid="_x0000_s1026" fillcolor="#54594c" stroked="f" strokeweight="2pt" path="m,6923l3902530,,3346353,675792,,676523,,6923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" w14:anchorId="0754B453">
              <v:path arrowok="t" o:connecttype="custom" o:connectlocs="0,4763;1948815,0;1671076,464952;0,465455;0,4763" o:connectangles="0,0,0,0,0"/>
            </v:shape>
          </w:pict>
        </mc:Fallback>
      </mc:AlternateContent>
    </w:r>
    <w:r>
      <w:rPr>
        <w:noProof/>
      </w:rPr>
      <mc:AlternateContent>
        <mc:Choice Requires="wps">
          <w:drawing>
            <wp:anchor distT="0" distB="0" distL="114300" distR="114300" simplePos="0" relativeHeight="251650047" behindDoc="0" locked="0" layoutInCell="1" allowOverlap="1" wp14:anchorId="49FA425B" wp14:editId="7EF0272A">
              <wp:simplePos x="0" y="0"/>
              <wp:positionH relativeFrom="column">
                <wp:posOffset>2465070</wp:posOffset>
              </wp:positionH>
              <wp:positionV relativeFrom="paragraph">
                <wp:posOffset>-697230</wp:posOffset>
              </wp:positionV>
              <wp:extent cx="4489450" cy="398983"/>
              <wp:effectExtent l="0" t="0" r="6350" b="1270"/>
              <wp:wrapNone/>
              <wp:docPr id="1011506896" name="Rechteck 6"/>
              <wp:cNvGraphicFramePr/>
              <a:graphic xmlns:a="http://schemas.openxmlformats.org/drawingml/2006/main">
                <a:graphicData uri="http://schemas.microsoft.com/office/word/2010/wordprocessingShape">
                  <wps:wsp>
                    <wps:cNvSpPr/>
                    <wps:spPr>
                      <a:xfrm>
                        <a:off x="0" y="0"/>
                        <a:ext cx="4489450" cy="398983"/>
                      </a:xfrm>
                      <a:prstGeom prst="rect">
                        <a:avLst/>
                      </a:prstGeom>
                      <a:solidFill>
                        <a:srgbClr val="D7D8DA"/>
                      </a:solidFill>
                      <a:ln>
                        <a:noFill/>
                      </a:ln>
                    </wps:spPr>
                    <wps:style>
                      <a:lnRef idx="2">
                        <a:schemeClr val="accent1">
                          <a:shade val="50000"/>
                        </a:schemeClr>
                      </a:lnRef>
                      <a:fillRef idx="1">
                        <a:schemeClr val="accent1"/>
                      </a:fillRef>
                      <a:effectRef idx="0">
                        <a:schemeClr val="accent1"/>
                      </a:effectRef>
                      <a:fontRef idx="minor">
                        <a:schemeClr val="lt1"/>
                      </a:fontRef>
                    </wps:style>
                    <wps:bodyPr rIns="180000" rtlCol="0" anchor="ctr"/>
                  </wps:wsp>
                </a:graphicData>
              </a:graphic>
              <wp14:sizeRelH relativeFrom="margin">
                <wp14:pctWidth>0</wp14:pctWidth>
              </wp14:sizeRelH>
            </wp:anchor>
          </w:drawing>
        </mc:Choice>
        <mc:Fallback xmlns:a14="http://schemas.microsoft.com/office/drawing/2010/main" xmlns:pic="http://schemas.openxmlformats.org/drawingml/2006/picture" xmlns:a16="http://schemas.microsoft.com/office/drawing/2014/main" xmlns:a="http://schemas.openxmlformats.org/drawingml/2006/main">
          <w:pict>
            <v:rect id="Rechteck 6" style="position:absolute;margin-left:194.1pt;margin-top:-54.9pt;width:353.5pt;height:31.4pt;z-index:251650047;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spid="_x0000_s1026" fillcolor="#d7d8da" stroked="f" strokeweight="2pt" w14:anchorId="23BEC6E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">
              <v:textbox inset=",,5mm"/>
            </v:rect>
          </w:pict>
        </mc:Fallback>
      </mc:AlternateContent>
    </w:r>
    <w:r>
      <w:rPr>
        <w:noProof/>
      </w:rPr>
      <w:drawing>
        <wp:anchor distT="0" distB="0" distL="114300" distR="114300" simplePos="0" relativeHeight="251670528" behindDoc="0" locked="0" layoutInCell="1" allowOverlap="1" wp14:anchorId="2461C8D7" wp14:editId="003DDF32">
          <wp:simplePos x="0" y="0"/>
          <wp:positionH relativeFrom="column">
            <wp:posOffset>5807075</wp:posOffset>
          </wp:positionH>
          <wp:positionV relativeFrom="paragraph">
            <wp:posOffset>-637540</wp:posOffset>
          </wp:positionV>
          <wp:extent cx="1073785" cy="313690"/>
          <wp:effectExtent l="0" t="0" r="0" b="0"/>
          <wp:wrapNone/>
          <wp:docPr id="1023272638" name="Grafik 21">
            <a:extLst xmlns:a="http://schemas.openxmlformats.org/drawingml/2006/main">
              <a:ext uri="{FF2B5EF4-FFF2-40B4-BE49-F238E27FC236}">
                <a16:creationId xmlns:a16="http://schemas.microsoft.com/office/drawing/2014/main" id="{4EEB74D5-4A46-0257-4D47-C2248FEF341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Grafik 21">
                    <a:extLst>
                      <a:ext uri="{FF2B5EF4-FFF2-40B4-BE49-F238E27FC236}">
                        <a16:creationId xmlns:a16="http://schemas.microsoft.com/office/drawing/2014/main" id="{4EEB74D5-4A46-0257-4D47-C2248FEF3416}"/>
                      </a:ext>
                    </a:extLst>
                  </pic:cNvPr>
                  <pic:cNvPicPr>
                    <a:picLocks noChangeAspect="1"/>
                  </pic:cNvPicPr>
                </pic:nvPicPr>
                <pic:blipFill>
                  <a:blip r:embed="rId1"/>
                  <a:srcRect b="1563"/>
                  <a:stretch>
                    <a:fillRect/>
                  </a:stretch>
                </pic:blipFill>
                <pic:spPr>
                  <a:xfrm>
                    <a:off x="0" y="0"/>
                    <a:ext cx="1073785" cy="313690"/>
                  </a:xfrm>
                  <a:prstGeom prst="rect">
                    <a:avLst/>
                  </a:prstGeom>
                </pic:spPr>
              </pic:pic>
            </a:graphicData>
          </a:graphic>
        </wp:anchor>
      </w:drawing>
    </w:r>
    <w:r>
      <w:rPr>
        <w:noProof/>
      </w:rPr>
      <mc:AlternateContent>
        <mc:Choice Requires="wpg">
          <w:drawing>
            <wp:anchor distT="0" distB="0" distL="114300" distR="114300" simplePos="0" relativeHeight="251666432" behindDoc="0" locked="0" layoutInCell="1" allowOverlap="1" wp14:anchorId="61AEDE19" wp14:editId="310012C9">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16="http://schemas.microsoft.com/office/drawing/2014/main" xmlns:a="http://schemas.openxmlformats.org/drawingml/2006/main">
          <w:pict>
            <v:group id="Gruppieren 8" style="position:absolute;margin-left:-10.75pt;margin-top:-54.9pt;width:222.2pt;height:39.65pt;z-index:251666432;mso-width-relative:margin;mso-height-relative:margin" coordsize="25717,4603" o:spid="_x0000_s1026" w14:anchorId="2C9ED3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style="position:absolute;width:25717;height:4603;visibility:visible;mso-wrap-style:square;v-text-anchor:top" coordsize="1620,290" o:spid="_x0000_s1027" fillcolor="#ff6900" stroked="f" path="m,290l,,1620,,1461,287,,29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v:path arrowok="t" o:connecttype="custom" o:connectlocs="0,460376;0,0;2571750,0;2319338,455613;0,460376" o:connectangles="0,0,0,0,0"/>
              </v:shape>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Grafik 22" style="position:absolute;left:2949;top:1120;width:16391;height:2282;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o:title="" r:id="rId3"/>
              </v:shape>
            </v:group>
          </w:pict>
        </mc:Fallback>
      </mc:AlternateContent>
    </w:r>
    <w:r>
      <w:rPr>
        <w:noProof/>
      </w:rPr>
      <mc:AlternateContent>
        <mc:Choice Requires="wps">
          <w:drawing>
            <wp:anchor distT="0" distB="0" distL="114300" distR="114300" simplePos="0" relativeHeight="251663360" behindDoc="1" locked="0" layoutInCell="1" allowOverlap="1" wp14:anchorId="1B6ECA24" wp14:editId="4E59783C">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2F1CD28" w14:textId="77777777" w:rsidR="005E0980" w:rsidRPr="00583760" w:rsidRDefault="005E0980" w:rsidP="006F7755">
                          <w:pPr>
                            <w:ind w:left="142"/>
                            <w:rPr>
                              <w:rFonts w:ascii="Arial" w:hAnsi="Arial"/>
                              <w:b/>
                              <w:color w:val="FFFFFF"/>
                              <w:sz w:val="26"/>
                            </w:rPr>
                          </w:pPr>
                          <w:r>
                            <w:rPr>
                              <w:rFonts w:ascii="Arial" w:hAnsi="Arial"/>
                              <w:b/>
                              <w:color w:val="FFFFFF"/>
                              <w:sz w:val="26"/>
                            </w:rPr>
                            <w:t>Persbericht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6ECA24" id="_x0000_t202" coordsize="21600,21600" o:spt="202" path="m,l,21600r21600,l21600,xe">
              <v:stroke joinstyle="miter"/>
              <v:path gradientshapeok="t" o:connecttype="rect"/>
            </v:shapetype>
            <v:shape id="Text Box 12" o:spid="_x0000_s1026"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" filled="f" fillcolor="#006e31" stroked="f">
              <v:textbox inset="0,0,0,0">
                <w:txbxContent>
                  <w:p w14:paraId="72F1CD28" w14:textId="77777777" w:rsidR="005E0980" w:rsidRPr="00583760" w:rsidRDefault="005E0980" w:rsidP="006F7755">
                    <w:pPr>
                      <w:ind w:left="142"/>
                      <w:rPr>
                        <w:rFonts w:ascii="Arial" w:hAnsi="Arial"/>
                        <w:b/>
                        <w:color w:val="FFFFFF"/>
                        <w:sz w:val="26"/>
                      </w:rPr>
                    </w:pPr>
                    <w:r>
                      <w:rPr>
                        <w:rFonts w:ascii="Arial" w:hAnsi="Arial"/>
                        <w:b/>
                        <w:color w:val="FFFFFF"/>
                        <w:sz w:val="26"/>
                      </w:rPr>
                      <w:t>Persbericht</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041"/>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25CD"/>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77FE5"/>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5F1"/>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129E"/>
    <w:rsid w:val="00253736"/>
    <w:rsid w:val="00253FE0"/>
    <w:rsid w:val="00255A4F"/>
    <w:rsid w:val="00255F3D"/>
    <w:rsid w:val="00256A84"/>
    <w:rsid w:val="0025701D"/>
    <w:rsid w:val="00260884"/>
    <w:rsid w:val="00260C27"/>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1078F"/>
    <w:rsid w:val="00312008"/>
    <w:rsid w:val="003123B7"/>
    <w:rsid w:val="003132FB"/>
    <w:rsid w:val="003156BE"/>
    <w:rsid w:val="00316911"/>
    <w:rsid w:val="00316EA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7620D"/>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1913"/>
    <w:rsid w:val="004A3910"/>
    <w:rsid w:val="004A3B66"/>
    <w:rsid w:val="004A42C0"/>
    <w:rsid w:val="004A4E71"/>
    <w:rsid w:val="004A6EEC"/>
    <w:rsid w:val="004A71CB"/>
    <w:rsid w:val="004A7915"/>
    <w:rsid w:val="004B04CD"/>
    <w:rsid w:val="004B2822"/>
    <w:rsid w:val="004B2A12"/>
    <w:rsid w:val="004B5CF7"/>
    <w:rsid w:val="004B6D3C"/>
    <w:rsid w:val="004B7F70"/>
    <w:rsid w:val="004C35A6"/>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3966"/>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7789"/>
    <w:rsid w:val="00521C0A"/>
    <w:rsid w:val="00522471"/>
    <w:rsid w:val="00522B57"/>
    <w:rsid w:val="005231C4"/>
    <w:rsid w:val="00523E82"/>
    <w:rsid w:val="00524E07"/>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601972"/>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1E35"/>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76EA8"/>
    <w:rsid w:val="0078043A"/>
    <w:rsid w:val="0078505E"/>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383F"/>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6CEF"/>
    <w:rsid w:val="008173EB"/>
    <w:rsid w:val="00817CEB"/>
    <w:rsid w:val="0082106F"/>
    <w:rsid w:val="0082147D"/>
    <w:rsid w:val="00821D08"/>
    <w:rsid w:val="00822A4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26BE"/>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16B3"/>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6D88"/>
    <w:rsid w:val="008F7B54"/>
    <w:rsid w:val="00903BD1"/>
    <w:rsid w:val="009056AA"/>
    <w:rsid w:val="00910A7E"/>
    <w:rsid w:val="00911D0D"/>
    <w:rsid w:val="009126FE"/>
    <w:rsid w:val="00912A54"/>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1FD3"/>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48B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658C"/>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25041"/>
    <w:rsid w:val="00B311B3"/>
    <w:rsid w:val="00B31B44"/>
    <w:rsid w:val="00B3517D"/>
    <w:rsid w:val="00B35FD1"/>
    <w:rsid w:val="00B368C6"/>
    <w:rsid w:val="00B37914"/>
    <w:rsid w:val="00B37970"/>
    <w:rsid w:val="00B41606"/>
    <w:rsid w:val="00B419AE"/>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1AF6"/>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1720C"/>
    <w:rsid w:val="00C2029F"/>
    <w:rsid w:val="00C20F17"/>
    <w:rsid w:val="00C20FFC"/>
    <w:rsid w:val="00C211C3"/>
    <w:rsid w:val="00C222D4"/>
    <w:rsid w:val="00C22A46"/>
    <w:rsid w:val="00C24EF3"/>
    <w:rsid w:val="00C26C45"/>
    <w:rsid w:val="00C31CBA"/>
    <w:rsid w:val="00C32EA5"/>
    <w:rsid w:val="00C33E5C"/>
    <w:rsid w:val="00C3459B"/>
    <w:rsid w:val="00C36C13"/>
    <w:rsid w:val="00C36EE0"/>
    <w:rsid w:val="00C372C7"/>
    <w:rsid w:val="00C37BD5"/>
    <w:rsid w:val="00C42AC0"/>
    <w:rsid w:val="00C43705"/>
    <w:rsid w:val="00C448D9"/>
    <w:rsid w:val="00C44ECA"/>
    <w:rsid w:val="00C451A2"/>
    <w:rsid w:val="00C45CCE"/>
    <w:rsid w:val="00C47CCD"/>
    <w:rsid w:val="00C51513"/>
    <w:rsid w:val="00C534AE"/>
    <w:rsid w:val="00C55EAF"/>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27C2"/>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1C9B"/>
    <w:rsid w:val="00D72F44"/>
    <w:rsid w:val="00D744EF"/>
    <w:rsid w:val="00D74E1E"/>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2FC"/>
    <w:rsid w:val="00E12CE4"/>
    <w:rsid w:val="00E12DCB"/>
    <w:rsid w:val="00E14A21"/>
    <w:rsid w:val="00E210CD"/>
    <w:rsid w:val="00E2251E"/>
    <w:rsid w:val="00E236C2"/>
    <w:rsid w:val="00E247DB"/>
    <w:rsid w:val="00E25D8E"/>
    <w:rsid w:val="00E260F9"/>
    <w:rsid w:val="00E27DFB"/>
    <w:rsid w:val="00E30156"/>
    <w:rsid w:val="00E3043E"/>
    <w:rsid w:val="00E32A90"/>
    <w:rsid w:val="00E32E07"/>
    <w:rsid w:val="00E33527"/>
    <w:rsid w:val="00E3353E"/>
    <w:rsid w:val="00E353FA"/>
    <w:rsid w:val="00E371A2"/>
    <w:rsid w:val="00E40FFB"/>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070"/>
    <w:rsid w:val="00F214BC"/>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8498E"/>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 w:val="08D2CA92"/>
    <w:rsid w:val="0CB60CCD"/>
    <w:rsid w:val="12C54A2F"/>
    <w:rsid w:val="1907BF12"/>
    <w:rsid w:val="1EEECA05"/>
    <w:rsid w:val="20C4D716"/>
    <w:rsid w:val="2CCE2974"/>
    <w:rsid w:val="3AE6FD52"/>
    <w:rsid w:val="4B513B82"/>
    <w:rsid w:val="56AD122E"/>
    <w:rsid w:val="6AD52C78"/>
    <w:rsid w:val="72922733"/>
    <w:rsid w:val="735DB397"/>
    <w:rsid w:val="7546AF4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261CCF35"/>
  <w15:docId w15:val="{0B0D9812-E7FC-4FEF-8A21-C155EF794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nl-NL"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paragraph" w:styleId="berarbeitung">
    <w:name w:val="Revision"/>
    <w:hidden/>
    <w:uiPriority w:val="99"/>
    <w:semiHidden/>
    <w:rsid w:val="00E40FFB"/>
    <w:rPr>
      <w:sz w:val="24"/>
      <w:szCs w:val="24"/>
    </w:rPr>
  </w:style>
  <w:style w:type="character" w:styleId="NichtaufgelsteErwhnung">
    <w:name w:val="Unresolved Mention"/>
    <w:basedOn w:val="Absatz-Standardschriftart"/>
    <w:uiPriority w:val="99"/>
    <w:semiHidden/>
    <w:unhideWhenUsed/>
    <w:rsid w:val="00BA1A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hyperlink" Target="https://www.youtube.com/user/amazonede" TargetMode="External"/><Relationship Id="rId26" Type="http://schemas.openxmlformats.org/officeDocument/2006/relationships/image" Target="cid:Xing1_e3730686-2953-47a9-9c47-dbaa518a9207.jpg" TargetMode="External"/><Relationship Id="rId3" Type="http://schemas.openxmlformats.org/officeDocument/2006/relationships/customXml" Target="../customXml/item3.xml"/><Relationship Id="rId21" Type="http://schemas.openxmlformats.org/officeDocument/2006/relationships/hyperlink" Target="https://www.linkedin.com/company/amazone-group/" TargetMode="External"/><Relationship Id="rId7" Type="http://schemas.openxmlformats.org/officeDocument/2006/relationships/settings" Target="settings.xml"/><Relationship Id="rId12" Type="http://schemas.openxmlformats.org/officeDocument/2006/relationships/hyperlink" Target="https://www.facebook.com/amazone.group" TargetMode="External"/><Relationship Id="rId17" Type="http://schemas.openxmlformats.org/officeDocument/2006/relationships/image" Target="cid:IG_efb650a7-31e4-4674-98db-f2d2d5c58dce.jpg" TargetMode="External"/><Relationship Id="rId25" Type="http://schemas.openxmlformats.org/officeDocument/2006/relationships/image" Target="media/image5.jpeg"/><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image" Target="cid:YT_e9180d16-5a2b-4618-92e9-22a015f9cafb.jpg"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mazone.net" TargetMode="External"/><Relationship Id="rId24" Type="http://schemas.openxmlformats.org/officeDocument/2006/relationships/hyperlink" Target="https://www.xing.com/company/amazone" TargetMode="External"/><Relationship Id="rId5" Type="http://schemas.openxmlformats.org/officeDocument/2006/relationships/numbering" Target="numbering.xml"/><Relationship Id="rId15" Type="http://schemas.openxmlformats.org/officeDocument/2006/relationships/hyperlink" Target="https://instagram.com/amazone_group" TargetMode="External"/><Relationship Id="rId23" Type="http://schemas.openxmlformats.org/officeDocument/2006/relationships/image" Target="cid:LinkedIn_80de4e9c-c7a3-41e3-8e11-063f7eace13d.jpg"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3.jpe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FB_70d43fd1-a841-4de4-bbaa-3e1f495f95d3.jpg" TargetMode="External"/><Relationship Id="rId22" Type="http://schemas.openxmlformats.org/officeDocument/2006/relationships/image" Target="media/image4.jpeg"/><Relationship Id="rId27" Type="http://schemas.openxmlformats.org/officeDocument/2006/relationships/hyperlink" Target="https://cultiwise.com"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7.png"/><Relationship Id="rId1" Type="http://schemas.openxmlformats.org/officeDocument/2006/relationships/image" Target="media/image6.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8B302DB18A87B34B903913A062F36D6F" ma:contentTypeVersion="11" ma:contentTypeDescription="Ein neues Dokument erstellen." ma:contentTypeScope="" ma:versionID="38192155fa7b396258fa86b17cb21b0e">
  <xsd:schema xmlns:xsd="http://www.w3.org/2001/XMLSchema" xmlns:xs="http://www.w3.org/2001/XMLSchema" xmlns:p="http://schemas.microsoft.com/office/2006/metadata/properties" xmlns:ns2="8d155704-8fa0-464e-984f-69294b36d6f1" xmlns:ns3="63ad5952-1d00-41f2-a966-617a5f7eaf2e" targetNamespace="http://schemas.microsoft.com/office/2006/metadata/properties" ma:root="true" ma:fieldsID="5feee5fe2fa2b2fe11884db98bbcb350" ns2:_="" ns3:_="">
    <xsd:import namespace="8d155704-8fa0-464e-984f-69294b36d6f1"/>
    <xsd:import namespace="63ad5952-1d00-41f2-a966-617a5f7eaf2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155704-8fa0-464e-984f-69294b36d6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8a729c99-4ac9-462d-a481-03043831482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3ad5952-1d00-41f2-a966-617a5f7eaf2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1df3b8d-2f29-4734-9f04-e9d90ce98d6c}" ma:internalName="TaxCatchAll" ma:showField="CatchAllData" ma:web="63ad5952-1d00-41f2-a966-617a5f7eaf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63ad5952-1d00-41f2-a966-617a5f7eaf2e" xsi:nil="true"/>
    <lcf76f155ced4ddcb4097134ff3c332f xmlns="8d155704-8fa0-464e-984f-69294b36d6f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7EE562C-6856-40E4-8348-9487B98D132D}">
  <ds:schemaRefs>
    <ds:schemaRef ds:uri="http://schemas.microsoft.com/sharepoint/v3/contenttype/forms"/>
  </ds:schemaRefs>
</ds:datastoreItem>
</file>

<file path=customXml/itemProps2.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customXml/itemProps3.xml><?xml version="1.0" encoding="utf-8"?>
<ds:datastoreItem xmlns:ds="http://schemas.openxmlformats.org/officeDocument/2006/customXml" ds:itemID="{1DBD43D3-F6E3-45FF-94FC-7C9448A6BC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155704-8fa0-464e-984f-69294b36d6f1"/>
    <ds:schemaRef ds:uri="63ad5952-1d00-41f2-a966-617a5f7eaf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FFEF53-F733-4119-83DE-12B50D2FBF5A}">
  <ds:schemaRefs>
    <ds:schemaRef ds:uri="http://schemas.microsoft.com/office/2006/metadata/properties"/>
    <ds:schemaRef ds:uri="http://schemas.microsoft.com/office/infopath/2007/PartnerControls"/>
    <ds:schemaRef ds:uri="63ad5952-1d00-41f2-a966-617a5f7eaf2e"/>
    <ds:schemaRef ds:uri="8d155704-8fa0-464e-984f-69294b36d6f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854</Words>
  <Characters>5728</Characters>
  <Application>Microsoft Office Word</Application>
  <DocSecurity>0</DocSecurity>
  <Lines>47</Lines>
  <Paragraphs>13</Paragraphs>
  <ScaleCrop>false</ScaleCrop>
  <Manager/>
  <Company/>
  <LinksUpToDate>false</LinksUpToDate>
  <CharactersWithSpaces>6569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persbericht</dc:title>
  <dc:subject/>
  <dc:creator>Berelsmann Nadine</dc:creator>
  <cp:keywords/>
  <dc:description/>
  <cp:lastModifiedBy>Berelsmann Nadine</cp:lastModifiedBy>
  <cp:revision>16</cp:revision>
  <cp:lastPrinted>2010-02-24T09:10:00Z</cp:lastPrinted>
  <dcterms:created xsi:type="dcterms:W3CDTF">2026-04-20T09:03:00Z</dcterms:created>
  <dcterms:modified xsi:type="dcterms:W3CDTF">2026-05-15T07:01:00Z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0x0101008B302DB18A87B34B903913A062F36D6F</vt:lpwstr>
  </property>
  <property fmtid="{D5CDD505-2E9C-101B-9397-08002B2CF9AE}" pid="4" name="docLang">
    <vt:lpwstr>de</vt:lpwstr>
  </property>
  <property fmtid="{D5CDD505-2E9C-101B-9397-08002B2CF9AE}" pid="5" name="MediaServiceImageTags">
    <vt:lpwstr/>
  </property>
</Properties>
</file>