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9C4" w:rsidRDefault="00D8051C" w:rsidP="002B7E60">
      <w:pPr>
        <w:spacing w:after="120" w:line="360" w:lineRule="auto"/>
        <w:ind w:left="567" w:right="2534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Az új AMAZONE Cataya 4000 Super ráépített vetőgép új mércét állít 4 méteres munkaszélességével</w:t>
      </w:r>
    </w:p>
    <w:p w:rsidR="00F50A5B" w:rsidRDefault="007020E3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Az Amazone mechanikus ráépített vetőgépe, a Cataya 4000 Super a tavaly megjelent Cataya Super sorozat második modellje. Az új vetőgépet maximális húzóerőt és rendkívüli területteljesítményt igénylő üzemeltetéshez terveztük. Ehhez szolgál segítségül a 4 méteres munkaszélesség, illetve a 3 méteres alapmodellénél jelentősen nagyobb, 1180 liter kapacitású vetőmagtartály. A még nagyobb napi teljesítmény érdekében a vetőmagtartály egy 550 literes tartálymagasító segítségével 1730 literesre növelhető. Az új 4 méteres változat továbbá akár 12 km/h munkasebességgel is vezethető.</w:t>
      </w:r>
    </w:p>
    <w:p w:rsidR="00F50A5B" w:rsidRDefault="00F50A5B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8833C0" w:rsidRDefault="00F50A5B" w:rsidP="006970B5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 ráépített vetőgép Precis adagolórendszerrel van felszerelve, amellyel gyorsan válthat az apró vetőmagról a normál méretű vetőmagra. Az adagolóház kifolyógaratának köszönhetően csak minimális termékmennyiség marad vissza. A Cataya 4000 Super emellett elektromos adagolómeghajtással is el van látva, amely opcionálisan egyoldali vagy kétoldali változatban kapható a távvezérelt féloldalas kapcsoláshoz. Továbbá a teljes rendszer beállítása lehetséges a SmartCenterrel. Itt végezhető el a kalibrálás nyomógombbal vagy az opcionális TwinTerminal segítségével, illetve állítható be központilag a TwinTeC duplatárcsás csoroszlya vetési mélysége. Utóbbi választhatóan 12,5 cm és 15,4 cm sortávolságú változatban is kapható. </w:t>
      </w:r>
    </w:p>
    <w:p w:rsidR="008833C0" w:rsidRDefault="008833C0" w:rsidP="00F50A5B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F50A5B" w:rsidRPr="009E7425" w:rsidRDefault="008833C0" w:rsidP="00F50A5B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A Cataya 4000 Super alapfelszereltségébe tartozik a hidraulikus csoroszlyanyomás-beállító</w:t>
      </w:r>
      <w:r w:rsidRPr="009E7425">
        <w:rPr>
          <w:rFonts w:ascii="Arial" w:hAnsi="Arial" w:cs="Arial"/>
          <w:sz w:val="22"/>
          <w:szCs w:val="22"/>
        </w:rPr>
        <w:t xml:space="preserve">. </w:t>
      </w:r>
      <w:r w:rsidR="009E7425" w:rsidRPr="009E7425">
        <w:rPr>
          <w:rFonts w:ascii="Arial" w:hAnsi="Arial" w:cs="Arial"/>
          <w:sz w:val="22"/>
          <w:szCs w:val="22"/>
        </w:rPr>
        <w:t>A vetőmag optimális betakarása érdekében rendelhetők a jól bevált ferde magtakaró pálcák hidraulikus kiemeléssel, vagy a csoroszlyára szerelt magtakaró pálcák.</w:t>
      </w:r>
    </w:p>
    <w:p w:rsidR="00F50A5B" w:rsidRPr="009E7425" w:rsidRDefault="00F50A5B" w:rsidP="00F50A5B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356D8C" w:rsidRDefault="00EB3326" w:rsidP="000672CB">
      <w:pPr>
        <w:spacing w:line="360" w:lineRule="atLeast"/>
        <w:ind w:left="567" w:right="253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talajműveléshez kiválóak az új, 01-es generációjú forgóboronák és forgó lazítók. Választhat a KE Super forgóborona, illetve a KG Special vagy a KG Super forgó lazítók közül. A Cataya 4000 Super vetőgépeket 2018 júliusától rendelhetik meg.</w:t>
      </w:r>
    </w:p>
    <w:p w:rsidR="00821409" w:rsidRDefault="00821409" w:rsidP="00821409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91pt">
            <v:imagedata r:id="rId6" o:title="Cataya4000Super_d0_cg_IMG_20180620_1813580_d1_180706_low"/>
          </v:shape>
        </w:pict>
      </w:r>
    </w:p>
    <w:p w:rsidR="00E6616F" w:rsidRDefault="00821409" w:rsidP="00E6616F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lang w:val="es-ES"/>
        </w:rPr>
      </w:pPr>
      <w:proofErr w:type="spellStart"/>
      <w:r w:rsidRPr="00821409">
        <w:rPr>
          <w:rFonts w:ascii="Arial" w:hAnsi="Arial" w:cs="Arial"/>
          <w:i/>
          <w:sz w:val="22"/>
          <w:szCs w:val="22"/>
          <w:lang w:val="es-ES"/>
        </w:rPr>
        <w:t>Ábra</w:t>
      </w:r>
      <w:proofErr w:type="spellEnd"/>
      <w:r w:rsidRPr="00821409">
        <w:rPr>
          <w:rFonts w:ascii="Arial" w:hAnsi="Arial" w:cs="Arial"/>
          <w:i/>
          <w:sz w:val="22"/>
          <w:szCs w:val="22"/>
          <w:lang w:val="es-ES"/>
        </w:rPr>
        <w:t xml:space="preserve">: </w:t>
      </w:r>
      <w:r w:rsidRPr="00821409">
        <w:rPr>
          <w:rFonts w:ascii="Arial" w:hAnsi="Arial" w:cs="Arial"/>
          <w:i/>
          <w:sz w:val="22"/>
          <w:szCs w:val="22"/>
          <w:lang w:val="es-ES"/>
        </w:rPr>
        <w:t>Cataya4000Super_d0_cg_IMG_20180620_1813580_d1_180706.jpg</w:t>
      </w:r>
    </w:p>
    <w:p w:rsidR="00E6616F" w:rsidRPr="00E6616F" w:rsidRDefault="00E6616F" w:rsidP="00E6616F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eastAsia="en-US"/>
        </w:rPr>
      </w:pPr>
      <w:bookmarkStart w:id="0" w:name="_GoBack"/>
      <w:bookmarkEnd w:id="0"/>
      <w:r w:rsidRPr="00E6616F">
        <w:rPr>
          <w:rFonts w:ascii="Arial" w:hAnsi="Arial" w:cs="Arial"/>
          <w:sz w:val="22"/>
          <w:szCs w:val="22"/>
        </w:rPr>
        <w:t>A Cataya 4000 Super opcionálisan felszerelhető a GreenDrill ráépített köztestermény-vetőgéppel.</w:t>
      </w:r>
    </w:p>
    <w:p w:rsidR="00821409" w:rsidRPr="00466B08" w:rsidRDefault="00821409" w:rsidP="000672CB">
      <w:pPr>
        <w:spacing w:line="360" w:lineRule="atLeast"/>
        <w:ind w:left="567" w:right="2534"/>
        <w:rPr>
          <w:rFonts w:ascii="Arial" w:hAnsi="Arial" w:cs="Arial"/>
          <w:bCs/>
          <w:sz w:val="22"/>
          <w:szCs w:val="22"/>
        </w:rPr>
      </w:pPr>
    </w:p>
    <w:sectPr w:rsidR="00821409" w:rsidRPr="00466B08" w:rsidSect="006F7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1" w:h="16840"/>
      <w:pgMar w:top="2268" w:right="567" w:bottom="2410" w:left="567" w:header="1418" w:footer="170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507" w:rsidRDefault="008A3507">
      <w:r>
        <w:separator/>
      </w:r>
    </w:p>
  </w:endnote>
  <w:endnote w:type="continuationSeparator" w:id="0">
    <w:p w:rsidR="008A3507" w:rsidRDefault="008A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altName w:val="Courier New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7FB" w:rsidRDefault="001477F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E6616F">
    <w:pPr>
      <w:pStyle w:val="Piedepgina"/>
    </w:pPr>
    <w:r>
      <w:pict>
        <v:line id="_x0000_s2056" style="position:absolute;z-index:-251658752" from="2.7pt,34.35pt" to="540pt,34.35pt" strokecolor="#006e31" strokeweight="1.42pt"/>
      </w:pict>
    </w:r>
    <w:r>
      <w:pict>
        <v:line id="_x0000_s2055" style="position:absolute;z-index:-251659776" from="2.85pt,-1.65pt" to="541.45pt,-1.65pt" strokecolor="#006e31" strokeweight="1.42pt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.7pt;margin-top:-1.65pt;width:510.25pt;height:34pt;z-index:-251660800" filled="f" fillcolor="#006e31" stroked="f">
          <v:textbox style="mso-next-textbox:#_x0000_s2054" inset="0,1mm,0,0">
            <w:txbxContent>
              <w:p w:rsidR="005E0980" w:rsidRPr="00583760" w:rsidRDefault="005E0980" w:rsidP="006F7755">
                <w:pPr>
                  <w:spacing w:line="280" w:lineRule="exact"/>
                  <w:rPr>
                    <w:rFonts w:ascii="Arial" w:hAnsi="Arial"/>
                    <w:b/>
                    <w:spacing w:val="2"/>
                    <w:sz w:val="20"/>
                  </w:rPr>
                </w:pPr>
                <w:r>
                  <w:rPr>
                    <w:rFonts w:ascii="Arial" w:hAnsi="Arial"/>
                    <w:b/>
                    <w:sz w:val="20"/>
                  </w:rPr>
                  <w:t>AMAZONEN-WERKE H. DREYER GmbH &amp; Co. KG ∙ Am Amazonenwerk 9–13 ∙ D-49205 Hasbergen-Gaste</w:t>
                </w:r>
              </w:p>
              <w:p w:rsidR="005E0980" w:rsidRPr="00583760" w:rsidRDefault="005E0980" w:rsidP="006F7755">
                <w:pPr>
                  <w:spacing w:line="280" w:lineRule="exact"/>
                  <w:rPr>
                    <w:rFonts w:ascii="Arial" w:hAnsi="Arial"/>
                    <w:b/>
                    <w:spacing w:val="2"/>
                    <w:sz w:val="20"/>
                  </w:rPr>
                </w:pPr>
                <w:r>
                  <w:rPr>
                    <w:rFonts w:ascii="Arial" w:hAnsi="Arial"/>
                    <w:b/>
                    <w:sz w:val="20"/>
                  </w:rPr>
                  <w:t>Telefon +49 (0)5405 501-0 ∙ Telefax -147 ∙ www.amazone.de</w:t>
                </w:r>
              </w:p>
            </w:txbxContent>
          </v:textbox>
        </v:shape>
      </w:pict>
    </w:r>
    <w:r>
      <w:pict>
        <v:shape id="_x0000_s2057" type="#_x0000_t202" style="position:absolute;margin-left:416.7pt;margin-top:43.35pt;width:126pt;height:14.15pt;z-index:-251657728" filled="f" fillcolor="#006e31" stroked="f">
          <v:textbox style="mso-next-textbox:#_x0000_s2057" inset="0,.5mm,0,0">
            <w:txbxContent>
              <w:p w:rsidR="005E0980" w:rsidRPr="00583760" w:rsidRDefault="005E0980" w:rsidP="006F7755">
                <w:pPr>
                  <w:ind w:right="57"/>
                  <w:jc w:val="right"/>
                  <w:rPr>
                    <w:rFonts w:ascii="Arial" w:hAnsi="Arial"/>
                    <w:sz w:val="20"/>
                  </w:rPr>
                </w:pPr>
                <w:r w:rsidRPr="00CA43ED">
                  <w:rPr>
                    <w:rFonts w:ascii="Arial" w:hAnsi="Arial"/>
                    <w:sz w:val="20"/>
                  </w:rPr>
                  <w:fldChar w:fldCharType="begin"/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>
                  <w:rPr>
                    <w:rFonts w:ascii="Arial" w:hAnsi="Arial"/>
                    <w:sz w:val="20"/>
                  </w:rPr>
                  <w:instrText>PAGE</w:instrText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 w:rsidRPr="00CA43ED">
                  <w:rPr>
                    <w:rFonts w:ascii="Arial" w:hAnsi="Arial"/>
                    <w:sz w:val="20"/>
                  </w:rPr>
                  <w:fldChar w:fldCharType="separate"/>
                </w:r>
                <w:r w:rsidR="00E6616F">
                  <w:rPr>
                    <w:rFonts w:ascii="Arial" w:hAnsi="Arial"/>
                    <w:noProof/>
                    <w:sz w:val="20"/>
                  </w:rPr>
                  <w:t>2</w:t>
                </w:r>
                <w:r w:rsidRPr="00CA43ED">
                  <w:rPr>
                    <w:rFonts w:ascii="Arial" w:hAnsi="Arial"/>
                    <w:sz w:val="20"/>
                  </w:rPr>
                  <w:fldChar w:fldCharType="end"/>
                </w:r>
                <w:r>
                  <w:rPr>
                    <w:rFonts w:ascii="Arial" w:hAnsi="Arial"/>
                    <w:sz w:val="20"/>
                  </w:rPr>
                  <w:t xml:space="preserve"> / </w:t>
                </w:r>
                <w:r w:rsidRPr="00CA43ED">
                  <w:rPr>
                    <w:rFonts w:ascii="Arial" w:hAnsi="Arial"/>
                    <w:sz w:val="20"/>
                  </w:rPr>
                  <w:fldChar w:fldCharType="begin"/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>
                  <w:rPr>
                    <w:rFonts w:ascii="Arial" w:hAnsi="Arial"/>
                    <w:sz w:val="20"/>
                  </w:rPr>
                  <w:instrText>NUMPAGES</w:instrText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 w:rsidRPr="00CA43ED">
                  <w:rPr>
                    <w:rFonts w:ascii="Arial" w:hAnsi="Arial"/>
                    <w:sz w:val="20"/>
                  </w:rPr>
                  <w:fldChar w:fldCharType="separate"/>
                </w:r>
                <w:r w:rsidR="00E6616F">
                  <w:rPr>
                    <w:rFonts w:ascii="Arial" w:hAnsi="Arial"/>
                    <w:noProof/>
                    <w:sz w:val="20"/>
                  </w:rPr>
                  <w:t>2</w:t>
                </w:r>
                <w:r w:rsidRPr="00CA43ED">
                  <w:rPr>
                    <w:rFonts w:ascii="Arial" w:hAnsi="Arial"/>
                    <w:sz w:val="20"/>
                  </w:rPr>
                  <w:fldChar w:fldCharType="end"/>
                </w:r>
                <w:r>
                  <w:t xml:space="preserve">. </w:t>
                </w:r>
                <w:r>
                  <w:rPr>
                    <w:rFonts w:ascii="Arial" w:hAnsi="Arial"/>
                    <w:sz w:val="20"/>
                  </w:rPr>
                  <w:t>oldal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7FB" w:rsidRDefault="001477F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507" w:rsidRDefault="008A3507">
      <w:r>
        <w:separator/>
      </w:r>
    </w:p>
  </w:footnote>
  <w:footnote w:type="continuationSeparator" w:id="0">
    <w:p w:rsidR="008A3507" w:rsidRDefault="008A3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7FB" w:rsidRDefault="001477F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E6616F">
    <w:pPr>
      <w:pStyle w:val="Encabezado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3" type="#_x0000_t75" style="position:absolute;margin-left:.3pt;margin-top:-43.7pt;width:538.5pt;height:42.5pt;z-index:-251661824">
          <v:imagedata r:id="rId1" o:title="Kopf_Landtechnik_RGB_220dpi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406.15pt;margin-top:-16.7pt;width:127.55pt;height:14.15pt;z-index:-251655680" filled="f" fillcolor="#006e31" stroked="f">
          <v:textbox style="mso-next-textbox:#_x0000_s2061" inset="0,0,0,0">
            <w:txbxContent>
              <w:p w:rsidR="005E0980" w:rsidRPr="00583760" w:rsidRDefault="000232B0" w:rsidP="000232B0">
                <w:pPr>
                  <w:ind w:left="142"/>
                  <w:rPr>
                    <w:rFonts w:ascii="Arial" w:hAnsi="Arial"/>
                    <w:sz w:val="20"/>
                  </w:rPr>
                </w:pPr>
                <w:r>
                  <w:rPr>
                    <w:rFonts w:ascii="Arial" w:hAnsi="Arial"/>
                    <w:sz w:val="20"/>
                  </w:rPr>
                  <w:t>2018. július</w:t>
                </w:r>
              </w:p>
            </w:txbxContent>
          </v:textbox>
        </v:shape>
      </w:pict>
    </w:r>
    <w:r>
      <w:pict>
        <v:shape id="_x0000_s2060" type="#_x0000_t202" style="position:absolute;margin-left:406.15pt;margin-top:-39.4pt;width:127.55pt;height:22.7pt;z-index:-251656704" filled="f" fillcolor="#006e31" stroked="f">
          <v:textbox style="mso-next-textbox:#_x0000_s2060" inset="0,0,0,0">
            <w:txbxContent>
              <w:p w:rsidR="005E0980" w:rsidRPr="00583760" w:rsidRDefault="005E0980" w:rsidP="006F7755">
                <w:pPr>
                  <w:ind w:left="142"/>
                  <w:rPr>
                    <w:rFonts w:ascii="Arial" w:hAnsi="Arial"/>
                    <w:b/>
                    <w:color w:val="FFFFFF"/>
                    <w:sz w:val="26"/>
                  </w:rPr>
                </w:pPr>
                <w:r>
                  <w:rPr>
                    <w:rFonts w:ascii="Arial" w:hAnsi="Arial"/>
                    <w:b/>
                    <w:color w:val="FFFFFF"/>
                    <w:sz w:val="26"/>
                  </w:rPr>
                  <w:t>Sajtóközlemény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7FB" w:rsidRDefault="001477F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6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0BE0"/>
    <w:rsid w:val="000057B1"/>
    <w:rsid w:val="000232B0"/>
    <w:rsid w:val="00034A5D"/>
    <w:rsid w:val="0003624C"/>
    <w:rsid w:val="000379F2"/>
    <w:rsid w:val="00041461"/>
    <w:rsid w:val="00042735"/>
    <w:rsid w:val="00047CDD"/>
    <w:rsid w:val="000558D6"/>
    <w:rsid w:val="00056589"/>
    <w:rsid w:val="00061F15"/>
    <w:rsid w:val="00062B82"/>
    <w:rsid w:val="00064C64"/>
    <w:rsid w:val="000672CB"/>
    <w:rsid w:val="00095B8B"/>
    <w:rsid w:val="00097A0D"/>
    <w:rsid w:val="000A1204"/>
    <w:rsid w:val="000A73A3"/>
    <w:rsid w:val="000B1D61"/>
    <w:rsid w:val="000B3509"/>
    <w:rsid w:val="000B6EBB"/>
    <w:rsid w:val="000C03B9"/>
    <w:rsid w:val="000C13A8"/>
    <w:rsid w:val="000C2136"/>
    <w:rsid w:val="000D1FED"/>
    <w:rsid w:val="000D3F19"/>
    <w:rsid w:val="0010274B"/>
    <w:rsid w:val="00110789"/>
    <w:rsid w:val="00112EDB"/>
    <w:rsid w:val="00136F8F"/>
    <w:rsid w:val="00146749"/>
    <w:rsid w:val="001477FB"/>
    <w:rsid w:val="0015120B"/>
    <w:rsid w:val="00152ED1"/>
    <w:rsid w:val="00167054"/>
    <w:rsid w:val="00170B9E"/>
    <w:rsid w:val="00175B5E"/>
    <w:rsid w:val="001764F2"/>
    <w:rsid w:val="001926C2"/>
    <w:rsid w:val="001A0746"/>
    <w:rsid w:val="001A6A59"/>
    <w:rsid w:val="001B650D"/>
    <w:rsid w:val="001C08A4"/>
    <w:rsid w:val="001C1208"/>
    <w:rsid w:val="001C136F"/>
    <w:rsid w:val="001C1376"/>
    <w:rsid w:val="001C241D"/>
    <w:rsid w:val="001C2C16"/>
    <w:rsid w:val="001C3878"/>
    <w:rsid w:val="001C79D7"/>
    <w:rsid w:val="001E09B4"/>
    <w:rsid w:val="001F2C8E"/>
    <w:rsid w:val="00205632"/>
    <w:rsid w:val="00211B27"/>
    <w:rsid w:val="00212120"/>
    <w:rsid w:val="00233AA4"/>
    <w:rsid w:val="002416D9"/>
    <w:rsid w:val="00242354"/>
    <w:rsid w:val="00242FD7"/>
    <w:rsid w:val="002500D5"/>
    <w:rsid w:val="00250340"/>
    <w:rsid w:val="00253FE0"/>
    <w:rsid w:val="00255F3D"/>
    <w:rsid w:val="0025706D"/>
    <w:rsid w:val="00260884"/>
    <w:rsid w:val="00263D84"/>
    <w:rsid w:val="002749F8"/>
    <w:rsid w:val="0028082C"/>
    <w:rsid w:val="00280DCF"/>
    <w:rsid w:val="0028387B"/>
    <w:rsid w:val="00295DA0"/>
    <w:rsid w:val="002A0634"/>
    <w:rsid w:val="002A08F9"/>
    <w:rsid w:val="002B6C23"/>
    <w:rsid w:val="002B7E60"/>
    <w:rsid w:val="002D18A5"/>
    <w:rsid w:val="002D542A"/>
    <w:rsid w:val="002E08E7"/>
    <w:rsid w:val="002E3450"/>
    <w:rsid w:val="002E6708"/>
    <w:rsid w:val="002F0C60"/>
    <w:rsid w:val="002F53E9"/>
    <w:rsid w:val="00300C6C"/>
    <w:rsid w:val="003123B7"/>
    <w:rsid w:val="00313BED"/>
    <w:rsid w:val="003156BE"/>
    <w:rsid w:val="003203EE"/>
    <w:rsid w:val="00322003"/>
    <w:rsid w:val="0033102D"/>
    <w:rsid w:val="003400A3"/>
    <w:rsid w:val="00356D8C"/>
    <w:rsid w:val="00366CAA"/>
    <w:rsid w:val="00370CBC"/>
    <w:rsid w:val="00375DB6"/>
    <w:rsid w:val="003A1DBE"/>
    <w:rsid w:val="003C18DD"/>
    <w:rsid w:val="003C19B9"/>
    <w:rsid w:val="003C2FBC"/>
    <w:rsid w:val="003C5BC0"/>
    <w:rsid w:val="003D0306"/>
    <w:rsid w:val="003D05D0"/>
    <w:rsid w:val="003D41ED"/>
    <w:rsid w:val="003D5F22"/>
    <w:rsid w:val="003E041D"/>
    <w:rsid w:val="003E77E7"/>
    <w:rsid w:val="003F1171"/>
    <w:rsid w:val="003F3899"/>
    <w:rsid w:val="004007B6"/>
    <w:rsid w:val="0040591D"/>
    <w:rsid w:val="004062FE"/>
    <w:rsid w:val="00410006"/>
    <w:rsid w:val="00410130"/>
    <w:rsid w:val="0041306D"/>
    <w:rsid w:val="00415824"/>
    <w:rsid w:val="0043678E"/>
    <w:rsid w:val="004377F1"/>
    <w:rsid w:val="00440B98"/>
    <w:rsid w:val="00466B08"/>
    <w:rsid w:val="00472849"/>
    <w:rsid w:val="00473DB9"/>
    <w:rsid w:val="004841F0"/>
    <w:rsid w:val="00490CF7"/>
    <w:rsid w:val="00490EDF"/>
    <w:rsid w:val="00491596"/>
    <w:rsid w:val="004B04CD"/>
    <w:rsid w:val="004B2A12"/>
    <w:rsid w:val="004B5CF7"/>
    <w:rsid w:val="004C422B"/>
    <w:rsid w:val="004C61E9"/>
    <w:rsid w:val="004D4ED8"/>
    <w:rsid w:val="004E1B6B"/>
    <w:rsid w:val="004E51A5"/>
    <w:rsid w:val="004F50C0"/>
    <w:rsid w:val="004F601B"/>
    <w:rsid w:val="00510A20"/>
    <w:rsid w:val="00515380"/>
    <w:rsid w:val="00527A56"/>
    <w:rsid w:val="00532E2E"/>
    <w:rsid w:val="00536562"/>
    <w:rsid w:val="00541DA3"/>
    <w:rsid w:val="00547C11"/>
    <w:rsid w:val="00550181"/>
    <w:rsid w:val="00552A6F"/>
    <w:rsid w:val="005543C9"/>
    <w:rsid w:val="00557397"/>
    <w:rsid w:val="005640EC"/>
    <w:rsid w:val="00571396"/>
    <w:rsid w:val="00571D8C"/>
    <w:rsid w:val="00580534"/>
    <w:rsid w:val="00580C8A"/>
    <w:rsid w:val="00586FC0"/>
    <w:rsid w:val="005A1DF2"/>
    <w:rsid w:val="005A2977"/>
    <w:rsid w:val="005A5FEF"/>
    <w:rsid w:val="005B1C0A"/>
    <w:rsid w:val="005C108E"/>
    <w:rsid w:val="005C2CD4"/>
    <w:rsid w:val="005C3E4D"/>
    <w:rsid w:val="005D1CAE"/>
    <w:rsid w:val="005D242F"/>
    <w:rsid w:val="005D4A16"/>
    <w:rsid w:val="005D5380"/>
    <w:rsid w:val="005E0980"/>
    <w:rsid w:val="005E1500"/>
    <w:rsid w:val="005E2376"/>
    <w:rsid w:val="005E5A3A"/>
    <w:rsid w:val="005E62F4"/>
    <w:rsid w:val="005F7267"/>
    <w:rsid w:val="00601972"/>
    <w:rsid w:val="006208D6"/>
    <w:rsid w:val="00642342"/>
    <w:rsid w:val="00660479"/>
    <w:rsid w:val="00660687"/>
    <w:rsid w:val="0066598D"/>
    <w:rsid w:val="0067189D"/>
    <w:rsid w:val="00673AC6"/>
    <w:rsid w:val="006767D7"/>
    <w:rsid w:val="00692DA8"/>
    <w:rsid w:val="00695C4D"/>
    <w:rsid w:val="0069613D"/>
    <w:rsid w:val="006970B5"/>
    <w:rsid w:val="006978CD"/>
    <w:rsid w:val="006A0C55"/>
    <w:rsid w:val="006A7C72"/>
    <w:rsid w:val="006B2B3F"/>
    <w:rsid w:val="006C12AF"/>
    <w:rsid w:val="006C4886"/>
    <w:rsid w:val="006D2A85"/>
    <w:rsid w:val="006D55FF"/>
    <w:rsid w:val="006D5DE3"/>
    <w:rsid w:val="006D69C4"/>
    <w:rsid w:val="006D70C4"/>
    <w:rsid w:val="006E6C7E"/>
    <w:rsid w:val="006E70C0"/>
    <w:rsid w:val="006F7755"/>
    <w:rsid w:val="007020E3"/>
    <w:rsid w:val="00713CC6"/>
    <w:rsid w:val="0071508C"/>
    <w:rsid w:val="0071613C"/>
    <w:rsid w:val="007208B2"/>
    <w:rsid w:val="0072351C"/>
    <w:rsid w:val="0072357C"/>
    <w:rsid w:val="0073306A"/>
    <w:rsid w:val="007347B9"/>
    <w:rsid w:val="00741FB2"/>
    <w:rsid w:val="00757E8C"/>
    <w:rsid w:val="0078043A"/>
    <w:rsid w:val="00787F3C"/>
    <w:rsid w:val="007944D9"/>
    <w:rsid w:val="00797F03"/>
    <w:rsid w:val="007A139A"/>
    <w:rsid w:val="007B22BA"/>
    <w:rsid w:val="007B3245"/>
    <w:rsid w:val="007B7F38"/>
    <w:rsid w:val="007C080C"/>
    <w:rsid w:val="007D69F3"/>
    <w:rsid w:val="007E0615"/>
    <w:rsid w:val="007F0C2A"/>
    <w:rsid w:val="007F1B2A"/>
    <w:rsid w:val="007F2947"/>
    <w:rsid w:val="007F496A"/>
    <w:rsid w:val="007F6027"/>
    <w:rsid w:val="00821409"/>
    <w:rsid w:val="0082511D"/>
    <w:rsid w:val="00831BAB"/>
    <w:rsid w:val="00831D65"/>
    <w:rsid w:val="00835080"/>
    <w:rsid w:val="00855B27"/>
    <w:rsid w:val="008561B4"/>
    <w:rsid w:val="00864049"/>
    <w:rsid w:val="0087172D"/>
    <w:rsid w:val="00871FC3"/>
    <w:rsid w:val="008739C9"/>
    <w:rsid w:val="008773C5"/>
    <w:rsid w:val="008833C0"/>
    <w:rsid w:val="00895458"/>
    <w:rsid w:val="008A3507"/>
    <w:rsid w:val="008B481A"/>
    <w:rsid w:val="008C0371"/>
    <w:rsid w:val="008D7813"/>
    <w:rsid w:val="008E4FE2"/>
    <w:rsid w:val="008F2038"/>
    <w:rsid w:val="0091391B"/>
    <w:rsid w:val="00915DF6"/>
    <w:rsid w:val="0092470E"/>
    <w:rsid w:val="00934036"/>
    <w:rsid w:val="00937D13"/>
    <w:rsid w:val="00940BE0"/>
    <w:rsid w:val="0095250D"/>
    <w:rsid w:val="009529E2"/>
    <w:rsid w:val="00972808"/>
    <w:rsid w:val="00982DD1"/>
    <w:rsid w:val="00991C50"/>
    <w:rsid w:val="00994556"/>
    <w:rsid w:val="00997972"/>
    <w:rsid w:val="009A0956"/>
    <w:rsid w:val="009A668A"/>
    <w:rsid w:val="009B087B"/>
    <w:rsid w:val="009B4103"/>
    <w:rsid w:val="009C2336"/>
    <w:rsid w:val="009C5247"/>
    <w:rsid w:val="009D0FBB"/>
    <w:rsid w:val="009D5A7D"/>
    <w:rsid w:val="009D5F1D"/>
    <w:rsid w:val="009E01A0"/>
    <w:rsid w:val="009E5473"/>
    <w:rsid w:val="009E7425"/>
    <w:rsid w:val="009E7BED"/>
    <w:rsid w:val="00A10512"/>
    <w:rsid w:val="00A35234"/>
    <w:rsid w:val="00A35CB4"/>
    <w:rsid w:val="00A45CC9"/>
    <w:rsid w:val="00A53B60"/>
    <w:rsid w:val="00A60A16"/>
    <w:rsid w:val="00A62065"/>
    <w:rsid w:val="00A638A2"/>
    <w:rsid w:val="00A70034"/>
    <w:rsid w:val="00A74B30"/>
    <w:rsid w:val="00A91153"/>
    <w:rsid w:val="00A91A9A"/>
    <w:rsid w:val="00AA2ACC"/>
    <w:rsid w:val="00AA3DD2"/>
    <w:rsid w:val="00AA444E"/>
    <w:rsid w:val="00AA6136"/>
    <w:rsid w:val="00AA6FB0"/>
    <w:rsid w:val="00AB24F3"/>
    <w:rsid w:val="00AB458C"/>
    <w:rsid w:val="00AC5950"/>
    <w:rsid w:val="00AC6EE2"/>
    <w:rsid w:val="00AE1EBD"/>
    <w:rsid w:val="00B04F02"/>
    <w:rsid w:val="00B067A9"/>
    <w:rsid w:val="00B1395A"/>
    <w:rsid w:val="00B15EA3"/>
    <w:rsid w:val="00B17884"/>
    <w:rsid w:val="00B25014"/>
    <w:rsid w:val="00B31B44"/>
    <w:rsid w:val="00B41606"/>
    <w:rsid w:val="00B42696"/>
    <w:rsid w:val="00B512FF"/>
    <w:rsid w:val="00B61FD4"/>
    <w:rsid w:val="00B7793F"/>
    <w:rsid w:val="00B85A30"/>
    <w:rsid w:val="00B90251"/>
    <w:rsid w:val="00B97245"/>
    <w:rsid w:val="00BC6DBA"/>
    <w:rsid w:val="00BC70A4"/>
    <w:rsid w:val="00BD04D0"/>
    <w:rsid w:val="00BE1C7F"/>
    <w:rsid w:val="00BE6083"/>
    <w:rsid w:val="00BF51CE"/>
    <w:rsid w:val="00C2029F"/>
    <w:rsid w:val="00C222D4"/>
    <w:rsid w:val="00C3459B"/>
    <w:rsid w:val="00C372CB"/>
    <w:rsid w:val="00C51513"/>
    <w:rsid w:val="00C56D21"/>
    <w:rsid w:val="00C7076D"/>
    <w:rsid w:val="00C80B74"/>
    <w:rsid w:val="00C95132"/>
    <w:rsid w:val="00CA0A3F"/>
    <w:rsid w:val="00CA1297"/>
    <w:rsid w:val="00CA1443"/>
    <w:rsid w:val="00CA2160"/>
    <w:rsid w:val="00CA5798"/>
    <w:rsid w:val="00CB5586"/>
    <w:rsid w:val="00CB6909"/>
    <w:rsid w:val="00CD53D2"/>
    <w:rsid w:val="00CD63A6"/>
    <w:rsid w:val="00CE70E4"/>
    <w:rsid w:val="00CF3AD0"/>
    <w:rsid w:val="00CF4B64"/>
    <w:rsid w:val="00D04276"/>
    <w:rsid w:val="00D10DE2"/>
    <w:rsid w:val="00D13205"/>
    <w:rsid w:val="00D22DD8"/>
    <w:rsid w:val="00D30748"/>
    <w:rsid w:val="00D3212E"/>
    <w:rsid w:val="00D667C2"/>
    <w:rsid w:val="00D8051C"/>
    <w:rsid w:val="00D84C86"/>
    <w:rsid w:val="00D85976"/>
    <w:rsid w:val="00D909EB"/>
    <w:rsid w:val="00DA4E4E"/>
    <w:rsid w:val="00DB7084"/>
    <w:rsid w:val="00DB79E1"/>
    <w:rsid w:val="00DC5EE7"/>
    <w:rsid w:val="00DC736D"/>
    <w:rsid w:val="00DD0A86"/>
    <w:rsid w:val="00DD7E7A"/>
    <w:rsid w:val="00DF0755"/>
    <w:rsid w:val="00DF2331"/>
    <w:rsid w:val="00DF5631"/>
    <w:rsid w:val="00DF7498"/>
    <w:rsid w:val="00E01FD6"/>
    <w:rsid w:val="00E04242"/>
    <w:rsid w:val="00E247DB"/>
    <w:rsid w:val="00E353FA"/>
    <w:rsid w:val="00E356DA"/>
    <w:rsid w:val="00E371A2"/>
    <w:rsid w:val="00E43F32"/>
    <w:rsid w:val="00E44961"/>
    <w:rsid w:val="00E46F37"/>
    <w:rsid w:val="00E4772D"/>
    <w:rsid w:val="00E5382C"/>
    <w:rsid w:val="00E547F7"/>
    <w:rsid w:val="00E60959"/>
    <w:rsid w:val="00E62546"/>
    <w:rsid w:val="00E6616F"/>
    <w:rsid w:val="00E73FE0"/>
    <w:rsid w:val="00E76908"/>
    <w:rsid w:val="00E76AB5"/>
    <w:rsid w:val="00E76ABA"/>
    <w:rsid w:val="00E77E76"/>
    <w:rsid w:val="00E828CD"/>
    <w:rsid w:val="00EA76FC"/>
    <w:rsid w:val="00EB3326"/>
    <w:rsid w:val="00EE253D"/>
    <w:rsid w:val="00EF442C"/>
    <w:rsid w:val="00EF46F1"/>
    <w:rsid w:val="00EF4D2F"/>
    <w:rsid w:val="00F00425"/>
    <w:rsid w:val="00F11CCE"/>
    <w:rsid w:val="00F15B68"/>
    <w:rsid w:val="00F214BC"/>
    <w:rsid w:val="00F42F23"/>
    <w:rsid w:val="00F50A5B"/>
    <w:rsid w:val="00F5519B"/>
    <w:rsid w:val="00F657A8"/>
    <w:rsid w:val="00F8079B"/>
    <w:rsid w:val="00F933BB"/>
    <w:rsid w:val="00FA19B2"/>
    <w:rsid w:val="00FA7542"/>
    <w:rsid w:val="00FA75B7"/>
    <w:rsid w:val="00FB55E1"/>
    <w:rsid w:val="00FB5C7B"/>
    <w:rsid w:val="00FD2295"/>
    <w:rsid w:val="00FE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hu-HU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de-D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F0552B"/>
    <w:rPr>
      <w:rFonts w:ascii="Lucida Grande" w:hAnsi="Lucida Grande"/>
      <w:sz w:val="18"/>
      <w:szCs w:val="18"/>
    </w:rPr>
  </w:style>
  <w:style w:type="paragraph" w:styleId="Encabezado">
    <w:name w:val="header"/>
    <w:basedOn w:val="Normal"/>
    <w:rsid w:val="00583760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  <w:lang w:eastAsia="de-DE"/>
    </w:rPr>
  </w:style>
  <w:style w:type="paragraph" w:styleId="NormalWeb">
    <w:name w:val="Normal (Web)"/>
    <w:basedOn w:val="Normal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styleId="Tablaconcuadrcula">
    <w:name w:val="Table Grid"/>
    <w:aliases w:val="Tabellengitternetz"/>
    <w:basedOn w:val="Tablanormal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semiHidden/>
    <w:rsid w:val="005E2376"/>
    <w:rPr>
      <w:sz w:val="16"/>
      <w:szCs w:val="16"/>
    </w:rPr>
  </w:style>
  <w:style w:type="paragraph" w:styleId="Textocomentario">
    <w:name w:val="annotation text"/>
    <w:basedOn w:val="Normal"/>
    <w:semiHidden/>
    <w:rsid w:val="005E237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ipervnculo">
    <w:name w:val="Hyperlink"/>
    <w:uiPriority w:val="99"/>
    <w:unhideWhenUsed/>
    <w:rsid w:val="00047CDD"/>
    <w:rPr>
      <w:color w:val="0000FF"/>
      <w:u w:val="single"/>
    </w:rPr>
  </w:style>
  <w:style w:type="character" w:styleId="Hipervnculovisitado">
    <w:name w:val="FollowedHyperlink"/>
    <w:uiPriority w:val="99"/>
    <w:semiHidden/>
    <w:unhideWhenUsed/>
    <w:rsid w:val="005D4A1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1734</Characters>
  <Application>Microsoft Office Word</Application>
  <DocSecurity>0</DocSecurity>
  <Lines>14</Lines>
  <Paragraphs>4</Paragraphs>
  <ScaleCrop>false</ScaleCrop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2018-07-10T07:35:00Z</dcterms:created>
  <dcterms:modified xsi:type="dcterms:W3CDTF">2018-07-10T09:42:00Z</dcterms:modified>
</cp:coreProperties>
</file>