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2D80" w:rsidRDefault="00912D80" w:rsidP="00D359BD">
      <w:pPr>
        <w:spacing w:after="120" w:line="360" w:lineRule="auto"/>
        <w:ind w:left="567" w:right="2262"/>
        <w:rPr>
          <w:rFonts w:ascii="Arial" w:hAnsi="Arial" w:cs="Arial"/>
          <w:b/>
          <w:sz w:val="28"/>
          <w:szCs w:val="28"/>
        </w:rPr>
      </w:pPr>
      <w:r>
        <w:rPr>
          <w:rFonts w:ascii="Arial" w:hAnsi="Arial"/>
          <w:b/>
          <w:sz w:val="28"/>
        </w:rPr>
        <w:t>Nouveau X-Cutter-Disc pour la préparation très superficielle du sol</w:t>
      </w:r>
    </w:p>
    <w:p w:rsidR="00DF202A" w:rsidRDefault="00DF202A" w:rsidP="00E503DA">
      <w:pPr>
        <w:spacing w:after="120" w:line="360" w:lineRule="auto"/>
        <w:ind w:left="567" w:right="2262"/>
        <w:rPr>
          <w:rFonts w:ascii="Arial" w:hAnsi="Arial" w:cs="Arial"/>
          <w:b/>
        </w:rPr>
      </w:pPr>
    </w:p>
    <w:p w:rsidR="00736C46" w:rsidRDefault="0016300F" w:rsidP="0016300F">
      <w:pPr>
        <w:spacing w:after="120" w:line="360" w:lineRule="auto"/>
        <w:ind w:left="567" w:right="2262"/>
        <w:rPr>
          <w:rFonts w:ascii="Arial" w:hAnsi="Arial" w:cs="Arial"/>
          <w:bCs/>
        </w:rPr>
      </w:pPr>
      <w:r>
        <w:rPr>
          <w:rFonts w:ascii="Arial" w:hAnsi="Arial"/>
        </w:rPr>
        <w:t>Avec le nouveau X-Cutter-Disc, Amazone élargit les choix d’outils pour le déchaumeur à disques indépendants. Ce disque spécial au profil ondulé est utilisé pour la préparation très superficielle du sol. La forme particulière du disque génère un travail intensif sur toute la surface et impressionne par l’intensité élevée d’incorporation proche de la surface pour permettre une décomposition plus rapide. Les conditions sont ensuite optimales pour l’assolement suivant.</w:t>
      </w:r>
      <w:r>
        <w:rPr>
          <w:rFonts w:ascii="Arial" w:hAnsi="Arial"/>
        </w:rPr>
        <w:br/>
      </w:r>
    </w:p>
    <w:p w:rsidR="00704261" w:rsidRDefault="0016300F" w:rsidP="0016300F">
      <w:pPr>
        <w:spacing w:after="120" w:line="360" w:lineRule="auto"/>
        <w:ind w:left="567" w:right="2262"/>
        <w:rPr>
          <w:rFonts w:ascii="Arial" w:hAnsi="Arial" w:cs="Arial"/>
          <w:bCs/>
        </w:rPr>
      </w:pPr>
      <w:r>
        <w:rPr>
          <w:rFonts w:ascii="Arial" w:hAnsi="Arial"/>
        </w:rPr>
        <w:t xml:space="preserve">La préparation très superficielle du sol joue un rôle toujours plus important dans la gestion de l’équilibre hydrique du sol. En particulier pendant les étés chauds et secs, le travail du sol à faible profondeur permet de réduire considérablement l'évaporation de l’eau précieuse contenue dans le sol. La quantité de terre déplacée est bien moindre en comparaison avec les autres disques qui doivent eux descendre à des profondeurs plus importantes pour pouvoir travailler sur toute la surface. </w:t>
      </w:r>
    </w:p>
    <w:p w:rsidR="00355740" w:rsidRDefault="00A84AFD" w:rsidP="00355740">
      <w:pPr>
        <w:spacing w:after="120" w:line="360" w:lineRule="auto"/>
        <w:ind w:left="567" w:right="1836"/>
        <w:rPr>
          <w:rFonts w:ascii="Arial" w:hAnsi="Arial" w:cs="Arial"/>
          <w:bCs/>
        </w:rPr>
      </w:pPr>
      <w:r>
        <w:rPr>
          <w:rFonts w:ascii="Arial" w:hAnsi="Arial"/>
        </w:rPr>
        <w:t xml:space="preserve">Par ailleurs, les exigences en termes d’état sanitaire des champs sont croissantes. Après la récolte, le sol doit être préparé aussi superficiellement que possible pour que les pertes de céréales, de colza et les graines d’adventices ne soient pas enterrées en profondeur, mais restent dans les zones préparées à très faible profondeur. Ainsi les graines bénéficient de très bonnes conditions de germination. Les plantes indésirables sont éliminées mécaniquement avec la deuxième préparation pour obtenir un champ propre pour la culture suivante. </w:t>
      </w:r>
    </w:p>
    <w:p w:rsidR="008A28DE" w:rsidRDefault="008D58C8" w:rsidP="00355740">
      <w:pPr>
        <w:spacing w:after="120" w:line="360" w:lineRule="auto"/>
        <w:ind w:left="567" w:right="1836"/>
        <w:rPr>
          <w:rFonts w:ascii="Arial" w:hAnsi="Arial" w:cs="Arial"/>
          <w:bCs/>
        </w:rPr>
      </w:pPr>
      <w:r>
        <w:rPr>
          <w:rFonts w:ascii="Arial" w:hAnsi="Arial"/>
        </w:rPr>
        <w:t xml:space="preserve">Même avec des intercultures denses et hautes, X-Cutter-Disc réalise un travail irréprochable sur toute la largeur de travail. Le broyage optimal à une faible profondeur de travail, associé aux micro-organismes qui travaillent intensément dans la couche arable, favorise une décomposition plus rapide de l’interculture. </w:t>
      </w:r>
    </w:p>
    <w:p w:rsidR="006713A7" w:rsidRDefault="00CE7A6C" w:rsidP="006713A7">
      <w:pPr>
        <w:spacing w:after="120" w:line="360" w:lineRule="auto"/>
        <w:ind w:left="567" w:right="2262"/>
        <w:rPr>
          <w:rFonts w:ascii="Arial" w:hAnsi="Arial" w:cs="Arial"/>
          <w:bCs/>
        </w:rPr>
      </w:pPr>
      <w:r>
        <w:rPr>
          <w:rFonts w:ascii="Arial" w:hAnsi="Arial"/>
        </w:rPr>
        <w:lastRenderedPageBreak/>
        <w:br/>
        <w:t>Le nouveau X-Cutter-Disc offre un diamètre de 480 mm pour une vitesse périphérique élevée et travaille de façon optimale à des profondeurs entre 2 et 8 cm. Grâce au profil ondulé spécial, les disques permettent une préparation sur toute la surface de travail, même à une profondeur de travail très superficielle. X-Cutter-Disc marque également des points car il est peu tirant. Ce nouvel outil spécial est disponible en option pour les machines neuves ou pour un équipement ultérieur pour différents modèles des gammes Catros+ et Catros</w:t>
      </w:r>
      <w:r>
        <w:rPr>
          <w:rFonts w:ascii="Arial" w:hAnsi="Arial"/>
          <w:vertAlign w:val="superscript"/>
        </w:rPr>
        <w:t>XL</w:t>
      </w:r>
      <w:r>
        <w:rPr>
          <w:rFonts w:ascii="Arial" w:hAnsi="Arial"/>
        </w:rPr>
        <w:t>.</w:t>
      </w:r>
    </w:p>
    <w:p w:rsidR="00BC38EB" w:rsidRDefault="00BC38EB" w:rsidP="009A27B0">
      <w:pPr>
        <w:spacing w:after="120" w:line="360" w:lineRule="auto"/>
        <w:ind w:left="567" w:right="2262"/>
        <w:rPr>
          <w:rFonts w:ascii="Arial" w:hAnsi="Arial" w:cs="Arial"/>
          <w:bCs/>
        </w:rPr>
      </w:pPr>
    </w:p>
    <w:p w:rsidR="009A27B0" w:rsidRDefault="00CE0A11" w:rsidP="009A27B0">
      <w:pPr>
        <w:spacing w:after="120" w:line="360" w:lineRule="auto"/>
        <w:ind w:left="567" w:right="2262"/>
        <w:rPr>
          <w:rFonts w:ascii="Arial" w:hAnsi="Arial" w:cs="Arial"/>
          <w:bCs/>
        </w:rPr>
      </w:pPr>
      <w:r>
        <w:rPr>
          <w:rFonts w:ascii="Arial" w:hAnsi="Arial"/>
        </w:rPr>
        <w:t>Amazone propose également le rouleau couteaux en amont comme autre nouveauté pour la gamme. En associant le Catros au X-Cutter-Disc et au rouleau couteaux, on obtient même une préparation multidimensionnelle et une intensité de broyage supérieure des chaumes, de la paille et des intercultures dans le sens longitudinal et transversal. Cela favorise le processus de décomposition et réduit la transmission des maladies à la culture suivante.</w:t>
      </w:r>
      <w:r>
        <w:rPr>
          <w:rFonts w:ascii="Arial" w:hAnsi="Arial"/>
        </w:rPr>
        <w:br/>
      </w:r>
    </w:p>
    <w:p w:rsidR="004E0136" w:rsidRDefault="004E0136">
      <w:pPr>
        <w:rPr>
          <w:rFonts w:ascii="Arial" w:hAnsi="Arial" w:cs="Arial"/>
          <w:bCs/>
        </w:rPr>
      </w:pPr>
      <w:r>
        <w:br w:type="page"/>
      </w:r>
    </w:p>
    <w:p w:rsidR="00C356C8" w:rsidRPr="00C356C8" w:rsidRDefault="006917D2" w:rsidP="009A27B0">
      <w:pPr>
        <w:spacing w:after="120" w:line="360" w:lineRule="auto"/>
        <w:ind w:left="567" w:right="2262"/>
        <w:rPr>
          <w:rFonts w:ascii="Arial" w:hAnsi="Arial" w:cs="Arial"/>
          <w:bCs/>
        </w:rPr>
      </w:pPr>
      <w:r>
        <w:rPr>
          <w:rFonts w:ascii="Arial" w:hAnsi="Arial"/>
          <w:color w:val="FF000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95pt;height:247.8pt">
            <v:imagedata r:id="rId7" o:title="CatrosXL3003_Messerwalze_X-Cutter-Disc_d0_nr_DJI_0497" cropbottom="20391f" cropright="4508f"/>
          </v:shape>
        </w:pict>
      </w:r>
    </w:p>
    <w:p w:rsidR="00C356C8" w:rsidRPr="004168E7" w:rsidRDefault="00515EB7" w:rsidP="009A27B0">
      <w:pPr>
        <w:spacing w:after="120" w:line="360" w:lineRule="auto"/>
        <w:ind w:left="567" w:right="2262"/>
        <w:rPr>
          <w:rFonts w:ascii="Arial" w:hAnsi="Arial" w:cs="Arial"/>
          <w:bCs/>
          <w:sz w:val="22"/>
          <w:szCs w:val="22"/>
        </w:rPr>
      </w:pPr>
      <w:r>
        <w:rPr>
          <w:rFonts w:ascii="Arial" w:hAnsi="Arial"/>
          <w:sz w:val="22"/>
        </w:rPr>
        <w:t xml:space="preserve">Grâce à son profil ondulé spécial, X-Cutter-Disc travaille sur toute la surface à une faible profondeur. </w:t>
      </w:r>
    </w:p>
    <w:p w:rsidR="004E0136" w:rsidRPr="00C356C8" w:rsidRDefault="004E0136" w:rsidP="009A27B0">
      <w:pPr>
        <w:spacing w:after="120" w:line="360" w:lineRule="auto"/>
        <w:ind w:left="567" w:right="2262"/>
        <w:rPr>
          <w:rFonts w:ascii="Arial" w:hAnsi="Arial" w:cs="Arial"/>
          <w:bCs/>
        </w:rPr>
      </w:pPr>
    </w:p>
    <w:p w:rsidR="005A3E4F" w:rsidRPr="003B6DC6" w:rsidRDefault="006917D2" w:rsidP="004E0136">
      <w:pPr>
        <w:spacing w:after="120" w:line="360" w:lineRule="auto"/>
        <w:ind w:left="567" w:right="1269"/>
        <w:rPr>
          <w:rFonts w:ascii="Arial" w:hAnsi="Arial" w:cs="Arial"/>
          <w:bCs/>
          <w:color w:val="FF0000"/>
        </w:rPr>
      </w:pPr>
      <w:r>
        <w:rPr>
          <w:rFonts w:ascii="Arial" w:hAnsi="Arial"/>
          <w:color w:val="FF0000"/>
        </w:rPr>
        <w:pict>
          <v:shape id="_x0000_i1026" type="#_x0000_t75" style="width:394.6pt;height:282.4pt">
            <v:imagedata r:id="rId8" o:title="X-Cutter-Disc_Schema_klein" croptop="3401f" cropbottom="1786f"/>
          </v:shape>
        </w:pict>
      </w:r>
    </w:p>
    <w:p w:rsidR="00DE629C" w:rsidRPr="004168E7" w:rsidRDefault="00DE629C" w:rsidP="004E0136">
      <w:pPr>
        <w:ind w:left="567"/>
        <w:rPr>
          <w:rFonts w:ascii="Arial" w:hAnsi="Arial" w:cs="Arial"/>
          <w:bCs/>
          <w:sz w:val="22"/>
          <w:szCs w:val="22"/>
        </w:rPr>
      </w:pPr>
      <w:r>
        <w:rPr>
          <w:rFonts w:ascii="Arial" w:hAnsi="Arial"/>
          <w:sz w:val="22"/>
        </w:rPr>
        <w:t xml:space="preserve">Associé au rouleau couteaux en amont, X-Cutter-Disc génère une préparation multidimensionnelle pour un broyage maximal, même de quantités importantes de matière organique. </w:t>
      </w:r>
    </w:p>
    <w:p w:rsidR="004E0136" w:rsidRDefault="005A3E4F">
      <w:pPr>
        <w:rPr>
          <w:rFonts w:ascii="Arial" w:hAnsi="Arial" w:cs="Arial"/>
          <w:bCs/>
        </w:rPr>
      </w:pPr>
      <w:r>
        <w:br w:type="page"/>
      </w:r>
    </w:p>
    <w:p w:rsidR="005A3E4F" w:rsidRDefault="004E0136" w:rsidP="009A27B0">
      <w:pPr>
        <w:spacing w:after="120" w:line="360" w:lineRule="auto"/>
        <w:ind w:left="567" w:right="2262"/>
        <w:rPr>
          <w:rFonts w:ascii="Arial" w:hAnsi="Arial" w:cs="Arial"/>
          <w:bCs/>
          <w:sz w:val="22"/>
          <w:szCs w:val="22"/>
        </w:rPr>
      </w:pPr>
      <w:r>
        <w:rPr>
          <w:rFonts w:ascii="Arial" w:hAnsi="Arial"/>
          <w:noProof/>
          <w:color w:val="FF0000"/>
          <w:lang w:val="de-DE"/>
        </w:rPr>
        <w:lastRenderedPageBreak/>
        <w:drawing>
          <wp:inline distT="0" distB="0" distL="0" distR="0" wp14:anchorId="4EBD5D00" wp14:editId="51A59C2B">
            <wp:extent cx="5289797" cy="3840480"/>
            <wp:effectExtent l="0" t="0" r="6350" b="7620"/>
            <wp:docPr id="6" name="Grafik 6" descr="C:\Users\nberel\AppData\Local\Microsoft\Windows\INetCache\Content.Word\CatrosXL3003_Messerwalze_X-Cutter-Disc_d0_nr_P707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CatrosXL3003_Messerwalze_X-Cutter-Disc_d0_nr_P7070073.jpg"/>
                    <pic:cNvPicPr>
                      <a:picLocks noChangeAspect="1" noChangeArrowheads="1"/>
                    </pic:cNvPicPr>
                  </pic:nvPicPr>
                  <pic:blipFill>
                    <a:blip r:embed="rId9" cstate="print">
                      <a:extLst>
                        <a:ext uri="{28A0092B-C50C-407E-A947-70E740481C1C}">
                          <a14:useLocalDpi xmlns:a14="http://schemas.microsoft.com/office/drawing/2010/main" val="0"/>
                        </a:ext>
                      </a:extLst>
                    </a:blip>
                    <a:srcRect r="6497" b="9438"/>
                    <a:stretch>
                      <a:fillRect/>
                    </a:stretch>
                  </pic:blipFill>
                  <pic:spPr bwMode="auto">
                    <a:xfrm>
                      <a:off x="0" y="0"/>
                      <a:ext cx="5295625" cy="3844711"/>
                    </a:xfrm>
                    <a:prstGeom prst="rect">
                      <a:avLst/>
                    </a:prstGeom>
                    <a:noFill/>
                    <a:ln>
                      <a:noFill/>
                    </a:ln>
                  </pic:spPr>
                </pic:pic>
              </a:graphicData>
            </a:graphic>
          </wp:inline>
        </w:drawing>
      </w:r>
    </w:p>
    <w:p w:rsidR="006D7B97" w:rsidRPr="004503C7" w:rsidRDefault="006D7B97" w:rsidP="009A27B0">
      <w:pPr>
        <w:spacing w:after="120" w:line="360" w:lineRule="auto"/>
        <w:ind w:left="567" w:right="2262"/>
        <w:rPr>
          <w:rFonts w:ascii="Arial" w:hAnsi="Arial" w:cs="Arial"/>
          <w:bCs/>
          <w:sz w:val="22"/>
          <w:szCs w:val="22"/>
        </w:rPr>
      </w:pPr>
      <w:r>
        <w:rPr>
          <w:rFonts w:ascii="Arial" w:hAnsi="Arial"/>
          <w:sz w:val="22"/>
        </w:rPr>
        <w:t>X-Cutter-Disc est disponible en option pour les commandes de machines neuves ou pour un équipement ultérieur pour différents modèles des gammes Catros+ et Catros</w:t>
      </w:r>
      <w:r>
        <w:rPr>
          <w:rFonts w:ascii="Arial" w:hAnsi="Arial"/>
          <w:sz w:val="22"/>
          <w:vertAlign w:val="superscript"/>
        </w:rPr>
        <w:t>XL</w:t>
      </w:r>
      <w:r>
        <w:rPr>
          <w:rFonts w:ascii="Arial" w:hAnsi="Arial"/>
          <w:sz w:val="22"/>
        </w:rPr>
        <w:t>.</w:t>
      </w:r>
    </w:p>
    <w:p w:rsidR="00AC13F0" w:rsidRDefault="00AC13F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F86DC6" w:rsidRDefault="00F86DC6">
      <w:pPr>
        <w:rPr>
          <w:rFonts w:ascii="Arial" w:hAnsi="Arial" w:cs="Arial"/>
          <w:b/>
          <w:bCs/>
          <w:color w:val="808080" w:themeColor="background1" w:themeShade="80"/>
          <w:sz w:val="20"/>
          <w:szCs w:val="20"/>
        </w:rPr>
      </w:pPr>
      <w:r>
        <w:br w:type="page"/>
      </w: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sont le siège principal se situe à 49205 Hasbergen-Gaste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0" w:history="1">
        <w:r w:rsidR="006917D2">
          <w:rPr>
            <w:rStyle w:val="Hyperlink"/>
            <w:rFonts w:ascii="Arial" w:hAnsi="Arial"/>
            <w:sz w:val="20"/>
          </w:rPr>
          <w:t>www.amazone.</w:t>
        </w:r>
      </w:hyperlink>
      <w:r w:rsidR="006917D2">
        <w:rPr>
          <w:rStyle w:val="Hyperlink"/>
          <w:rFonts w:ascii="Arial" w:hAnsi="Arial"/>
          <w:sz w:val="20"/>
        </w:rPr>
        <w:t>fr</w:t>
      </w:r>
      <w:bookmarkStart w:id="0" w:name="_GoBack"/>
      <w:bookmarkEnd w:id="0"/>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D71C9B">
      <w:headerReference w:type="default" r:id="rId26"/>
      <w:footerReference w:type="default" r:id="rId27"/>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917D2">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917D2">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917D2">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917D2">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6917D2">
                            <w:rPr>
                              <w:rFonts w:ascii="Arial" w:hAnsi="Arial"/>
                              <w:sz w:val="20"/>
                            </w:rPr>
                            <w:t>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6917D2">
                      <w:rPr>
                        <w:rFonts w:ascii="Arial" w:hAnsi="Arial"/>
                        <w:sz w:val="20"/>
                      </w:rPr>
                      <w:t>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août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août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553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79D"/>
    <w:rsid w:val="000039C1"/>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3328"/>
    <w:rsid w:val="00084480"/>
    <w:rsid w:val="00087D1E"/>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2E5E"/>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300F"/>
    <w:rsid w:val="00164471"/>
    <w:rsid w:val="00165E49"/>
    <w:rsid w:val="0016789A"/>
    <w:rsid w:val="00170B9E"/>
    <w:rsid w:val="00175B5E"/>
    <w:rsid w:val="001764F2"/>
    <w:rsid w:val="00177C1F"/>
    <w:rsid w:val="00182044"/>
    <w:rsid w:val="00185E00"/>
    <w:rsid w:val="00187777"/>
    <w:rsid w:val="00187DF2"/>
    <w:rsid w:val="001926C2"/>
    <w:rsid w:val="00194AE4"/>
    <w:rsid w:val="0019571A"/>
    <w:rsid w:val="001A0746"/>
    <w:rsid w:val="001A09C4"/>
    <w:rsid w:val="001A17D5"/>
    <w:rsid w:val="001A3703"/>
    <w:rsid w:val="001A4CDA"/>
    <w:rsid w:val="001A588C"/>
    <w:rsid w:val="001A5E5D"/>
    <w:rsid w:val="001A6A59"/>
    <w:rsid w:val="001A6A83"/>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5D60"/>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872"/>
    <w:rsid w:val="002A4ADB"/>
    <w:rsid w:val="002A5030"/>
    <w:rsid w:val="002A65B1"/>
    <w:rsid w:val="002A71E4"/>
    <w:rsid w:val="002B48D1"/>
    <w:rsid w:val="002B6601"/>
    <w:rsid w:val="002B6C23"/>
    <w:rsid w:val="002B7690"/>
    <w:rsid w:val="002B7843"/>
    <w:rsid w:val="002B7E60"/>
    <w:rsid w:val="002C1CA3"/>
    <w:rsid w:val="002C29BD"/>
    <w:rsid w:val="002C329F"/>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095F"/>
    <w:rsid w:val="003418E1"/>
    <w:rsid w:val="00343381"/>
    <w:rsid w:val="00343E6D"/>
    <w:rsid w:val="00344BE6"/>
    <w:rsid w:val="00347783"/>
    <w:rsid w:val="00350B0F"/>
    <w:rsid w:val="00353CEF"/>
    <w:rsid w:val="00355740"/>
    <w:rsid w:val="0035596C"/>
    <w:rsid w:val="00364C64"/>
    <w:rsid w:val="00366CAA"/>
    <w:rsid w:val="003671CB"/>
    <w:rsid w:val="00370CBC"/>
    <w:rsid w:val="00371B65"/>
    <w:rsid w:val="00371C85"/>
    <w:rsid w:val="00375B0A"/>
    <w:rsid w:val="0038102A"/>
    <w:rsid w:val="00383F26"/>
    <w:rsid w:val="003852C1"/>
    <w:rsid w:val="00391D61"/>
    <w:rsid w:val="00393134"/>
    <w:rsid w:val="00394C3D"/>
    <w:rsid w:val="00395BAA"/>
    <w:rsid w:val="003A0758"/>
    <w:rsid w:val="003A1DBE"/>
    <w:rsid w:val="003A3ADD"/>
    <w:rsid w:val="003A5336"/>
    <w:rsid w:val="003B05A5"/>
    <w:rsid w:val="003B4998"/>
    <w:rsid w:val="003B4C18"/>
    <w:rsid w:val="003B6008"/>
    <w:rsid w:val="003B6DC6"/>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68E7"/>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136"/>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5EB7"/>
    <w:rsid w:val="00517789"/>
    <w:rsid w:val="00521C0A"/>
    <w:rsid w:val="00522471"/>
    <w:rsid w:val="00522B57"/>
    <w:rsid w:val="005231C4"/>
    <w:rsid w:val="00523E82"/>
    <w:rsid w:val="00525FF6"/>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E4F"/>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34E16"/>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3A7"/>
    <w:rsid w:val="0067189D"/>
    <w:rsid w:val="00672253"/>
    <w:rsid w:val="00672387"/>
    <w:rsid w:val="006725D6"/>
    <w:rsid w:val="00673AC6"/>
    <w:rsid w:val="00674639"/>
    <w:rsid w:val="006767D7"/>
    <w:rsid w:val="00677AC9"/>
    <w:rsid w:val="006803B9"/>
    <w:rsid w:val="00681310"/>
    <w:rsid w:val="00682DA3"/>
    <w:rsid w:val="00682FB8"/>
    <w:rsid w:val="006917D2"/>
    <w:rsid w:val="0069283F"/>
    <w:rsid w:val="00692B88"/>
    <w:rsid w:val="00692DA8"/>
    <w:rsid w:val="006940F6"/>
    <w:rsid w:val="00695C4D"/>
    <w:rsid w:val="0069613D"/>
    <w:rsid w:val="006978CD"/>
    <w:rsid w:val="006A0C55"/>
    <w:rsid w:val="006A28C0"/>
    <w:rsid w:val="006A3145"/>
    <w:rsid w:val="006A568D"/>
    <w:rsid w:val="006A6622"/>
    <w:rsid w:val="006A6691"/>
    <w:rsid w:val="006A7C72"/>
    <w:rsid w:val="006B2B3F"/>
    <w:rsid w:val="006B6D05"/>
    <w:rsid w:val="006C12AF"/>
    <w:rsid w:val="006C341C"/>
    <w:rsid w:val="006D24A3"/>
    <w:rsid w:val="006D2A85"/>
    <w:rsid w:val="006D2F24"/>
    <w:rsid w:val="006D4215"/>
    <w:rsid w:val="006D5DE3"/>
    <w:rsid w:val="006D6692"/>
    <w:rsid w:val="006D7B97"/>
    <w:rsid w:val="006E21AA"/>
    <w:rsid w:val="006E33BB"/>
    <w:rsid w:val="006E3615"/>
    <w:rsid w:val="006E596F"/>
    <w:rsid w:val="006E6C7E"/>
    <w:rsid w:val="006E7669"/>
    <w:rsid w:val="006E7A0C"/>
    <w:rsid w:val="006F1451"/>
    <w:rsid w:val="006F7755"/>
    <w:rsid w:val="0070072F"/>
    <w:rsid w:val="007012B0"/>
    <w:rsid w:val="00701ABC"/>
    <w:rsid w:val="00704261"/>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67F"/>
    <w:rsid w:val="00732B0E"/>
    <w:rsid w:val="0073306A"/>
    <w:rsid w:val="007347B9"/>
    <w:rsid w:val="007354B5"/>
    <w:rsid w:val="007361CE"/>
    <w:rsid w:val="00736C46"/>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62A"/>
    <w:rsid w:val="007855C2"/>
    <w:rsid w:val="00790B9B"/>
    <w:rsid w:val="007944D9"/>
    <w:rsid w:val="007949E1"/>
    <w:rsid w:val="00797A3E"/>
    <w:rsid w:val="00797F03"/>
    <w:rsid w:val="007A02B8"/>
    <w:rsid w:val="007A7C1D"/>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023B"/>
    <w:rsid w:val="00860C2A"/>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504"/>
    <w:rsid w:val="00891CD0"/>
    <w:rsid w:val="008921D5"/>
    <w:rsid w:val="00895458"/>
    <w:rsid w:val="00897C79"/>
    <w:rsid w:val="008A0983"/>
    <w:rsid w:val="008A0EE5"/>
    <w:rsid w:val="008A28DE"/>
    <w:rsid w:val="008A414C"/>
    <w:rsid w:val="008A7EE2"/>
    <w:rsid w:val="008B21A8"/>
    <w:rsid w:val="008B46CC"/>
    <w:rsid w:val="008B55FD"/>
    <w:rsid w:val="008B6364"/>
    <w:rsid w:val="008B6BF1"/>
    <w:rsid w:val="008B71F9"/>
    <w:rsid w:val="008C0371"/>
    <w:rsid w:val="008C2317"/>
    <w:rsid w:val="008C3A7A"/>
    <w:rsid w:val="008C50E7"/>
    <w:rsid w:val="008C610C"/>
    <w:rsid w:val="008C6DC7"/>
    <w:rsid w:val="008D0F01"/>
    <w:rsid w:val="008D1E95"/>
    <w:rsid w:val="008D58C8"/>
    <w:rsid w:val="008D59C9"/>
    <w:rsid w:val="008D5CC5"/>
    <w:rsid w:val="008D7813"/>
    <w:rsid w:val="008E16F1"/>
    <w:rsid w:val="008E26EA"/>
    <w:rsid w:val="008E416F"/>
    <w:rsid w:val="008E4FBE"/>
    <w:rsid w:val="008E4FE2"/>
    <w:rsid w:val="008E605B"/>
    <w:rsid w:val="008F17E1"/>
    <w:rsid w:val="008F2038"/>
    <w:rsid w:val="008F3BCA"/>
    <w:rsid w:val="008F6005"/>
    <w:rsid w:val="00903BD1"/>
    <w:rsid w:val="009056AA"/>
    <w:rsid w:val="00910A7E"/>
    <w:rsid w:val="00912D80"/>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3E26"/>
    <w:rsid w:val="00945661"/>
    <w:rsid w:val="00950621"/>
    <w:rsid w:val="0095138F"/>
    <w:rsid w:val="0095250D"/>
    <w:rsid w:val="009529E2"/>
    <w:rsid w:val="00953945"/>
    <w:rsid w:val="00953E3B"/>
    <w:rsid w:val="00957108"/>
    <w:rsid w:val="00960265"/>
    <w:rsid w:val="0096108D"/>
    <w:rsid w:val="009613BE"/>
    <w:rsid w:val="009675BD"/>
    <w:rsid w:val="00970890"/>
    <w:rsid w:val="00971129"/>
    <w:rsid w:val="009725D6"/>
    <w:rsid w:val="00972808"/>
    <w:rsid w:val="00974341"/>
    <w:rsid w:val="00975FA5"/>
    <w:rsid w:val="00982DD1"/>
    <w:rsid w:val="0098571E"/>
    <w:rsid w:val="00986F49"/>
    <w:rsid w:val="00991C50"/>
    <w:rsid w:val="00994FBF"/>
    <w:rsid w:val="00997972"/>
    <w:rsid w:val="009A0956"/>
    <w:rsid w:val="009A27B0"/>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3689"/>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14F0"/>
    <w:rsid w:val="00A74116"/>
    <w:rsid w:val="00A74C0A"/>
    <w:rsid w:val="00A765FC"/>
    <w:rsid w:val="00A77631"/>
    <w:rsid w:val="00A77B93"/>
    <w:rsid w:val="00A77D84"/>
    <w:rsid w:val="00A81BB0"/>
    <w:rsid w:val="00A826E4"/>
    <w:rsid w:val="00A83EE4"/>
    <w:rsid w:val="00A8472A"/>
    <w:rsid w:val="00A84A1A"/>
    <w:rsid w:val="00A84AFD"/>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18"/>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C82"/>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3CD4"/>
    <w:rsid w:val="00B85A30"/>
    <w:rsid w:val="00B90251"/>
    <w:rsid w:val="00B92D20"/>
    <w:rsid w:val="00B9476A"/>
    <w:rsid w:val="00B94B4C"/>
    <w:rsid w:val="00B97245"/>
    <w:rsid w:val="00BA4B47"/>
    <w:rsid w:val="00BA4D0F"/>
    <w:rsid w:val="00BA7C6D"/>
    <w:rsid w:val="00BB0614"/>
    <w:rsid w:val="00BB098E"/>
    <w:rsid w:val="00BC314C"/>
    <w:rsid w:val="00BC37A8"/>
    <w:rsid w:val="00BC38EB"/>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67F"/>
    <w:rsid w:val="00C33E5C"/>
    <w:rsid w:val="00C3459B"/>
    <w:rsid w:val="00C356C8"/>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3147"/>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0A11"/>
    <w:rsid w:val="00CE20C9"/>
    <w:rsid w:val="00CE264E"/>
    <w:rsid w:val="00CE491E"/>
    <w:rsid w:val="00CE6430"/>
    <w:rsid w:val="00CE6A41"/>
    <w:rsid w:val="00CE70E4"/>
    <w:rsid w:val="00CE7A6C"/>
    <w:rsid w:val="00CF0CB0"/>
    <w:rsid w:val="00CF3AD0"/>
    <w:rsid w:val="00CF3FBF"/>
    <w:rsid w:val="00CF4B64"/>
    <w:rsid w:val="00CF552C"/>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2D71"/>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29C"/>
    <w:rsid w:val="00DE694E"/>
    <w:rsid w:val="00DF0755"/>
    <w:rsid w:val="00DF202A"/>
    <w:rsid w:val="00DF2331"/>
    <w:rsid w:val="00DF4349"/>
    <w:rsid w:val="00DF4820"/>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563A0"/>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D34C7"/>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053"/>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86DC6"/>
    <w:rsid w:val="00F923C5"/>
    <w:rsid w:val="00F93065"/>
    <w:rsid w:val="00F93DB3"/>
    <w:rsid w:val="00F96279"/>
    <w:rsid w:val="00F968EE"/>
    <w:rsid w:val="00FA0A20"/>
    <w:rsid w:val="00FA19B2"/>
    <w:rsid w:val="00FA4842"/>
    <w:rsid w:val="00FA7542"/>
    <w:rsid w:val="00FA75B7"/>
    <w:rsid w:val="00FA7C27"/>
    <w:rsid w:val="00FB16D3"/>
    <w:rsid w:val="00FB1A11"/>
    <w:rsid w:val="00FB330E"/>
    <w:rsid w:val="00FB38CE"/>
    <w:rsid w:val="00FB4C88"/>
    <w:rsid w:val="00FB55E1"/>
    <w:rsid w:val="00FB5C7B"/>
    <w:rsid w:val="00FB62E1"/>
    <w:rsid w:val="00FB636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4DD2"/>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fr" TargetMode="External"/><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563</Words>
  <Characters>3550</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4105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2021-05-03T09:39:00Z</dcterms:created>
  <dcterms:modified xsi:type="dcterms:W3CDTF">2021-08-06T08:50:00Z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