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C37CEC" w14:textId="667E4EAB" w:rsidR="00B87890" w:rsidRPr="00B87890" w:rsidRDefault="00B87890" w:rsidP="00B87890">
      <w:pPr>
        <w:spacing w:line="360" w:lineRule="auto"/>
        <w:ind w:right="-286"/>
        <w:contextualSpacing/>
        <w:rPr>
          <w:rFonts w:ascii="Ubuntu Thin" w:hAnsi="Ubuntu Thin"/>
          <w:b/>
          <w:bCs/>
          <w:color w:val="00507D"/>
          <w:sz w:val="28"/>
          <w:szCs w:val="20"/>
        </w:rPr>
      </w:pPr>
      <w:r>
        <w:rPr>
          <w:rFonts w:ascii="Ubuntu Thin" w:hAnsi="Ubuntu Thin"/>
          <w:b/>
          <w:color w:val="00507D"/>
          <w:sz w:val="28"/>
        </w:rPr>
        <w:t xml:space="preserve">SCHMOTZER </w:t>
      </w:r>
      <w:r w:rsidR="006A4730" w:rsidRPr="006A4730">
        <w:rPr>
          <w:rFonts w:ascii="Ubuntu Thin" w:hAnsi="Ubuntu Thin"/>
          <w:b/>
          <w:color w:val="00507D"/>
          <w:sz w:val="28"/>
        </w:rPr>
        <w:t>kapálási technológia</w:t>
      </w:r>
    </w:p>
    <w:p w14:paraId="02D007D3" w14:textId="77777777" w:rsidR="0005046D" w:rsidRPr="0005046D" w:rsidRDefault="0005046D" w:rsidP="0005046D">
      <w:pPr>
        <w:ind w:right="-286"/>
        <w:contextualSpacing/>
        <w:rPr>
          <w:rFonts w:ascii="Ubuntu Thin" w:hAnsi="Ubuntu Thin"/>
          <w:b/>
          <w:bCs/>
          <w:color w:val="00507D"/>
          <w:sz w:val="24"/>
          <w:szCs w:val="24"/>
        </w:rPr>
      </w:pPr>
      <w:r>
        <w:rPr>
          <w:rFonts w:ascii="Ubuntu Thin" w:hAnsi="Ubuntu Thin"/>
          <w:b/>
          <w:color w:val="00507D"/>
          <w:sz w:val="24"/>
        </w:rPr>
        <w:t>Precíz mechanikus gyomírtás minden gazdaság számára</w:t>
      </w:r>
    </w:p>
    <w:p w14:paraId="1C3E84A6" w14:textId="77777777" w:rsidR="008E6847" w:rsidRPr="0013767E" w:rsidRDefault="008E6847" w:rsidP="005C24E5">
      <w:pPr>
        <w:ind w:right="-286"/>
        <w:contextualSpacing/>
        <w:rPr>
          <w:rFonts w:ascii="Ubuntu Thin" w:hAnsi="Ubuntu Thin"/>
          <w:b/>
          <w:color w:val="00507D"/>
          <w:sz w:val="28"/>
          <w:szCs w:val="20"/>
        </w:rPr>
      </w:pPr>
    </w:p>
    <w:p w14:paraId="5343B460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b/>
          <w:color w:val="00507D"/>
          <w:sz w:val="20"/>
        </w:rPr>
        <w:t>VR 2 lineáris eltolókeret</w:t>
      </w:r>
    </w:p>
    <w:p w14:paraId="676BB8FD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>A SCHMOTZER új eltolókeretet kínál a sorközművelő kultivátoraihoz. A különlegesen kompakt kialakítású VR 2 lineáris eltolókeret előnyei a legnehezebb körülmények között végzett sorközművelésnél mutatkoznak meg.</w:t>
      </w:r>
    </w:p>
    <w:p w14:paraId="2AA4B441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BA3DC23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>Az új lineáris eltolókeret rendkívül nagy, összesen 600 mm (300 mm balra és 300 mm jobbra) eltolási lehetőséget biztosít. A megoldással még íves fordulókban és oldalirányú dőlésnél is (ahol a traktor hajlamos eltérülni) optimálisan vezethető a sorközművelő kultivátor a növénysorok között anélkül, hogy a gép károsítaná vagy kikapálná a növényeket.</w:t>
      </w:r>
    </w:p>
    <w:p w14:paraId="2840D8DF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ACCB8A7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>Az új VR 2 eltolókeret egyedülálló jellemzője a rendkívül kompakt kialakítása. A traktor alsó függesztőkar csatlakozási pontja és a sorközművelő kultivátor csatlakozási pontja közötti távolság mindössze 470 mm. Ezzel a VR 2 keret 450 mm-</w:t>
      </w:r>
      <w:proofErr w:type="spellStart"/>
      <w:r>
        <w:rPr>
          <w:rFonts w:ascii="Ubuntu Thin" w:hAnsi="Ubuntu Thin"/>
          <w:color w:val="00507D"/>
          <w:sz w:val="20"/>
        </w:rPr>
        <w:t>rel</w:t>
      </w:r>
      <w:proofErr w:type="spellEnd"/>
      <w:r>
        <w:rPr>
          <w:rFonts w:ascii="Ubuntu Thin" w:hAnsi="Ubuntu Thin"/>
          <w:color w:val="00507D"/>
          <w:sz w:val="20"/>
        </w:rPr>
        <w:t xml:space="preserve"> rövidebb a jól ismert AV 5 párhuzamos eltolókeretünknél, és kategóriájában a legkompaktabb eltolókeret a piacon. Rendkívül kompakt kialakítása jelentősen csökkenti a sorközművelő kultivátor és a traktor súlyponttávolságát, és emiatt a gépnek a traktorra gyakorolt emelőhatását is. Ez számos pozitív hatást eredményez. Egyrészt lényegesen kevesebb emelőerőt igényel a traktortól. Másrészt az alacsonyabb súlyponttávolság azt is jelenti, hogy sokkal kevesebb orrsúlyra van szükség, ami a talajkímélés szempontjából és domboldalakon végzett művelésnél igazi előny. Emellett az alacsonyabb súlyponttávolság közúti haladáskor is kellemesebb menettulajdonságokat biztosít.</w:t>
      </w:r>
    </w:p>
    <w:p w14:paraId="7AD4D01B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1409C29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 xml:space="preserve">A sorközművelő kultivátor minél kiegyensúlyozottabb járása és lehető legjobb talajkövetése érdekében az eltolókerethez 195/55 R10 és 225/55 R12 méretű mankókerekek állnak rendelkezésre. A különböző sortávolságú növényeknél történő egyedi használathoz a mankókerekek fokozatmentesen állíthatók 1,50 m és 2,25 m közötti nyomtávokhoz. Egy opcionális bővítőkészlettel akár 3 m nyomtáv is elérhető, így a VR 2 eltolókeret kiválóan alkalmas az ágyásos növénykultúrákban végzendő munkákhoz is. Hogy az eltolókeret domboldalakon is problémamentesen </w:t>
      </w:r>
      <w:proofErr w:type="spellStart"/>
      <w:r>
        <w:rPr>
          <w:rFonts w:ascii="Ubuntu Thin" w:hAnsi="Ubuntu Thin"/>
          <w:color w:val="00507D"/>
          <w:sz w:val="20"/>
        </w:rPr>
        <w:t>működjön</w:t>
      </w:r>
      <w:proofErr w:type="spellEnd"/>
      <w:r>
        <w:rPr>
          <w:rFonts w:ascii="Ubuntu Thin" w:hAnsi="Ubuntu Thin"/>
          <w:color w:val="00507D"/>
          <w:sz w:val="20"/>
        </w:rPr>
        <w:t xml:space="preserve"> és a lehető legkevesebb oldalirányú erő adódjon át a traktorra, a VR 2 keretre egy stabilizáló tárcsa is felszerelhető. Így a fellépő oldalirányú erők az eltolókeretről a stabilizáló tárcsán keresztül átadódnak a talajnak, és a traktor biztonságosan halad tovább a nyomban.</w:t>
      </w:r>
    </w:p>
    <w:p w14:paraId="43458C20" w14:textId="5E1D91DF" w:rsidR="0005046D" w:rsidRDefault="0005046D">
      <w:pPr>
        <w:rPr>
          <w:rFonts w:ascii="Ubuntu Thin" w:hAnsi="Ubuntu Thin"/>
          <w:color w:val="00507D"/>
          <w:sz w:val="20"/>
          <w:szCs w:val="20"/>
        </w:rPr>
      </w:pPr>
      <w:r>
        <w:br w:type="page"/>
      </w:r>
    </w:p>
    <w:p w14:paraId="4F1D70AF" w14:textId="77777777" w:rsid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E387354" w14:textId="77777777" w:rsid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689F5E2" w14:textId="3778BEB2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 xml:space="preserve">Az új VR 2 eltolókeret központi eleme az integrált központi olajkör. Ez látja el a szükséges mennyiségű olajjal a kameravezérlés és a paralelogramma-szerkezet </w:t>
      </w:r>
      <w:proofErr w:type="spellStart"/>
      <w:r>
        <w:rPr>
          <w:rFonts w:ascii="Ubuntu Thin" w:hAnsi="Ubuntu Thin"/>
          <w:color w:val="00507D"/>
          <w:sz w:val="20"/>
        </w:rPr>
        <w:t>Section</w:t>
      </w:r>
      <w:proofErr w:type="spellEnd"/>
      <w:r>
        <w:rPr>
          <w:rFonts w:ascii="Ubuntu Thin" w:hAnsi="Ubuntu Thin"/>
          <w:color w:val="00507D"/>
          <w:sz w:val="20"/>
        </w:rPr>
        <w:t xml:space="preserve"> </w:t>
      </w:r>
      <w:proofErr w:type="spellStart"/>
      <w:r>
        <w:rPr>
          <w:rFonts w:ascii="Ubuntu Thin" w:hAnsi="Ubuntu Thin"/>
          <w:color w:val="00507D"/>
          <w:sz w:val="20"/>
        </w:rPr>
        <w:t>Control</w:t>
      </w:r>
      <w:proofErr w:type="spellEnd"/>
      <w:r>
        <w:rPr>
          <w:rFonts w:ascii="Ubuntu Thin" w:hAnsi="Ubuntu Thin"/>
          <w:color w:val="00507D"/>
          <w:sz w:val="20"/>
        </w:rPr>
        <w:t xml:space="preserve"> rendszerének hidraulikus funkcióit. Ennek eredményeképpen különösen a teljesen felszerelt sorközművelő kultivátor sokkal szerényebb követelményeket támasztanak az olajteljesítményével, az olajmennyiségével és traktor általi olajellátással szemben.</w:t>
      </w:r>
    </w:p>
    <w:p w14:paraId="15AAA9F5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F46E116" w14:textId="77777777" w:rsid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 xml:space="preserve">Ezenkívül minden hidraulikus és elektronikus alkatrészt burkolat mögött helyeztünk és vezettünk el a maximális védelem érdekében. A karbantartás megkönnyítése érdekében a VR 2 eltolóegység összes kenési pontja központilag helyezkedik el, így a karbantartás a lehető legrövidebb idő alatt elvégezhető. </w:t>
      </w:r>
    </w:p>
    <w:p w14:paraId="55435754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D35F4F6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b/>
          <w:bCs/>
          <w:color w:val="00507D"/>
          <w:sz w:val="20"/>
          <w:szCs w:val="20"/>
        </w:rPr>
      </w:pPr>
      <w:proofErr w:type="spellStart"/>
      <w:r>
        <w:rPr>
          <w:rFonts w:ascii="Ubuntu Thin" w:hAnsi="Ubuntu Thin"/>
          <w:b/>
          <w:color w:val="00507D"/>
          <w:sz w:val="20"/>
        </w:rPr>
        <w:t>Smart</w:t>
      </w:r>
      <w:proofErr w:type="spellEnd"/>
      <w:r>
        <w:rPr>
          <w:rFonts w:ascii="Ubuntu Thin" w:hAnsi="Ubuntu Thin"/>
          <w:b/>
          <w:color w:val="00507D"/>
          <w:sz w:val="20"/>
        </w:rPr>
        <w:t xml:space="preserve"> Vision kamerarendszer </w:t>
      </w:r>
    </w:p>
    <w:p w14:paraId="4A0377C1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 xml:space="preserve">A manapság szállított sorközművelő kultivátorok túlnyomó többsége automatikus sortávolság-szabályozással van felszerelve egy eltolókeret és egy kamerarendszer segítségével. Itt a vezérlés központi eleme a kamerarendszer, amelynek a növényeket megbízhatóan felismerve tökéletesen végig kell vezetnie a sorközművelő kultivátort a növénysorokon. Erre a rendkívül fontos feladatra fejlesztette ki a SCHMOTZER a </w:t>
      </w:r>
      <w:proofErr w:type="spellStart"/>
      <w:r>
        <w:rPr>
          <w:rFonts w:ascii="Ubuntu Thin" w:hAnsi="Ubuntu Thin"/>
          <w:color w:val="00507D"/>
          <w:sz w:val="20"/>
        </w:rPr>
        <w:t>Smart</w:t>
      </w:r>
      <w:proofErr w:type="spellEnd"/>
      <w:r>
        <w:rPr>
          <w:rFonts w:ascii="Ubuntu Thin" w:hAnsi="Ubuntu Thin"/>
          <w:color w:val="00507D"/>
          <w:sz w:val="20"/>
        </w:rPr>
        <w:t xml:space="preserve"> Vision kamerarendszert.</w:t>
      </w:r>
    </w:p>
    <w:p w14:paraId="021600A8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123E2D5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 xml:space="preserve">A </w:t>
      </w:r>
      <w:proofErr w:type="spellStart"/>
      <w:r>
        <w:rPr>
          <w:rFonts w:ascii="Ubuntu Thin" w:hAnsi="Ubuntu Thin"/>
          <w:color w:val="00507D"/>
          <w:sz w:val="20"/>
        </w:rPr>
        <w:t>Smart</w:t>
      </w:r>
      <w:proofErr w:type="spellEnd"/>
      <w:r>
        <w:rPr>
          <w:rFonts w:ascii="Ubuntu Thin" w:hAnsi="Ubuntu Thin"/>
          <w:color w:val="00507D"/>
          <w:sz w:val="20"/>
        </w:rPr>
        <w:t xml:space="preserve"> Vision kamerája nagy kontrasztú képet ad </w:t>
      </w:r>
      <w:proofErr w:type="spellStart"/>
      <w:r>
        <w:rPr>
          <w:rFonts w:ascii="Ubuntu Thin" w:hAnsi="Ubuntu Thin"/>
          <w:color w:val="00507D"/>
          <w:sz w:val="20"/>
        </w:rPr>
        <w:t>Full</w:t>
      </w:r>
      <w:proofErr w:type="spellEnd"/>
      <w:r>
        <w:rPr>
          <w:rFonts w:ascii="Ubuntu Thin" w:hAnsi="Ubuntu Thin"/>
          <w:color w:val="00507D"/>
          <w:sz w:val="20"/>
        </w:rPr>
        <w:t>-HD felbontásban. Így a növénysorok 2 x 2 cm-es méretű növényektől kezdve megbízhatóan felismerhetők. A nagy tartósság érdekében a kamera teljesen porálló, és még a nagynyomású tisztítóknak is ellenáll.</w:t>
      </w:r>
    </w:p>
    <w:p w14:paraId="78C1C8E3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D44B68F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 xml:space="preserve">Hogy a növényfejlődés minél korábbi szakaszában – még foltos állományok esetén is – lehetséges legyen a sorközművelés, a kamera akár 5 sorra kiterjedő többsoros felismeréssel rendelkezik. Ezenkívül a kamera LED-es munkavilágítással is felszerelhető, így az éjszakai sorközművelés sem jelent gondot, ami új távlatokat nyit </w:t>
      </w:r>
      <w:proofErr w:type="spellStart"/>
      <w:r>
        <w:rPr>
          <w:rFonts w:ascii="Ubuntu Thin" w:hAnsi="Ubuntu Thin"/>
          <w:color w:val="00507D"/>
          <w:sz w:val="20"/>
        </w:rPr>
        <w:t>RowSpray</w:t>
      </w:r>
      <w:proofErr w:type="spellEnd"/>
      <w:r>
        <w:rPr>
          <w:rFonts w:ascii="Ubuntu Thin" w:hAnsi="Ubuntu Thin"/>
          <w:color w:val="00507D"/>
          <w:sz w:val="20"/>
        </w:rPr>
        <w:t xml:space="preserve"> sávos permetezővel kombinálva. A kamerarendszer opcionálisan sorérzékelővel is kapható. Ez megbízható és pontos sorközművelést tesz lehetővé a sorzárásnál vagy röviddel az előtt, és különösen alkalmas az olyan szárképző növényekhez, mint a kukorica vagy a napraforgó.</w:t>
      </w:r>
    </w:p>
    <w:p w14:paraId="101C5CCD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18653DB" w14:textId="77777777" w:rsid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 xml:space="preserve">Hogy a sorközművelő kultivátort a kameravezérlés és az eltolókeret segítségével még lejtőn is biztonságosan lehessen vezetni a növénysorok között, a kamerarendszer automatikus lejtéskorrekcióval ellátott dőlésérzékelővel rendelkezik. </w:t>
      </w:r>
    </w:p>
    <w:p w14:paraId="794BF4DD" w14:textId="77777777" w:rsidR="0005046D" w:rsidRDefault="0005046D" w:rsidP="0005046D">
      <w:pPr>
        <w:rPr>
          <w:rFonts w:ascii="Ubuntu Thin" w:hAnsi="Ubuntu Thin"/>
          <w:color w:val="00507D"/>
          <w:sz w:val="20"/>
          <w:szCs w:val="20"/>
        </w:rPr>
      </w:pPr>
      <w:r>
        <w:br w:type="page"/>
      </w:r>
    </w:p>
    <w:p w14:paraId="2EC4CB0A" w14:textId="77777777" w:rsid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47293B9" w14:textId="77777777" w:rsid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B20D793" w14:textId="4EAE013E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 xml:space="preserve"> Emiatt a sorközművelés nem csak sík területen, hanem nagyobb elvárásokat támasztó terepen is elvégezhető. Ugyanakkor a kamera beállítása nem támaszt nagyobb követelményeket a vezetővel szemben, mint a síkon, így a kevésbé tapasztalt vezetők is gond nélkül el tudják végezni a sorközművelést lejtős területen.</w:t>
      </w:r>
    </w:p>
    <w:p w14:paraId="614D3CD1" w14:textId="77777777" w:rsid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7F97037" w14:textId="695AF3F0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 xml:space="preserve">A </w:t>
      </w:r>
      <w:proofErr w:type="spellStart"/>
      <w:r>
        <w:rPr>
          <w:rFonts w:ascii="Ubuntu Thin" w:hAnsi="Ubuntu Thin"/>
          <w:color w:val="00507D"/>
          <w:sz w:val="20"/>
        </w:rPr>
        <w:t>Smart</w:t>
      </w:r>
      <w:proofErr w:type="spellEnd"/>
      <w:r>
        <w:rPr>
          <w:rFonts w:ascii="Ubuntu Thin" w:hAnsi="Ubuntu Thin"/>
          <w:color w:val="00507D"/>
          <w:sz w:val="20"/>
        </w:rPr>
        <w:t xml:space="preserve"> Vision kamerarendszer végül egy impulzusszélesség-modulált vezérlés révén rendkívül érzékenyen vezérli az eltolókeretet. Az eltolókeret eltolási sebességét a rendszer sebességtől függően szabályozza. A sebesség meghatározása az eltolókeret mankókerekénél elhelyezett kerékérzékelővel történik.</w:t>
      </w:r>
    </w:p>
    <w:p w14:paraId="2752BA56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BC32C3E" w14:textId="77777777" w:rsid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>A kamerarendszer egy, az utastérben elhelyezett nagy felbontású, 10 hüvelykes érintésvezérlésű terminálon keresztül vezérelhető. A külső hatásokkal szembeni maximális védettség érdekében ez az egység ellenáll a pornak a vízsugárnak.</w:t>
      </w:r>
    </w:p>
    <w:p w14:paraId="375FADB0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985066F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proofErr w:type="spellStart"/>
      <w:r>
        <w:rPr>
          <w:rFonts w:ascii="Ubuntu Thin" w:hAnsi="Ubuntu Thin"/>
          <w:b/>
          <w:color w:val="00507D"/>
          <w:sz w:val="20"/>
        </w:rPr>
        <w:t>RapidoClip</w:t>
      </w:r>
      <w:proofErr w:type="spellEnd"/>
      <w:r>
        <w:rPr>
          <w:rFonts w:ascii="Ubuntu Thin" w:hAnsi="Ubuntu Thin"/>
          <w:b/>
          <w:color w:val="00507D"/>
          <w:sz w:val="20"/>
        </w:rPr>
        <w:t xml:space="preserve"> kapakés gyorscserélő rendszer</w:t>
      </w:r>
    </w:p>
    <w:p w14:paraId="7F54CE33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>Az éles vágóélek és a tartósság elengedhetetlenül fontos a kapakések esetében. A vágókéseknek a talaj felső 2-3 cm-es rétegében teljes felületű vágást kell végeznie. Az elhasználódott kések cseréjét minél egyszerűbben és gyorsabban el kell tudni végezni, hogy a sorközművelő kultivátor a lehető legkevesebb ideig álljon. Különösen csapadékos években, amikor a sorközművelésre csak egy rövid időszak áll rendelkezésre, minimalizálni kell a sorközművelő kultivátoron kopás miatt végzendő munkák idejét. Ezenkívül a különböző kultúrák között különböző szélességű kapakésekre lehet szükség.</w:t>
      </w:r>
    </w:p>
    <w:p w14:paraId="737780B9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A921F55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 xml:space="preserve">Gyártótól függően a kapakések általában csavarozva, szegecselve vagy hegesztve rögzülnek a szárhoz. Ezeknek a rendszereknek azonban hátrányai vannak az átcserélési sebesség, a vágókések biztos tartása és a költségek tekintetében. Emiatt a piacon már két gyorscserélő rendszer is elterjedt a kapakésekhez. Ezeknél a rendszereknél a kapakés a szárba van akasztva és csavarral vagy biztosítószeggel rögzül. Ezeknek a változatoknak azonban az a problémája, hogy az ásóvasak meglazulnak, és a cseréhez a rögzítőrendszerek kopása miatt nagyobb erőfeszítésre van szükség. </w:t>
      </w:r>
    </w:p>
    <w:p w14:paraId="3A99DEC6" w14:textId="77777777" w:rsidR="0005046D" w:rsidRDefault="0005046D" w:rsidP="0005046D">
      <w:pPr>
        <w:rPr>
          <w:rFonts w:ascii="Ubuntu Thin" w:hAnsi="Ubuntu Thin"/>
          <w:color w:val="00507D"/>
          <w:sz w:val="20"/>
          <w:szCs w:val="20"/>
        </w:rPr>
      </w:pPr>
      <w:r>
        <w:br w:type="page"/>
      </w:r>
    </w:p>
    <w:p w14:paraId="62C8EFE5" w14:textId="77777777" w:rsid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52A2C19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7F6C5FB" w14:textId="3DEA7407" w:rsid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 xml:space="preserve">A </w:t>
      </w:r>
      <w:proofErr w:type="spellStart"/>
      <w:r>
        <w:rPr>
          <w:rFonts w:ascii="Ubuntu Thin" w:hAnsi="Ubuntu Thin"/>
          <w:color w:val="00507D"/>
          <w:sz w:val="20"/>
        </w:rPr>
        <w:t>RapidoClip</w:t>
      </w:r>
      <w:proofErr w:type="spellEnd"/>
      <w:r>
        <w:rPr>
          <w:rFonts w:ascii="Ubuntu Thin" w:hAnsi="Ubuntu Thin"/>
          <w:color w:val="00507D"/>
          <w:sz w:val="20"/>
        </w:rPr>
        <w:t xml:space="preserve"> gyorscserélő rendszert a különböző aprítógépek rögzítésével kapcsolatos problémák megoldására fejlesztették ki. A szabadalmaztatás alatt álló rendszer az első teljesen szerszámmentes kapakés gyorscserélő rendszer a piacon. A </w:t>
      </w:r>
      <w:proofErr w:type="spellStart"/>
      <w:r>
        <w:rPr>
          <w:rFonts w:ascii="Ubuntu Thin" w:hAnsi="Ubuntu Thin"/>
          <w:color w:val="00507D"/>
          <w:sz w:val="20"/>
        </w:rPr>
        <w:t>RapidoClip</w:t>
      </w:r>
      <w:proofErr w:type="spellEnd"/>
      <w:r>
        <w:rPr>
          <w:rFonts w:ascii="Ubuntu Thin" w:hAnsi="Ubuntu Thin"/>
          <w:color w:val="00507D"/>
          <w:sz w:val="20"/>
        </w:rPr>
        <w:t xml:space="preserve"> egyszerű és mindenekelőtt gyors cserét tesz lehetővé a kapakések számára.</w:t>
      </w:r>
    </w:p>
    <w:p w14:paraId="77CCCF96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115F837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 xml:space="preserve">A SCHMOTZER jól ismert </w:t>
      </w:r>
      <w:proofErr w:type="spellStart"/>
      <w:r>
        <w:rPr>
          <w:rFonts w:ascii="Ubuntu Thin" w:hAnsi="Ubuntu Thin"/>
          <w:color w:val="00507D"/>
          <w:sz w:val="20"/>
        </w:rPr>
        <w:t>Rapido</w:t>
      </w:r>
      <w:proofErr w:type="spellEnd"/>
      <w:r>
        <w:rPr>
          <w:rFonts w:ascii="Ubuntu Thin" w:hAnsi="Ubuntu Thin"/>
          <w:color w:val="00507D"/>
          <w:sz w:val="20"/>
        </w:rPr>
        <w:t xml:space="preserve"> késeihez hasonlóan az új </w:t>
      </w:r>
      <w:proofErr w:type="spellStart"/>
      <w:r>
        <w:rPr>
          <w:rFonts w:ascii="Ubuntu Thin" w:hAnsi="Ubuntu Thin"/>
          <w:color w:val="00507D"/>
          <w:sz w:val="20"/>
        </w:rPr>
        <w:t>RapidoClip</w:t>
      </w:r>
      <w:proofErr w:type="spellEnd"/>
      <w:r>
        <w:rPr>
          <w:rFonts w:ascii="Ubuntu Thin" w:hAnsi="Ubuntu Thin"/>
          <w:color w:val="00507D"/>
          <w:sz w:val="20"/>
        </w:rPr>
        <w:t xml:space="preserve"> is egy kapaszárból és egy késlemezből áll, amelyek egy reteszhornyos rendszerrel kapcsolódnak egymáshoz. Az új </w:t>
      </w:r>
      <w:proofErr w:type="spellStart"/>
      <w:r>
        <w:rPr>
          <w:rFonts w:ascii="Ubuntu Thin" w:hAnsi="Ubuntu Thin"/>
          <w:color w:val="00507D"/>
          <w:sz w:val="20"/>
        </w:rPr>
        <w:t>RapidoClip</w:t>
      </w:r>
      <w:proofErr w:type="spellEnd"/>
      <w:r>
        <w:rPr>
          <w:rFonts w:ascii="Ubuntu Thin" w:hAnsi="Ubuntu Thin"/>
          <w:color w:val="00507D"/>
          <w:sz w:val="20"/>
        </w:rPr>
        <w:t xml:space="preserve"> rendszerrel a kapalemez a </w:t>
      </w:r>
      <w:proofErr w:type="spellStart"/>
      <w:r>
        <w:rPr>
          <w:rFonts w:ascii="Ubuntu Thin" w:hAnsi="Ubuntu Thin"/>
          <w:color w:val="00507D"/>
          <w:sz w:val="20"/>
        </w:rPr>
        <w:t>RapidoClip</w:t>
      </w:r>
      <w:proofErr w:type="spellEnd"/>
      <w:r>
        <w:rPr>
          <w:rFonts w:ascii="Ubuntu Thin" w:hAnsi="Ubuntu Thin"/>
          <w:color w:val="00507D"/>
          <w:sz w:val="20"/>
        </w:rPr>
        <w:t xml:space="preserve"> rugós karral rögzül a kapaszárhoz. A rugós kar az erőkar-elv és a kapaszárba mart forgáspont segítségével megbízhatóan rögzíti a késlemezt a kapaszáron. Ez a rendszer még a legkeményebb talajviszonyok között is a száron tartja a kapakést.</w:t>
      </w:r>
    </w:p>
    <w:p w14:paraId="12E01B24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A7E00A8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 xml:space="preserve">Egy kapakés cseréjéhez nyomja le egyik kezével a rugós kart a kapaszárnál. Ekkor a rugós karos biztosítás kioldódik a kapaszárnál, és másik kezével oldalra kihúzhatja. Ezután a rugós kar lehajtható és eltávolítható a késlemez hosszlyukából. A késlemezt ezután előre lehet tolni a reteszhornyos rendszerből, és egy új késlemezt lehet felcsúsztatni a szárra. Ezt követően a késlemez ismét rögzítésre kerül a rugós karral a kapaszárnál. A </w:t>
      </w:r>
      <w:proofErr w:type="spellStart"/>
      <w:r>
        <w:rPr>
          <w:rFonts w:ascii="Ubuntu Thin" w:hAnsi="Ubuntu Thin"/>
          <w:color w:val="00507D"/>
          <w:sz w:val="20"/>
        </w:rPr>
        <w:t>RapidoClip</w:t>
      </w:r>
      <w:proofErr w:type="spellEnd"/>
      <w:r>
        <w:rPr>
          <w:rFonts w:ascii="Ubuntu Thin" w:hAnsi="Ubuntu Thin"/>
          <w:color w:val="00507D"/>
          <w:sz w:val="20"/>
        </w:rPr>
        <w:t xml:space="preserve"> segítségével a sorközművelő kultivátor kapáinak cseréje szerszámok nélkül, nagyon rövid idő alatt elvégezhető a helyszínen, ami valódi hozzáadott értéket jelent a sorközművelő kultivátor számára.</w:t>
      </w:r>
    </w:p>
    <w:p w14:paraId="0EEBF8F0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E92AFEA" w14:textId="0DB9C2BE" w:rsidR="00B87890" w:rsidRPr="00B87890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 xml:space="preserve">A </w:t>
      </w:r>
      <w:proofErr w:type="spellStart"/>
      <w:r>
        <w:rPr>
          <w:rFonts w:ascii="Ubuntu Thin" w:hAnsi="Ubuntu Thin"/>
          <w:color w:val="00507D"/>
          <w:sz w:val="20"/>
        </w:rPr>
        <w:t>RapidoClip</w:t>
      </w:r>
      <w:proofErr w:type="spellEnd"/>
      <w:r>
        <w:rPr>
          <w:rFonts w:ascii="Ubuntu Thin" w:hAnsi="Ubuntu Thin"/>
          <w:color w:val="00507D"/>
          <w:sz w:val="20"/>
        </w:rPr>
        <w:t xml:space="preserve"> rendszer esetében a lapos kapák is átdolgozásra kerülnek, amelyek szintén a kapaszáron helyezhetők el. A lapos kapák csavaros rögzítéssel vannak a szárhoz erősítve, és a kapálás intenzitása egy hosszlyukon keresztül állítható vagy kikapcsolható.</w:t>
      </w:r>
    </w:p>
    <w:p w14:paraId="0C73A0B1" w14:textId="7915909A" w:rsidR="00B87890" w:rsidRDefault="00B87890" w:rsidP="00B87890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DBE3866" w14:textId="5E9FBF8B" w:rsidR="00507F30" w:rsidRDefault="00507F30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3A815C2" w14:textId="77777777" w:rsidR="0005046D" w:rsidRDefault="0005046D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55BBAD4" w14:textId="77777777" w:rsidR="0005046D" w:rsidRDefault="0005046D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72BC789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7A6E654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9F3E738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3B485A1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A085B6F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828C253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FD4CB91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841222F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DB456EC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3C6BB7E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63EED64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55DB5E8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B1A700D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A8ABC88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F52BE85" w14:textId="680D4172" w:rsidR="0005046D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noProof/>
          <w:color w:val="00507D"/>
          <w:sz w:val="20"/>
        </w:rPr>
        <w:lastRenderedPageBreak/>
        <w:drawing>
          <wp:inline distT="0" distB="0" distL="0" distR="0" wp14:anchorId="5F949578" wp14:editId="42ED39C6">
            <wp:extent cx="3477600" cy="2880000"/>
            <wp:effectExtent l="0" t="0" r="2540" b="3175"/>
            <wp:docPr id="67639859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398596" name="Grafik 67639859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28D60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56A350B" w14:textId="0239625A" w:rsid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>A különböző paralelogramma-szerkezetek és szerszámok nagy választékával a SCHMOTZER kínálatában minden növénykultúrához megtalálható a megfelelő sorközművelő kultivátor.</w:t>
      </w:r>
    </w:p>
    <w:p w14:paraId="1329F420" w14:textId="77777777" w:rsid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A93EB89" w14:textId="77777777" w:rsid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BA17F2A" w14:textId="77777777" w:rsid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FC68B75" w14:textId="77777777" w:rsid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4E7C635" w14:textId="38BBE1E1" w:rsidR="00F357CE" w:rsidRP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noProof/>
          <w:color w:val="00507D"/>
          <w:sz w:val="20"/>
        </w:rPr>
        <w:drawing>
          <wp:inline distT="0" distB="0" distL="0" distR="0" wp14:anchorId="1AD552A0" wp14:editId="2BDFC74A">
            <wp:extent cx="4053600" cy="2880000"/>
            <wp:effectExtent l="0" t="0" r="0" b="3175"/>
            <wp:docPr id="169968353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68353" name="Grafik 16996835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75C0F" w14:textId="77777777" w:rsid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3FDC565" w14:textId="5E682319" w:rsidR="00F357CE" w:rsidRP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>Az eltolókeret különlegesen alacsony szerkezeti magassága miatt a sorközművelő kultivátor súlypontja rendkívül közel esik a traktorhoz.</w:t>
      </w:r>
    </w:p>
    <w:p w14:paraId="471DA109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5CCCC25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3C72F51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BF89318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9AE69A1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200E1E0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AB508B5" w14:textId="4B5D52D5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noProof/>
          <w:color w:val="00507D"/>
          <w:sz w:val="20"/>
        </w:rPr>
        <w:drawing>
          <wp:inline distT="0" distB="0" distL="0" distR="0" wp14:anchorId="563F8793" wp14:editId="1285A38B">
            <wp:extent cx="4680000" cy="2880000"/>
            <wp:effectExtent l="0" t="0" r="0" b="3175"/>
            <wp:docPr id="336953209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953209" name="Grafik 33695320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2EF40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01FA1EE" w14:textId="77777777" w:rsidR="00F357CE" w:rsidRP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>A rendkívül nagy, 600 mm-es elmozdulási útnak köszönhetően a sorközművelő kultivátor kanyarodáskor és lejtőkön is megbízhatóan kormányozható a sorok között.</w:t>
      </w:r>
    </w:p>
    <w:p w14:paraId="58D19057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4A45D59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9610826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A42B943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10FFCD1" w14:textId="36DD2A3D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noProof/>
          <w:color w:val="00507D"/>
          <w:sz w:val="20"/>
        </w:rPr>
        <w:drawing>
          <wp:inline distT="0" distB="0" distL="0" distR="0" wp14:anchorId="5DAA453E" wp14:editId="24169CAF">
            <wp:extent cx="4053600" cy="2880000"/>
            <wp:effectExtent l="0" t="0" r="0" b="3175"/>
            <wp:docPr id="80933026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330264" name="Grafik 80933026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4150E" w14:textId="77777777" w:rsid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F89566E" w14:textId="102897AD" w:rsidR="00F357CE" w:rsidRP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 xml:space="preserve">A </w:t>
      </w:r>
      <w:proofErr w:type="spellStart"/>
      <w:r>
        <w:rPr>
          <w:rFonts w:ascii="Ubuntu Thin" w:hAnsi="Ubuntu Thin"/>
          <w:color w:val="00507D"/>
          <w:sz w:val="20"/>
        </w:rPr>
        <w:t>Smart</w:t>
      </w:r>
      <w:proofErr w:type="spellEnd"/>
      <w:r>
        <w:rPr>
          <w:rFonts w:ascii="Ubuntu Thin" w:hAnsi="Ubuntu Thin"/>
          <w:color w:val="00507D"/>
          <w:sz w:val="20"/>
        </w:rPr>
        <w:t xml:space="preserve"> Vision kamera 2 x 2 cm mérettől kezdve képes felismerni a kultúrnövényeket.</w:t>
      </w:r>
    </w:p>
    <w:p w14:paraId="4E47D65A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37A597E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DD4F51B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CDB6F1B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E8A17B4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7520A1A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E6B4D5E" w14:textId="0720A88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noProof/>
          <w:color w:val="00507D"/>
          <w:sz w:val="20"/>
        </w:rPr>
        <w:drawing>
          <wp:inline distT="0" distB="0" distL="0" distR="0" wp14:anchorId="0AEDF83F" wp14:editId="74F98956">
            <wp:extent cx="4053600" cy="2880000"/>
            <wp:effectExtent l="0" t="0" r="0" b="3175"/>
            <wp:docPr id="1844276752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276752" name="Grafik 184427675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4EDE8" w14:textId="77777777" w:rsid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16CB9DD" w14:textId="0EA7A3D5" w:rsidR="00F357CE" w:rsidRP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>A kamerarendszer egy nagy felbontású, 10 hüvelykes terminálon keresztül vezérelhető.</w:t>
      </w:r>
    </w:p>
    <w:p w14:paraId="7C73DA6A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972EBBA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B25D0AE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AB26C9E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931B611" w14:textId="6DB500E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noProof/>
          <w:color w:val="00507D"/>
          <w:sz w:val="20"/>
        </w:rPr>
        <w:drawing>
          <wp:inline distT="0" distB="0" distL="0" distR="0" wp14:anchorId="53F08D09" wp14:editId="0AA848B2">
            <wp:extent cx="4053600" cy="2880000"/>
            <wp:effectExtent l="0" t="0" r="0" b="3175"/>
            <wp:docPr id="662899970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899970" name="Grafik 66289997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774A3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087F7A7" w14:textId="77777777" w:rsidR="00F357CE" w:rsidRP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proofErr w:type="spellStart"/>
      <w:r>
        <w:rPr>
          <w:rFonts w:ascii="Ubuntu Thin" w:hAnsi="Ubuntu Thin"/>
          <w:color w:val="00507D"/>
          <w:sz w:val="20"/>
        </w:rPr>
        <w:t>RapidoClip</w:t>
      </w:r>
      <w:proofErr w:type="spellEnd"/>
      <w:r>
        <w:rPr>
          <w:rFonts w:ascii="Ubuntu Thin" w:hAnsi="Ubuntu Thin"/>
          <w:color w:val="00507D"/>
          <w:sz w:val="20"/>
        </w:rPr>
        <w:t xml:space="preserve"> kapakés gyorscserélő rendszer használatban.</w:t>
      </w:r>
    </w:p>
    <w:p w14:paraId="7AADBB37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9F8F83F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09BDF9A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05EC7A9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CC120F1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F719CC6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C869213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48196C1" w14:textId="31BAC6CC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noProof/>
          <w:color w:val="00507D"/>
          <w:sz w:val="20"/>
        </w:rPr>
        <w:drawing>
          <wp:inline distT="0" distB="0" distL="0" distR="0" wp14:anchorId="65693CF3" wp14:editId="7F340B73">
            <wp:extent cx="4053600" cy="2880000"/>
            <wp:effectExtent l="0" t="0" r="0" b="3175"/>
            <wp:docPr id="587546673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546673" name="Grafik 58754667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4221A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D004DEF" w14:textId="77777777" w:rsidR="00F357CE" w:rsidRP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 xml:space="preserve">A </w:t>
      </w:r>
      <w:proofErr w:type="spellStart"/>
      <w:r>
        <w:rPr>
          <w:rFonts w:ascii="Ubuntu Thin" w:hAnsi="Ubuntu Thin"/>
          <w:color w:val="00507D"/>
          <w:sz w:val="20"/>
        </w:rPr>
        <w:t>RapidoClip</w:t>
      </w:r>
      <w:proofErr w:type="spellEnd"/>
      <w:r>
        <w:rPr>
          <w:rFonts w:ascii="Ubuntu Thin" w:hAnsi="Ubuntu Thin"/>
          <w:color w:val="00507D"/>
          <w:sz w:val="20"/>
        </w:rPr>
        <w:t xml:space="preserve"> az első szerszám nélküli gyorscserélő rendszer.</w:t>
      </w:r>
    </w:p>
    <w:p w14:paraId="7B1FF84C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5D4502B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A06C01C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2920694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BB67688" w14:textId="3008881E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noProof/>
          <w:color w:val="00507D"/>
          <w:sz w:val="20"/>
        </w:rPr>
        <w:drawing>
          <wp:inline distT="0" distB="0" distL="0" distR="0" wp14:anchorId="525AADB4" wp14:editId="4D2AD4D7">
            <wp:extent cx="4053600" cy="2880000"/>
            <wp:effectExtent l="0" t="0" r="0" b="3175"/>
            <wp:docPr id="1580865197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865197" name="Grafik 1580865197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274AE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531DFCA" w14:textId="14B0A04C" w:rsidR="00F357CE" w:rsidRP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>A rugós kar ereje még a legkeményebb körülmények között is megbízhatóan tartja a vágókéseket a kapaszáron.</w:t>
      </w:r>
    </w:p>
    <w:p w14:paraId="1C09D891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7E5C484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B94F255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4FED8F7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D66CAA8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E6AE5B9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3191A83" w14:textId="1289766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noProof/>
          <w:color w:val="00507D"/>
          <w:sz w:val="20"/>
        </w:rPr>
        <w:lastRenderedPageBreak/>
        <w:drawing>
          <wp:inline distT="0" distB="0" distL="0" distR="0" wp14:anchorId="3E8FFD13" wp14:editId="314C0A10">
            <wp:extent cx="3312000" cy="2880000"/>
            <wp:effectExtent l="0" t="0" r="3175" b="3175"/>
            <wp:docPr id="617796708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796708" name="Grafik 617796708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2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3C851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2735D30" w14:textId="415A3F7E" w:rsidR="00F357CE" w:rsidRP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proofErr w:type="spellStart"/>
      <w:r>
        <w:rPr>
          <w:rFonts w:ascii="Ubuntu Thin" w:hAnsi="Ubuntu Thin"/>
          <w:color w:val="00507D"/>
          <w:sz w:val="20"/>
        </w:rPr>
        <w:t>RapidoClip</w:t>
      </w:r>
      <w:proofErr w:type="spellEnd"/>
      <w:r>
        <w:rPr>
          <w:rFonts w:ascii="Ubuntu Thin" w:hAnsi="Ubuntu Thin"/>
          <w:color w:val="00507D"/>
          <w:sz w:val="20"/>
        </w:rPr>
        <w:t xml:space="preserve"> kioldott rugós karral.</w:t>
      </w:r>
    </w:p>
    <w:p w14:paraId="112A4328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14F2680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37F230E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A5CFE05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F75CBCB" w14:textId="464700E9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noProof/>
          <w:color w:val="00507D"/>
          <w:sz w:val="20"/>
        </w:rPr>
        <w:drawing>
          <wp:inline distT="0" distB="0" distL="0" distR="0" wp14:anchorId="2CFAB37A" wp14:editId="300B01AD">
            <wp:extent cx="3312000" cy="2880000"/>
            <wp:effectExtent l="0" t="0" r="3175" b="3175"/>
            <wp:docPr id="1397868467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868467" name="Grafik 139786846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2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E3A2E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79554C7" w14:textId="3E429985" w:rsidR="00F357CE" w:rsidRP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>A késlemez levétele.</w:t>
      </w:r>
    </w:p>
    <w:p w14:paraId="0434693D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98DC51E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9D0C31F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FEE7E06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220B07D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0901939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38104C9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1F34E0B" w14:textId="2F440FEA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noProof/>
          <w:color w:val="00507D"/>
          <w:sz w:val="20"/>
        </w:rPr>
        <w:lastRenderedPageBreak/>
        <w:drawing>
          <wp:inline distT="0" distB="0" distL="0" distR="0" wp14:anchorId="61235AA0" wp14:editId="6389944C">
            <wp:extent cx="3477600" cy="2880000"/>
            <wp:effectExtent l="0" t="0" r="2540" b="3175"/>
            <wp:docPr id="918257290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257290" name="Grafik 918257290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71BCA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30C0A5D" w14:textId="3E83DB87" w:rsidR="00F357CE" w:rsidRP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  <w:r>
        <w:rPr>
          <w:rFonts w:ascii="Ubuntu Thin" w:hAnsi="Ubuntu Thin"/>
          <w:color w:val="00507D"/>
          <w:sz w:val="20"/>
        </w:rPr>
        <w:t xml:space="preserve">SCHMOTZER </w:t>
      </w:r>
      <w:proofErr w:type="spellStart"/>
      <w:r>
        <w:rPr>
          <w:rFonts w:ascii="Ubuntu Thin" w:hAnsi="Ubuntu Thin"/>
          <w:color w:val="00507D"/>
          <w:sz w:val="20"/>
        </w:rPr>
        <w:t>Hackmaschine</w:t>
      </w:r>
      <w:proofErr w:type="spellEnd"/>
      <w:r>
        <w:rPr>
          <w:rFonts w:ascii="Ubuntu Thin" w:hAnsi="Ubuntu Thin"/>
          <w:color w:val="00507D"/>
          <w:sz w:val="20"/>
        </w:rPr>
        <w:t xml:space="preserve"> </w:t>
      </w:r>
      <w:proofErr w:type="spellStart"/>
      <w:r>
        <w:rPr>
          <w:rFonts w:ascii="Ubuntu Thin" w:hAnsi="Ubuntu Thin"/>
          <w:color w:val="00507D"/>
          <w:sz w:val="20"/>
        </w:rPr>
        <w:t>Venterra</w:t>
      </w:r>
      <w:proofErr w:type="spellEnd"/>
      <w:r>
        <w:rPr>
          <w:rFonts w:ascii="Ubuntu Thin" w:hAnsi="Ubuntu Thin"/>
          <w:color w:val="00507D"/>
          <w:sz w:val="20"/>
        </w:rPr>
        <w:t xml:space="preserve"> 2K és AMAZONE </w:t>
      </w:r>
      <w:proofErr w:type="spellStart"/>
      <w:r>
        <w:rPr>
          <w:rFonts w:ascii="Ubuntu Thin" w:hAnsi="Ubuntu Thin"/>
          <w:color w:val="00507D"/>
          <w:sz w:val="20"/>
        </w:rPr>
        <w:t>FTender</w:t>
      </w:r>
      <w:proofErr w:type="spellEnd"/>
      <w:r>
        <w:rPr>
          <w:rFonts w:ascii="Ubuntu Thin" w:hAnsi="Ubuntu Thin"/>
          <w:color w:val="00507D"/>
          <w:sz w:val="20"/>
        </w:rPr>
        <w:t xml:space="preserve"> 1600 fronttartály kombinációja egy menetben történő gyomirtáshoz és műtrágyázáshoz.</w:t>
      </w:r>
    </w:p>
    <w:p w14:paraId="08F053FE" w14:textId="77777777" w:rsidR="00F357CE" w:rsidRPr="0005046D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sectPr w:rsidR="00F357CE" w:rsidRPr="0005046D" w:rsidSect="001A5A21">
      <w:headerReference w:type="default" r:id="rId19"/>
      <w:footerReference w:type="default" r:id="rId20"/>
      <w:pgSz w:w="11906" w:h="16838"/>
      <w:pgMar w:top="2421" w:right="1418" w:bottom="1134" w:left="1134" w:header="680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AD6AF7" w14:textId="77777777" w:rsidR="00417A1C" w:rsidRDefault="00417A1C" w:rsidP="00DE70FF">
      <w:pPr>
        <w:spacing w:after="0" w:line="240" w:lineRule="auto"/>
      </w:pPr>
      <w:r>
        <w:separator/>
      </w:r>
    </w:p>
  </w:endnote>
  <w:endnote w:type="continuationSeparator" w:id="0">
    <w:p w14:paraId="7DF1F556" w14:textId="77777777" w:rsidR="00417A1C" w:rsidRDefault="00417A1C" w:rsidP="00DE70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Ubuntu Thin">
    <w:altName w:val="Calibri"/>
    <w:panose1 w:val="020B0604020202020204"/>
    <w:charset w:val="00"/>
    <w:family w:val="swiss"/>
    <w:pitch w:val="variable"/>
    <w:sig w:usb0="E00002FF" w:usb1="5000205B" w:usb2="00000000" w:usb3="00000000" w:csb0="0000009F" w:csb1="00000000"/>
  </w:font>
  <w:font w:name="Ubuntu">
    <w:panose1 w:val="020B0504030602030204"/>
    <w:charset w:val="00"/>
    <w:family w:val="swiss"/>
    <w:pitch w:val="variable"/>
    <w:sig w:usb0="E00002FF" w:usb1="5000205B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3297F8" w14:textId="77777777" w:rsidR="006B1DFC" w:rsidRDefault="0067189B">
    <w:pPr>
      <w:pStyle w:val="Fuzeile"/>
    </w:pPr>
    <w:r>
      <w:rPr>
        <w:noProof/>
      </w:rPr>
      <mc:AlternateContent>
        <mc:Choice Requires="wpg">
          <w:drawing>
            <wp:anchor distT="0" distB="0" distL="114300" distR="114300" simplePos="0" relativeHeight="251678720" behindDoc="1" locked="0" layoutInCell="1" allowOverlap="1" wp14:anchorId="74B39BF3" wp14:editId="2972B8A8">
              <wp:simplePos x="0" y="0"/>
              <wp:positionH relativeFrom="column">
                <wp:posOffset>1396141</wp:posOffset>
              </wp:positionH>
              <wp:positionV relativeFrom="paragraph">
                <wp:posOffset>-46990</wp:posOffset>
              </wp:positionV>
              <wp:extent cx="4457700" cy="355600"/>
              <wp:effectExtent l="0" t="0" r="0" b="6350"/>
              <wp:wrapNone/>
              <wp:docPr id="14" name="Gruppieren 1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457700" cy="355600"/>
                        <a:chOff x="0" y="0"/>
                        <a:chExt cx="4457700" cy="355600"/>
                      </a:xfrm>
                    </wpg:grpSpPr>
                    <wps:wsp>
                      <wps:cNvPr id="11" name="Textfeld 2"/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3429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6C80C6" w14:textId="77777777" w:rsidR="00604F3F" w:rsidRPr="00C37A4F" w:rsidRDefault="00604F3F" w:rsidP="00604F3F">
                            <w:pPr>
                              <w:contextualSpacing/>
                              <w:rPr>
                                <w:rFonts w:ascii="Ubuntu" w:hAnsi="Ubuntu"/>
                                <w:color w:val="B96419"/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rFonts w:ascii="Ubuntu" w:hAnsi="Ubuntu"/>
                                <w:color w:val="B96419"/>
                                <w:sz w:val="16"/>
                              </w:rPr>
                              <w:t>Rothenburger</w:t>
                            </w:r>
                            <w:proofErr w:type="spellEnd"/>
                            <w:r>
                              <w:rPr>
                                <w:rFonts w:ascii="Ubuntu" w:hAnsi="Ubuntu"/>
                                <w:color w:val="B96419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Ubuntu" w:hAnsi="Ubuntu"/>
                                <w:color w:val="B96419"/>
                                <w:sz w:val="16"/>
                              </w:rPr>
                              <w:t>Str</w:t>
                            </w:r>
                            <w:proofErr w:type="spellEnd"/>
                            <w:r>
                              <w:rPr>
                                <w:rFonts w:ascii="Ubuntu" w:hAnsi="Ubuntu"/>
                                <w:color w:val="B96419"/>
                                <w:sz w:val="16"/>
                              </w:rPr>
                              <w:t xml:space="preserve">. 45 </w:t>
                            </w:r>
                          </w:p>
                          <w:p w14:paraId="4B94F80E" w14:textId="77777777" w:rsidR="00604F3F" w:rsidRPr="00C37A4F" w:rsidRDefault="00604F3F" w:rsidP="00604F3F">
                            <w:pPr>
                              <w:contextualSpacing/>
                              <w:rPr>
                                <w:rFonts w:ascii="Ubuntu" w:hAnsi="Ubuntu"/>
                                <w:color w:val="B96419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Ubuntu" w:hAnsi="Ubuntu"/>
                                <w:color w:val="B96419"/>
                                <w:sz w:val="16"/>
                              </w:rPr>
                              <w:t xml:space="preserve">91438 </w:t>
                            </w:r>
                            <w:proofErr w:type="spellStart"/>
                            <w:r>
                              <w:rPr>
                                <w:rFonts w:ascii="Ubuntu" w:hAnsi="Ubuntu"/>
                                <w:color w:val="B96419"/>
                                <w:sz w:val="16"/>
                              </w:rPr>
                              <w:t>Bad</w:t>
                            </w:r>
                            <w:proofErr w:type="spellEnd"/>
                            <w:r>
                              <w:rPr>
                                <w:rFonts w:ascii="Ubuntu" w:hAnsi="Ubuntu"/>
                                <w:color w:val="B96419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Ubuntu" w:hAnsi="Ubuntu"/>
                                <w:color w:val="B96419"/>
                                <w:sz w:val="16"/>
                              </w:rPr>
                              <w:t>Windsheim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  <wps:wsp>
                      <wps:cNvPr id="12" name="Textfeld 2"/>
                      <wps:cNvSpPr txBox="1">
                        <a:spLocks noChangeArrowheads="1"/>
                      </wps:cNvSpPr>
                      <wps:spPr bwMode="auto">
                        <a:xfrm>
                          <a:off x="1466850" y="0"/>
                          <a:ext cx="1409700" cy="355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BDD390" w14:textId="77777777" w:rsidR="00C37A4F" w:rsidRPr="00C37A4F" w:rsidRDefault="00C37A4F" w:rsidP="00C37A4F">
                            <w:pPr>
                              <w:contextualSpacing/>
                              <w:rPr>
                                <w:rFonts w:ascii="Ubuntu" w:hAnsi="Ubuntu"/>
                                <w:color w:val="B96419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Ubuntu" w:hAnsi="Ubuntu"/>
                                <w:color w:val="B96419"/>
                                <w:sz w:val="16"/>
                              </w:rPr>
                              <w:t xml:space="preserve">t     +49 (0) 9841 - 920 </w:t>
                            </w:r>
                          </w:p>
                          <w:p w14:paraId="5E69EB57" w14:textId="77777777" w:rsidR="00C37A4F" w:rsidRPr="00C37A4F" w:rsidRDefault="00C37A4F" w:rsidP="00C37A4F">
                            <w:pPr>
                              <w:contextualSpacing/>
                              <w:rPr>
                                <w:rFonts w:ascii="Ubuntu" w:hAnsi="Ubuntu"/>
                                <w:color w:val="B96419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Ubuntu" w:hAnsi="Ubuntu"/>
                                <w:color w:val="B96419"/>
                                <w:sz w:val="16"/>
                              </w:rPr>
                              <w:t xml:space="preserve">m   </w:t>
                            </w:r>
                            <w:proofErr w:type="spellStart"/>
                            <w:r>
                              <w:rPr>
                                <w:rFonts w:ascii="Ubuntu" w:hAnsi="Ubuntu"/>
                                <w:color w:val="B96419"/>
                                <w:sz w:val="16"/>
                              </w:rPr>
                              <w:t>info@schmotzer-ht.de</w:t>
                            </w:r>
                            <w:proofErr w:type="spellEnd"/>
                          </w:p>
                          <w:p w14:paraId="20765302" w14:textId="77777777" w:rsidR="00C37A4F" w:rsidRPr="00C37A4F" w:rsidRDefault="00C37A4F" w:rsidP="00C37A4F">
                            <w:pPr>
                              <w:contextualSpacing/>
                              <w:rPr>
                                <w:rFonts w:ascii="Ubuntu" w:hAnsi="Ubuntu"/>
                                <w:color w:val="B96419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  <wps:wsp>
                      <wps:cNvPr id="13" name="Textfeld 2"/>
                      <wps:cNvSpPr txBox="1">
                        <a:spLocks noChangeArrowheads="1"/>
                      </wps:cNvSpPr>
                      <wps:spPr bwMode="auto">
                        <a:xfrm>
                          <a:off x="3105150" y="0"/>
                          <a:ext cx="1352550" cy="228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944C38" w14:textId="77777777" w:rsidR="00C37A4F" w:rsidRPr="00C37A4F" w:rsidRDefault="00C37A4F" w:rsidP="00C37A4F">
                            <w:pPr>
                              <w:contextualSpacing/>
                              <w:rPr>
                                <w:rFonts w:ascii="Ubuntu" w:hAnsi="Ubuntu"/>
                                <w:color w:val="B96419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Ubuntu" w:hAnsi="Ubuntu"/>
                                <w:color w:val="B96419"/>
                                <w:sz w:val="16"/>
                              </w:rPr>
                              <w:t>www.schmotzer-ht.de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74B39BF3" id="Gruppieren 14" o:spid="_x0000_s1026" style="position:absolute;margin-left:109.95pt;margin-top:-3.7pt;width:351pt;height:28pt;z-index:-251637760" coordsize="44577,355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xl9GmwIAAN8JAAAOAAAAZHJzL2Uyb0RvYy54bWzsVttu3CAQfa/Uf0C8N76svdm14o3S3FQp&#13;&#10;bSMl/QAWYxsVAwU2dvr1GfDemrRVlapSInUfWPAww5zDGeDoeOgEumPGciVLnBzEGDFJVcVlU+Iv&#13;&#10;txfvZhhZR2RFhJKsxPfM4uPF2zdHvS5YqlolKmYQBJG26HWJW+d0EUWWtqwj9kBpJsFYK9MRB0PT&#13;&#10;RJUhPUTvRJTG8TTqlam0UZRZC1/PRiNehPh1zaj7XNeWOSRKDLm50JrQLn0bLY5I0RiiW07XaZBn&#13;&#10;ZNERLmHRbagz4ghaGf4kVMepUVbV7oCqLlJ1zSkLGABNEj9Cc2nUSgcsTdE3eksTUPuIp2eHpZ/u&#13;&#10;Lo2+0dcGmOh1A1yEkccy1Kbz/5AlGgJl91vK2OAQhY9Zlh8exsAsBdskz6fQD5zSFoh/4kbb8987&#13;&#10;Rptlox+S6TXIw+4YsH/HwE1LNAvE2gIYuDaIV6DeBCNJOlDpLcCrmahQ6sH4xWGWJwm54b0C2EnY&#13;&#10;bKuvFP1qkVSnLZENOzFG9S0jFaSXeE8AsXUd41gfZNl/VBUsQ1ZOhUB/wnSSTmZpvmE6S+cj01vC&#13;&#10;SKGNdZdMdch3SmxA/CE6ubuyzmezm+K3VaoLLkTYLCFRX+J5nubBYc/ScQf1KXhX4lnsf+PuepDn&#13;&#10;sgrOjnAx9mEBIdeoPdARshuWA0z0VCxVdQ/4jRrrEM4N6LTKfMeohxossf22IoZhJD5I4HCeZJkv&#13;&#10;2jAAoaUwMPuW5b6FSAqhSuwwGrunLhT6iPUEuK55oGGXyTpXUNaY37+XWPpCJJZk0+nMq+lpSSdZ&#13;&#10;PP9JSb8OoY2FvKna/3qbvBC9TZI4T36htwmcO5uDLU1n6yvkFelte0u8ZL2FCxVeEeEeWL94/DNl&#13;&#10;fxzOw927bPEAAAD//wMAUEsDBBQABgAIAAAAIQCZbi5e5AAAAA4BAAAPAAAAZHJzL2Rvd25yZXYu&#13;&#10;eG1sTE9Nb8IwDL1P2n+IPGk3SMsYo6UpQuzjhCYNJk27mca0FU1SNaEt/37eabtYst/z+8jWo2lE&#13;&#10;T52vnVUQTyMQZAuna1sq+Dy8TpYgfECrsXGWFFzJwzq/vckw1W6wH9TvQylYxPoUFVQhtKmUvqjI&#13;&#10;oJ+6lixjJ9cZDLx2pdQdDixuGjmLooU0WFt2qLClbUXFeX8xCt4GHDYP8Uu/O5+21+/D4/vXLial&#13;&#10;7u/G5xWPzQpEoDH8fcBvB84POQc7uovVXjQKZnGSMFXB5GkOggkJX0AcFcyXC5B5Jv/XyH8AAAD/&#13;&#10;/wMAUEsBAi0AFAAGAAgAAAAhALaDOJL+AAAA4QEAABMAAAAAAAAAAAAAAAAAAAAAAFtDb250ZW50&#13;&#10;X1R5cGVzXS54bWxQSwECLQAUAAYACAAAACEAOP0h/9YAAACUAQAACwAAAAAAAAAAAAAAAAAvAQAA&#13;&#10;X3JlbHMvLnJlbHNQSwECLQAUAAYACAAAACEAWMZfRpsCAADfCQAADgAAAAAAAAAAAAAAAAAuAgAA&#13;&#10;ZHJzL2Uyb0RvYy54bWxQSwECLQAUAAYACAAAACEAmW4uXuQAAAAOAQAADwAAAAAAAAAAAAAAAAD1&#13;&#10;BAAAZHJzL2Rvd25yZXYueG1sUEsFBgAAAAAEAAQA8wAAAAYGAAAAAA==&#13;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7" type="#_x0000_t202" style="position:absolute;width:12382;height:342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+MMmgxwAAAOAAAAAPAAAAZHJzL2Rvd25yZXYueG1sRI/BasJA&#13;&#10;EIbvBd9hGcFbs2uxRRM3QSpCTy21KngbsmMSzM6G7GrSt+8WCr0MM/z83/Cti9G24k69bxxrmCcK&#13;&#10;BHHpTMOVhsPX7nEJwgdkg61j0vBNHop88rDG1LiBP+m+D5WIEPYpaqhD6FIpfVmTRZ+4jjhmF9db&#13;&#10;DPHsK2l6HCLctvJJqRdpseH4ocaOXmsqr/ub1XB8v5xPC/VRbe1zN7hRSbYrqfVsOm6zODYZiEBj&#13;&#10;+G/8Id5MdJjDr1BcQOY/AAAA//8DAFBLAQItABQABgAIAAAAIQDb4fbL7gAAAIUBAAATAAAAAAAA&#13;&#10;AAAAAAAAAAAAAABbQ29udGVudF9UeXBlc10ueG1sUEsBAi0AFAAGAAgAAAAhAFr0LFu/AAAAFQEA&#13;&#10;AAsAAAAAAAAAAAAAAAAAHwEAAF9yZWxzLy5yZWxzUEsBAi0AFAAGAAgAAAAhAD4wyaDHAAAA4AAA&#13;&#10;AA8AAAAAAAAAAAAAAAAABwIAAGRycy9kb3ducmV2LnhtbFBLBQYAAAAAAwADALcAAAD7AgAAAAA=&#13;&#10;" filled="f" stroked="f">
                <v:textbox>
                  <w:txbxContent>
                    <w:p w14:paraId="466C80C6" w14:textId="77777777" w:rsidR="00604F3F" w:rsidRPr="00C37A4F" w:rsidRDefault="00604F3F" w:rsidP="00604F3F">
                      <w:pPr>
                        <w:contextualSpacing/>
                        <w:rPr>
                          <w:rFonts w:ascii="Ubuntu" w:hAnsi="Ubuntu"/>
                          <w:color w:val="B96419"/>
                          <w:sz w:val="16"/>
                          <w:szCs w:val="16"/>
                        </w:rPr>
                      </w:pPr>
                      <w:proofErr w:type="spellStart"/>
                      <w:r>
                        <w:rPr>
                          <w:rFonts w:ascii="Ubuntu" w:hAnsi="Ubuntu"/>
                          <w:color w:val="B96419"/>
                          <w:sz w:val="16"/>
                        </w:rPr>
                        <w:t>Rothenburger</w:t>
                      </w:r>
                      <w:proofErr w:type="spellEnd"/>
                      <w:r>
                        <w:rPr>
                          <w:rFonts w:ascii="Ubuntu" w:hAnsi="Ubuntu"/>
                          <w:color w:val="B96419"/>
                          <w:sz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Ubuntu" w:hAnsi="Ubuntu"/>
                          <w:color w:val="B96419"/>
                          <w:sz w:val="16"/>
                        </w:rPr>
                        <w:t>Str</w:t>
                      </w:r>
                      <w:proofErr w:type="spellEnd"/>
                      <w:r>
                        <w:rPr>
                          <w:rFonts w:ascii="Ubuntu" w:hAnsi="Ubuntu"/>
                          <w:color w:val="B96419"/>
                          <w:sz w:val="16"/>
                        </w:rPr>
                        <w:t xml:space="preserve">. 45 </w:t>
                      </w:r>
                    </w:p>
                    <w:p w14:paraId="4B94F80E" w14:textId="77777777" w:rsidR="00604F3F" w:rsidRPr="00C37A4F" w:rsidRDefault="00604F3F" w:rsidP="00604F3F">
                      <w:pPr>
                        <w:contextualSpacing/>
                        <w:rPr>
                          <w:rFonts w:ascii="Ubuntu" w:hAnsi="Ubuntu"/>
                          <w:color w:val="B96419"/>
                          <w:sz w:val="16"/>
                          <w:szCs w:val="16"/>
                        </w:rPr>
                      </w:pPr>
                      <w:r>
                        <w:rPr>
                          <w:rFonts w:ascii="Ubuntu" w:hAnsi="Ubuntu"/>
                          <w:color w:val="B96419"/>
                          <w:sz w:val="16"/>
                        </w:rPr>
                        <w:t xml:space="preserve">91438 </w:t>
                      </w:r>
                      <w:proofErr w:type="spellStart"/>
                      <w:r>
                        <w:rPr>
                          <w:rFonts w:ascii="Ubuntu" w:hAnsi="Ubuntu"/>
                          <w:color w:val="B96419"/>
                          <w:sz w:val="16"/>
                        </w:rPr>
                        <w:t>Bad</w:t>
                      </w:r>
                      <w:proofErr w:type="spellEnd"/>
                      <w:r>
                        <w:rPr>
                          <w:rFonts w:ascii="Ubuntu" w:hAnsi="Ubuntu"/>
                          <w:color w:val="B96419"/>
                          <w:sz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Ubuntu" w:hAnsi="Ubuntu"/>
                          <w:color w:val="B96419"/>
                          <w:sz w:val="16"/>
                        </w:rPr>
                        <w:t>Windsheim</w:t>
                      </w:r>
                      <w:proofErr w:type="spellEnd"/>
                    </w:p>
                  </w:txbxContent>
                </v:textbox>
              </v:shape>
              <v:shape id="Textfeld 2" o:spid="_x0000_s1028" type="#_x0000_t202" style="position:absolute;left:14668;width:14097;height:35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4lfXxwAAAOAAAAAPAAAAZHJzL2Rvd25yZXYueG1sRI/BasJA&#13;&#10;EIbvBd9hGcFb3VVs0egmiFLoqaWpCt6G7JgEs7Mhu03St+8WCr0MM/z83/DtstE2oqfO1441LOYK&#13;&#10;BHHhTM2lhtPny+MahA/IBhvHpOGbPGTp5GGHiXEDf1Cfh1JECPsENVQhtImUvqjIop+7ljhmN9dZ&#13;&#10;DPHsSmk6HCLcNnKp1LO0WHP8UGFLh4qKe/5lNZzfbtfLSr2XR/vUDm5Uku1Gaj2bjsdtHPstiEBj&#13;&#10;+G/8IV5NdFjCr1BcQKY/AAAA//8DAFBLAQItABQABgAIAAAAIQDb4fbL7gAAAIUBAAATAAAAAAAA&#13;&#10;AAAAAAAAAAAAAABbQ29udGVudF9UeXBlc10ueG1sUEsBAi0AFAAGAAgAAAAhAFr0LFu/AAAAFQEA&#13;&#10;AAsAAAAAAAAAAAAAAAAAHwEAAF9yZWxzLy5yZWxzUEsBAi0AFAAGAAgAAAAhAM7iV9fHAAAA4AAA&#13;&#10;AA8AAAAAAAAAAAAAAAAABwIAAGRycy9kb3ducmV2LnhtbFBLBQYAAAAAAwADALcAAAD7AgAAAAA=&#13;&#10;" filled="f" stroked="f">
                <v:textbox>
                  <w:txbxContent>
                    <w:p w14:paraId="05BDD390" w14:textId="77777777" w:rsidR="00C37A4F" w:rsidRPr="00C37A4F" w:rsidRDefault="00C37A4F" w:rsidP="00C37A4F">
                      <w:pPr>
                        <w:contextualSpacing/>
                        <w:rPr>
                          <w:rFonts w:ascii="Ubuntu" w:hAnsi="Ubuntu"/>
                          <w:color w:val="B96419"/>
                          <w:sz w:val="16"/>
                          <w:szCs w:val="16"/>
                        </w:rPr>
                      </w:pPr>
                      <w:r>
                        <w:rPr>
                          <w:rFonts w:ascii="Ubuntu" w:hAnsi="Ubuntu"/>
                          <w:color w:val="B96419"/>
                          <w:sz w:val="16"/>
                        </w:rPr>
                        <w:t xml:space="preserve">t     +49 (0) 9841 - 920 </w:t>
                      </w:r>
                    </w:p>
                    <w:p w14:paraId="5E69EB57" w14:textId="77777777" w:rsidR="00C37A4F" w:rsidRPr="00C37A4F" w:rsidRDefault="00C37A4F" w:rsidP="00C37A4F">
                      <w:pPr>
                        <w:contextualSpacing/>
                        <w:rPr>
                          <w:rFonts w:ascii="Ubuntu" w:hAnsi="Ubuntu"/>
                          <w:color w:val="B96419"/>
                          <w:sz w:val="16"/>
                          <w:szCs w:val="16"/>
                        </w:rPr>
                      </w:pPr>
                      <w:r>
                        <w:rPr>
                          <w:rFonts w:ascii="Ubuntu" w:hAnsi="Ubuntu"/>
                          <w:color w:val="B96419"/>
                          <w:sz w:val="16"/>
                        </w:rPr>
                        <w:t xml:space="preserve">m   </w:t>
                      </w:r>
                      <w:proofErr w:type="spellStart"/>
                      <w:r>
                        <w:rPr>
                          <w:rFonts w:ascii="Ubuntu" w:hAnsi="Ubuntu"/>
                          <w:color w:val="B96419"/>
                          <w:sz w:val="16"/>
                        </w:rPr>
                        <w:t>info@schmotzer-ht.de</w:t>
                      </w:r>
                      <w:proofErr w:type="spellEnd"/>
                    </w:p>
                    <w:p w14:paraId="20765302" w14:textId="77777777" w:rsidR="00C37A4F" w:rsidRPr="00C37A4F" w:rsidRDefault="00C37A4F" w:rsidP="00C37A4F">
                      <w:pPr>
                        <w:contextualSpacing/>
                        <w:rPr>
                          <w:rFonts w:ascii="Ubuntu" w:hAnsi="Ubuntu"/>
                          <w:color w:val="B96419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  <v:shape id="Textfeld 2" o:spid="_x0000_s1029" type="#_x0000_t202" style="position:absolute;left:31051;width:13526;height:228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rvJMxgAAAOAAAAAPAAAAZHJzL2Rvd25yZXYueG1sRI9NawIx&#13;&#10;EIbvBf9DGMGbJtZWdN0oUin01OIneBs2sx+4mSyb1N3++6Yg9DLM8PI+w5NueluLO7W+cqxhOlEg&#13;&#10;iDNnKi40nI7v4wUIH5AN1o5Jww952KwHTykmxnW8p/shFCJC2CeooQyhSaT0WUkW/cQ1xDHLXWsx&#13;&#10;xLMtpGmxi3Bby2el5tJixfFDiQ29lZTdDt9Ww/kzv15e1Fexs69N53ol2S6l1qNhv1vFsV2BCNSH&#13;&#10;/8YD8WGiwwz+hOICcv0LAAD//wMAUEsBAi0AFAAGAAgAAAAhANvh9svuAAAAhQEAABMAAAAAAAAA&#13;&#10;AAAAAAAAAAAAAFtDb250ZW50X1R5cGVzXS54bWxQSwECLQAUAAYACAAAACEAWvQsW78AAAAVAQAA&#13;&#10;CwAAAAAAAAAAAAAAAAAfAQAAX3JlbHMvLnJlbHNQSwECLQAUAAYACAAAACEAoa7yTMYAAADgAAAA&#13;&#10;DwAAAAAAAAAAAAAAAAAHAgAAZHJzL2Rvd25yZXYueG1sUEsFBgAAAAADAAMAtwAAAPoCAAAAAA==&#13;&#10;" filled="f" stroked="f">
                <v:textbox>
                  <w:txbxContent>
                    <w:p w14:paraId="21944C38" w14:textId="77777777" w:rsidR="00C37A4F" w:rsidRPr="00C37A4F" w:rsidRDefault="00C37A4F" w:rsidP="00C37A4F">
                      <w:pPr>
                        <w:contextualSpacing/>
                        <w:rPr>
                          <w:rFonts w:ascii="Ubuntu" w:hAnsi="Ubuntu"/>
                          <w:color w:val="B96419"/>
                          <w:sz w:val="16"/>
                          <w:szCs w:val="16"/>
                        </w:rPr>
                      </w:pPr>
                      <w:r>
                        <w:rPr>
                          <w:rFonts w:ascii="Ubuntu" w:hAnsi="Ubuntu"/>
                          <w:color w:val="B96419"/>
                          <w:sz w:val="16"/>
                        </w:rPr>
                        <w:t>www.schmotzer-ht.de</w:t>
                      </w:r>
                    </w:p>
                  </w:txbxContent>
                </v:textbox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122D6C7" wp14:editId="209670A7">
              <wp:simplePos x="0" y="0"/>
              <wp:positionH relativeFrom="column">
                <wp:posOffset>-482189</wp:posOffset>
              </wp:positionH>
              <wp:positionV relativeFrom="paragraph">
                <wp:posOffset>-259715</wp:posOffset>
              </wp:positionV>
              <wp:extent cx="1799590" cy="494665"/>
              <wp:effectExtent l="19050" t="19050" r="10160" b="19685"/>
              <wp:wrapNone/>
              <wp:docPr id="206" name="Gruppieren 1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99590" cy="494665"/>
                        <a:chOff x="0" y="1586521"/>
                        <a:chExt cx="1800000" cy="495664"/>
                      </a:xfrm>
                    </wpg:grpSpPr>
                    <wps:wsp>
                      <wps:cNvPr id="207" name="Rechteck 207"/>
                      <wps:cNvSpPr/>
                      <wps:spPr>
                        <a:xfrm>
                          <a:off x="0" y="1823224"/>
                          <a:ext cx="1800000" cy="258961"/>
                        </a:xfrm>
                        <a:prstGeom prst="rect">
                          <a:avLst/>
                        </a:prstGeom>
                        <a:solidFill>
                          <a:srgbClr val="B96414"/>
                        </a:solidFill>
                        <a:ln>
                          <a:solidFill>
                            <a:srgbClr val="B9641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208" name="Rechtwinkliges Dreieck 208"/>
                      <wps:cNvSpPr/>
                      <wps:spPr>
                        <a:xfrm rot="16200000">
                          <a:off x="83219" y="1519255"/>
                          <a:ext cx="225467" cy="360000"/>
                        </a:xfrm>
                        <a:prstGeom prst="rtTriangle">
                          <a:avLst/>
                        </a:prstGeom>
                        <a:solidFill>
                          <a:srgbClr val="EF7D00"/>
                        </a:solidFill>
                        <a:ln>
                          <a:solidFill>
                            <a:srgbClr val="EF7D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AD3EC96" id="Gruppieren 19" o:spid="_x0000_s1026" style="position:absolute;margin-left:-37.95pt;margin-top:-20.45pt;width:141.7pt;height:38.95pt;z-index:251666432;mso-height-relative:margin" coordorigin=",15865" coordsize="18000,49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2I+4QIAAMIIAAAOAAAAZHJzL2Uyb0RvYy54bWzsVttu3CAQfa/Uf0B+b3zJ2ru2shup2WZf&#10;qjZK0g8gGNsoGBCQvfx9B7CdbdI0airlqfvAGjMzzBzOHHx2vu852lJtmBTLKD1JIkQFkTUT7TL6&#10;cXv5aREhY7GoMZeCLqMDNdH56uOHs52qaCY7yWuqEQQRptqpZdRZq6o4NqSjPTYnUlEBi43UPbYw&#10;1W1ca7yD6D2PsyQp4p3UtdKSUGPg7TosRisfv2kosd+bxlCL+DKC3KwftR/v3BivznDVaqw6RoY0&#10;8Buy6DETsOkUao0tRg+aPQvVM6KlkY09IbKPZdMwQn0NUE2aPKlmo+WD8rW01a5VE0wA7ROc3hyW&#10;fNteacTqZZQlRYQE7uGQNvpBKUY1FSgtHUQ71VZgudHqRl3p4UUbZq7qfaN79w/1oL0H9zCBS/cW&#10;EXiZzssyL+EMCKzNyllR5AF90sERPbql+aLIs3Rc+zK6LxL3G93zopg5k3jcPHY5TintFNDJPCJm&#10;/g2xmw4r6g/COBwmxOYjYteUdJaSe5Qlc5eW2x8MJ7RMZQC4F6FKF9lplvmCcDUBdlxxli/KwoMy&#10;VYwrpY3dUNkj97CMNLDdkxBvvxobwBlN3NZGclZfMs79RLd3F1yjLYbO+FwWs3TE8xczLt7mCVk6&#10;VziVsXT/ZA+cuoBcXNMGaAe8yHzKvuHplBAmhAqbhqUO1zTkmXsKhMomD08CH9BFbqC+KfYQwInJ&#10;89ghzGDvXKnXi8k5+VNiwXny8DtLYSfnngmpfxeAQ1XDzsF+BClA41C6k/UBKKYtv5BBtrAgnQTV&#10;IlZ7Z2cF9A48eweeg4gHZfA8B/m956ylBq01ZYH1i9dZj7QEkqYFyLZrZAfZoBeL0wx0BoEupHla&#10;ZvkgDGMjZFk+K6DVnHCcFkcUGGVnJPnYB/ZWMyxa7loWV3/dDV8u52tIcKDZcdO81g0vef7vhnfp&#10;Bn8HwEXpFWG41N1NfDz37fb46bH6CQAA//8DAFBLAwQUAAYACAAAACEAzaQL0OEAAAAKAQAADwAA&#10;AGRycy9kb3ducmV2LnhtbEyPwUrDQBCG74LvsIzgrd1Na4zGbEop6qkUbAXxNk2mSWh2N2S3Sfr2&#10;jie9/cN8/PNNtppMKwbqfeOshmiuQJAtXNnYSsPn4W32BMIHtCW2zpKGK3lY5bc3GaalG+0HDftQ&#10;CS6xPkUNdQhdKqUvajLo564jy7uT6w0GHvtKlj2OXG5auVDqURpsLF+osaNNTcV5fzEa3kcc18vo&#10;ddieT5vr9yHefW0j0vr+blq/gAg0hT8YfvVZHXJ2OrqLLb1oNcyS+JlRDg+KAxMLlcQgjhqWiQKZ&#10;Z/L/C/kPAAAA//8DAFBLAQItABQABgAIAAAAIQC2gziS/gAAAOEBAAATAAAAAAAAAAAAAAAAAAAA&#10;AABbQ29udGVudF9UeXBlc10ueG1sUEsBAi0AFAAGAAgAAAAhADj9If/WAAAAlAEAAAsAAAAAAAAA&#10;AAAAAAAALwEAAF9yZWxzLy5yZWxzUEsBAi0AFAAGAAgAAAAhALjTYj7hAgAAwggAAA4AAAAAAAAA&#10;AAAAAAAALgIAAGRycy9lMm9Eb2MueG1sUEsBAi0AFAAGAAgAAAAhAM2kC9DhAAAACgEAAA8AAAAA&#10;AAAAAAAAAAAAOwUAAGRycy9kb3ducmV2LnhtbFBLBQYAAAAABAAEAPMAAABJBgAAAAA=&#10;">
              <v:rect id="Rechteck 207" o:spid="_x0000_s1027" style="position:absolute;top:18232;width:18000;height:258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uKDsQA&#10;AADcAAAADwAAAGRycy9kb3ducmV2LnhtbESPwWrDMBBE74X8g9hAb7WcEJriWAkhEOihGOoGmuNi&#10;bWQn1kpYauz+fVUo9DjMzBum3E22F3caQudYwSLLQRA3TndsFJw+jk8vIEJE1tg7JgXfFGC3nT2U&#10;WGg38jvd62hEgnAoUEEboy+kDE1LFkPmPHHyLm6wGJMcjNQDjglue7nM82dpseO00KKnQ0vNrf6y&#10;CtCM1+irtxC8pbFaLc5m/blS6nE+7TcgIk3xP/zXftUKlvkafs+k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rig7EAAAA3AAAAA8AAAAAAAAAAAAAAAAAmAIAAGRycy9k&#10;b3ducmV2LnhtbFBLBQYAAAAABAAEAPUAAACJAwAAAAA=&#10;" fillcolor="#b96414" strokecolor="#b96414" strokeweight="1pt"/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echtwinkliges Dreieck 208" o:spid="_x0000_s1028" type="#_x0000_t6" style="position:absolute;left:832;top:15192;width:2254;height:3600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3ic8EA&#10;AADcAAAADwAAAGRycy9kb3ducmV2LnhtbERPy4rCMBTdD/gP4QpuBk2tIFKNogMjsxHxtXB3aa5t&#10;sbmpSdTO35uF4PJw3rNFa2rxIOcrywqGgwQEcW51xYWC4+G3PwHhA7LG2jIp+CcPi3nna4aZtk/e&#10;0WMfChFD2GeooAyhyaT0eUkG/cA2xJG7WGcwROgKqR0+Y7ipZZokY2mw4thQYkM/JeXX/d0oWLtt&#10;erib791quFlubc7n0el2VqrXbZdTEIHa8BG/3X9aQZrEtfFMPAJy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JN4nPBAAAA3AAAAA8AAAAAAAAAAAAAAAAAmAIAAGRycy9kb3du&#10;cmV2LnhtbFBLBQYAAAAABAAEAPUAAACGAwAAAAA=&#10;" fillcolor="#ef7d00" strokecolor="#ef7d00" strokeweight="1pt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B06FD5" w14:textId="77777777" w:rsidR="00417A1C" w:rsidRDefault="00417A1C" w:rsidP="00DE70FF">
      <w:pPr>
        <w:spacing w:after="0" w:line="240" w:lineRule="auto"/>
      </w:pPr>
      <w:r>
        <w:separator/>
      </w:r>
    </w:p>
  </w:footnote>
  <w:footnote w:type="continuationSeparator" w:id="0">
    <w:p w14:paraId="0C86F43A" w14:textId="77777777" w:rsidR="00417A1C" w:rsidRDefault="00417A1C" w:rsidP="00DE70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639770" w14:textId="77777777" w:rsidR="00DE70FF" w:rsidRDefault="0067189B">
    <w:pPr>
      <w:pStyle w:val="Kopfzeile"/>
    </w:pPr>
    <w:r>
      <w:rPr>
        <w:noProof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1AE299C9" wp14:editId="02326B8C">
              <wp:simplePos x="0" y="0"/>
              <wp:positionH relativeFrom="column">
                <wp:posOffset>4763546</wp:posOffset>
              </wp:positionH>
              <wp:positionV relativeFrom="paragraph">
                <wp:posOffset>-325120</wp:posOffset>
              </wp:positionV>
              <wp:extent cx="1799590" cy="1678305"/>
              <wp:effectExtent l="0" t="0" r="48260" b="36195"/>
              <wp:wrapNone/>
              <wp:docPr id="198" name="Gruppieren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99590" cy="1678305"/>
                        <a:chOff x="0" y="0"/>
                        <a:chExt cx="1800000" cy="1678384"/>
                      </a:xfrm>
                    </wpg:grpSpPr>
                    <wps:wsp>
                      <wps:cNvPr id="199" name="Rechteck 199"/>
                      <wps:cNvSpPr/>
                      <wps:spPr>
                        <a:xfrm>
                          <a:off x="0" y="0"/>
                          <a:ext cx="1800000" cy="1440000"/>
                        </a:xfrm>
                        <a:prstGeom prst="rect">
                          <a:avLst/>
                        </a:prstGeom>
                        <a:solidFill>
                          <a:srgbClr val="004F7C"/>
                        </a:solidFill>
                        <a:ln>
                          <a:solidFill>
                            <a:srgbClr val="004F7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200" name="Rechtwinkliges Dreieck 200"/>
                      <wps:cNvSpPr/>
                      <wps:spPr>
                        <a:xfrm rot="5400000">
                          <a:off x="1493733" y="1385651"/>
                          <a:ext cx="225467" cy="360000"/>
                        </a:xfrm>
                        <a:prstGeom prst="rtTriangle">
                          <a:avLst/>
                        </a:prstGeom>
                        <a:solidFill>
                          <a:srgbClr val="0077BA"/>
                        </a:solidFill>
                        <a:ln>
                          <a:solidFill>
                            <a:srgbClr val="0077BA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pic:pic xmlns:pic="http://schemas.openxmlformats.org/drawingml/2006/picture">
                      <pic:nvPicPr>
                        <pic:cNvPr id="201" name="Grafik 201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52563" y="373662"/>
                          <a:ext cx="1080000" cy="69267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8D19EF0" id="Gruppieren 8" o:spid="_x0000_s1026" style="position:absolute;margin-left:375.1pt;margin-top:-25.6pt;width:141.7pt;height:132.15pt;z-index:251664384;mso-height-relative:margin" coordsize="18000,167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t/3/AQQAANYLAAAOAAAAZHJzL2Uyb0RvYy54bWzsVttu4zYQfS/QfxD0&#10;7uhiXSwhziJrJ0aBRRvsbj+ApiiJiEQSJG0nKPrvHZKSbMfZdusC+9QAkUlpZjhzOHNmbj+89J23&#10;J1JRzpZ+dBP6HmGYV5Q1S//3r4+zhe8pjViFOs7I0n8lyv9w9/NPtwdRkpi3vKuI9MAIU+VBLP1W&#10;a1EGgcIt6ZG64YIw+Fhz2SMNW9kElUQHsN53QRyGWXDgshKSY6IUvF27j/6dtV/XBOvf6loR7XVL&#10;H3zT9intc2uewd0tKhuJREvx4Aa6woseUQaHTqbWSCNvJ+mFqZ5iyRWv9Q3mfcDrmmJiY4BoovBN&#10;NBvJd8LG0pSHRkwwAbRvcLraLP51/yQ9WsHdFXBVDPVwSRu5E4ISSZi3MAgdRFOC4EaKL+JJDi8a&#10;tzNBv9SyN78QjvdisX2dsCUv2sPwMsqLIi3gCjB8i7J8MQ9Thz5u4You9HD7MGouQvN3orlIjGYw&#10;HhwY/yZ3DgIySR3BUv8NrC8tEsTegTIYTGAVI1ifCW41wc9eVBQOLCs4IaVKBaB9N0xnwSaJjfw0&#10;WFQKqfSG8N4zi6UvIcdt6qH9J6Wd6ChiTlW8o9Uj7Tq7kc121Ulvj0w9hMljvhqgPBPr2HWacCVG&#10;FS5kjNqu9GtHjMGOfSY1JBukQ2xdtmVOJocQxoTpyH1qUUWcn+kJCJOGvX9r0FiuIb7J9mDAUMil&#10;bQfQIG9UiWWJSTn8O8ec8qRhT+ZMT8o9ZVy+Z6CDqIaTnfwIkoPGoLTl1Stkl9TdijuyQgy3HLgK&#10;a2mVh8w29fgDUhzY9SzFgXSfO9oQ5a0loSbhjQQEZbyByvhGwnuSQ5KmNpEdtgNLREkxz+dz3zN8&#10;MF+kWWohggsZ6j6O0yTLXdnPs5McGOlmzPKxEPRXSRFrOlOuqLyiHPL84/115fC+5v/l8EPKQVBc&#10;wv/QHmF1wfj/PEaAlt5J4g9G+u+y0SP5vBMz6OQCabqlHdWvdiqBBDROsf0TxYb7zebYPKDTj5W1&#10;kaimppJs7o9iTgmYnuJPHD8rj/FVC5lN7pUAtod6sVl6Lh6Y7dmJ246KkfjNeogNGOXN9PAOPG4y&#10;WXO864GS3aglSQdhcqZaKpTvyZL0WwKTg/ylgoAwjHkahgchKXMNCQoZOpLlWChpOw39ES/uw7CI&#10;P85WabiaJWH+MLsvknyWhw95EiaLaBWt/jT1GyXlThEIH3VrQQfX4e2F8++OPsOQ6IYqO5wNLW8o&#10;b3DNNpDRRahUg5DxVWlJNG7N0nUJPDTV6YNF+giuwf0bLX6exmnmKA64Lstic/yR4aLQdntHcVkR&#10;Z7kdiabB5l/2euuX88QuwTHbZuzwaMMdBl0znZ7urdRxHL/7C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4Dsm8+IAAAAMAQAADwAAAGRycy9kb3ducmV2LnhtbEyPwWrDMAyG74O9&#10;g9Fgt9Z2QrqRxSmlbDuVwdrB2E2N1SQ0tkPsJunbzz1tNwl9/Pr+Yj2bjo00+NZZBXIpgJGtnG5t&#10;reDr8LZ4BuYDWo2ds6TgSh7W5f1dgbl2k/2kcR9qFkOsz1FBE0Kfc+6rhgz6pevJxtvJDQZDXIea&#10;6wGnGG46ngix4gZbGz802NO2oeq8vxgF7xNOm1S+jrvzaXv9OWQf3ztJSj0+zJsXYIHm8AfDTT+q&#10;Qxmdju5itWedgqdMJBFVsMhkHG6ESNMVsKOCRKYSeFnw/yXKXwAAAP//AwBQSwMECgAAAAAAAAAh&#10;ACYr3Xw5EAAAORAAABQAAABkcnMvbWVkaWEvaW1hZ2UxLnBuZ4lQTkcNChoKAAAADUlIRFIAAAEE&#10;AAAApwgDAAABty7iWgAAAAFzUkdCAK7OHOkAAAAEZ0FNQQAAsY8L/GEFAAAB+1BMVEUAAAD////+&#10;/v79/f3+/v7+/v79/f3////9/f3+/v79/f39/f39/f3+/v79/f39/f39/f38/Pz////9/f39/f3+&#10;/v78/Pz+/v7+/v7+/v79/f39/f3+/v79/f3////9/f3+/v79/f3+/v79/f3////9/f39/f3+/v7/&#10;///+/v79/f39/f39/f39/f38/Pz9/f3////+/v7+/v7+/v79/f34+Pj9/f3+/v78/Pz8/Pz9/f38&#10;/Pz+/v79/f3////9/f3+/v7+/v7+/v79/f3+/v79/f3+/v7////9/f39/f3+/v7+/v7+/v79/f3+&#10;/v7////+/v7////9/f39/f38/Pz+/v7+/v7////////+/v79/f3+/v79/f3////9/f3+/v76+vr/&#10;///9/f3+/v79/f39/f3+/v79/f38/Pz9/f3+/v79/f3+/v79/f3+/v79/f3+/v79/f3+/v79/f3/&#10;///9/f38/Pz+/v79/f3+/v7+/v7+/v79/f3////9/f3+/v79/f3+/v79/f3+/v7+/v79/f3////9&#10;/f39/f3////9/f3+/v7+/v79/f3////9/f3+/v79/f3+/v79/f3////9/f3////9/f3+/v7////+&#10;/v77+/v////+/v79/f3+/v79/f3////+/v7+/v79/f3+/v79/f3+/v79/f1XHwS1AAAAqXRSTlMA&#10;QBrKWwf48KQ15ZHSY7+s7ccPmdpr9RdYRfWhMuIEjh/PTf1gqep7DCeDxLHyzN8BHF0J+imTJG3v&#10;gNw/7xGbLG0ZyVr3NAaQ0Q5PfZhqPBb/s/R6MXIDRAu7TPweqDk2oOlnw7BB8cudLt5vihu4Sfk2&#10;5giSbCPTZFE+7hCaK9tsh1lG9hii4wWPDU7+IJdphBXFKLKq4HECHUAwS/s46AolEsJTry3dcmM9&#10;ZAAAAAlwSFlzAAAh1QAAIdUBBJy0nQAADRJJREFUeF7tnQejJEUVhdsEZlExrFkxIAqKYA6AiqKI&#10;OGJCMWDOGTGgoIIZc0IRE6I/07rnnKq6VV3d0/Om583Me/Ox23XvObdu3e4Xdtl9b7ZzLCIW/5Ra&#10;gRkCRT18QZElksZTGPeJu5+IrEloMNqiW3yE5mBFaDBeAMvc4YroDlWkE4YKMuMVU/a33yiO5U2O&#10;gnX1nXunXB1+BtHeYHj3sv8IVrvoOZmJElUgVYJ9uCimyPVOuyTQw7BQmsNr6lPgbWuh2JEkCxo+&#10;Cb3hDRaYY+ZVzPqow1CDYE48YYjYfqgGumqGGWlAJhSM+7rPeQktP3CB4kDvhCCYZrPxv+4PdmGY&#10;L2E2hEmwHyEIy83RC5diYw4a4F23IqoqGaNd9U6oExso8Cz0S8KUBgFOC2KOdaD7KGFH3n6UBtqe&#10;Z8EynXJ7YMUGaXvqkFtNpRp+1Qa94b+8agOtgTjCZ7AcgSPeQ+Y+7HT3dATC7nW27w26T1v4Dhh/&#10;KpDeW+IWW+9QNRaqqLL3Csiss4hxKqJDVSF9mvEHFRelYkbqp5UKTJZALxJU2VUKzD6oKYgq7KVg&#10;S0WUWbGEdh3USR0GzqE8pcNgg3xdRqsqtp3W4feLHypKpLkmNUB9JOZYp47gwY7c4Agd7uWHR2Ll&#10;BjifYyjDshLar52rd4gDxI1Ha5D3rzxCGmCNDl13f7vEjas2MOIYMeO6AovF+7RywXUF0gO4TA1W&#10;7ZCfYBxhtQ7uLdAtPsYF18n4BkcawTNDh2I5AnPdhH+yq/LgxdfX2h8I29drsNYjOLAqethDz3zp&#10;20Jvby6ozmvSueTfQGHhFfXG4vu4SoHFKqcCODm60VbnW1cTtKoDdqQKXGzJdq5ErDT9MBkWC3i1&#10;Ndk+xJLSGORLvNol25TxU4rrwESqLmHhlbb5MsOiiCuu/5AdLWRcqNxg5kRego1LUbWylM8A2p1Z&#10;Ti6+4MwZWyCsD1o+RMkyUHyPRd8KAaR1QcuprYri6dvGuXR6Ixyfi0P8M4XrUvQdxKqKuipdDzTv&#10;IRO8q6dgl6JZwAk18uQqTjSkuYnH2rq4HpIn2hsFZ4OYYiVJ3ix2TD4/hqTMNoM79IE5jNT5/OBM&#10;HeLCREOalcvdoQh7p327oc2IOxMhYJ7oK/OyeAyXfHZYb0EgQv4rhZsDx+c7LZIq2wh2RHlImVbm&#10;7Pyld37jISjaCHZY74BSa1XMh3X/gmLHMU4wQHnmliYoH4Ki4+PeeoKtPARFXfeMrUzg7tuiLQwQ&#10;4ME4/8OSjh8cv6UHENn2+QcOzAo/porPMAbDpOXFyKFFho+NIis8n9gupFjOU4L0olhoYgxsgfDv&#10;FGlV/h0jRLaYC2jZwtxIEjXvJRH4krjForj6vRIYMSDRKOSs+d8L9+uiQZhLUyVDkkKn+QqLgJKu&#10;e7MS8iOZvEZSpmDoClLotKZvIAkXJwWQ31YXMlPgzaRIKiIGTgv4OCZRs0JwZZEFk1eJXJAais0R&#10;kAMppAyKjEkqsfUdFlwKCViqLpNYsXwtnoThlqDa7l9VPgvquQR9QlAWYD4L6riMuniVP+Ueh/30&#10;58wjlMXhCmEO0FPxUlD8dgWU1gY9pzZzxWG9BMHaoOfnlCwDxRo3BWvyUNdzKZf44hX2jeObLgO1&#10;qXj6viX4pkuwUlc7feMyyr7DWF01wTGPYGWLxyoxpm2bhvVWOMh5VlRUTdk1HbSvkUfaUvll92vB&#10;A2pkBp5W5aCvrAWO6CGz9QgoKtwU4YSzUtQ4LWgPUrgp4rm2tu63Kc4MT7br4gWSHHQ3DU43YvpW&#10;BiDJG4Xn66gckTLbGO5YF4Iq3RA4lefYX2uXR1bpZnCnIqwn2PgIONRPwDDSV2YHp16Xw/q8vjIz&#10;17lTXZhpabOCU3mECz1B+6fCjeBORRhglmlIc5LP/BPDlCf6yryk9naQxbx6esLc+AlShCBS55vB&#10;jk0HudCo0g1hp+Rjzi3PPI4JMMDgoZW3EeyMxVeUGOWhZbYJHmlHlGeU+cYnwADVGYXQt2fGDqhP&#10;KKWQnK9wE9hh/XsspUbBjDQHqA5tl8yFdW9PUI6gaBO0J6gO3ewIbe4sDh0Yc7OEM/k7OLCNCcpD&#10;t/UQdmAERcY2JigP3dZDyIdawr/0O078CBZv5+2gUzHAFibIM2CAF0M6djADBtjKIzB4esB9jjxu&#10;NIGy7bD9CbpHbXuAAwcOHDixvCl8jv+j4sCKn/J/s/6vEA+wIw2mSuzX3nBNWriek/LuRd4C+Ksy&#10;xaDIfOLrbJPLiyRWQlRgI2ShrteGROUpCBR1qQnWlNm328dKiAowAmvrwJbP8yv9QmRL/ZV+vIoQ&#10;8wVeUhdbSBRJShikEbDCCstnbXUbUyDk5IJAiG0E++IMpYWnyEgZA44Qorj6vSnKEoglcQUhrp6C&#10;oq67K0WAFglpGOGrygwVoNKFWTJe5mTycSZ+hGjGEBqBLkJqI0izhQUoDEBVgJWE7C0xIHkEy+B1&#10;3Z8tRsprAqoIKUZQDRVeAWUGWEFSEYE0giX0gKUht69plWKkjEEaISnh+nDzGbI4rkYSixAJn8Jv&#10;JYCQ/xJX5UbKGHCE7idZCddYX9UCZxexJWGE+3kpENLbqkLLfKARgCxfUdQCF7qCQIj9u+OHcD2f&#10;mYnIn6PM4hi0R0j79FUjFBTlrySxCoVIbIQo2kKiSJiYFoPGCK5epXlT6SkwkGAEFUM1oLnSWEAx&#10;XFsj1Nudky1TFBhI0giotjV16LqbLH2NkglY+V8V7xI210yoY0RqRvquoenmQl0NKSXydglNNhv4&#10;jgnwOykVcneH12owQ9JMfFBdDUlMHqZsR3gKpwKS5kJdDSlJU7YbaCZDylyoqyHF6CvbRhMZUuZC&#10;XQ0pRN+loWz73M15DClzoa6GewFkIFnZ9tE8i2uVz8QNamtIygzp20MTzTnSC9XSkOQZdrbHU+cd&#10;yr6rLyKp5Ncj3hbhVLPMpU6GlB5L7K2hudYdTF0MKQ2WFmwPjTYF7aiRa/xcUguVKNsxNNwUXqUt&#10;DjnGoyUNwKLLlO0af+N4k9AWIdHI/8M0gOqU7Sf2pVflTTxOiiFphMmFu41uQ/ehxKAwzoXTS3cb&#10;3ofdiQJDnvHpkZvsV+8rX9StJKQb3+hLjlFz39DNgJdLC/DbD4GUkjFv39C9GM+UZEgypFTYi6UO&#10;mnvFc3knQJIhxZDSZ5m/J/xX92FIMqQYUlosr9gHdBeGFEOKwb8+HUA1yvYT3YMhxRj44GjBoicr&#10;20N4A0CK8QtJhqRhptbtKBrf+LskQ5KQOMjEst3kbZo+cKEkQ5JDxgCPn1K0s3D4gHJDihGyWxU+&#10;i2Yb1SjbNz5VD4+cfLKSlDZYWrBP6GYMvBaYkDR4k0vsfeKjuhdDUkJy+z5fMeLtFXyFZCKpYMQ6&#10;Ke8Iug1DSsV7aT5baQGtPX8GuglDSp8Rf8TaF3QLxl2SGqhCWQmt+5TtH5wfXCGpiWqUlYx5u4+m&#10;N/y3/7dQmbKCEWvn+YSGNyQNM1J39rC163ByIGWMscoxb8fR6NNmv2qkltZePgMOr3ApuM12+Yh1&#10;shi5Uf0TZspOMLzP9o2OeSeJ1/E+71ZaQOt0vyOMWCeLsRul9SVlJxfe59j7wSl+R5AekHCSad6p&#10;RGPZ/3OcDHSz+TF8U4Ih6eSj++UNv1SJAeG0oD9XW1zjPwzknSJ04wnJp4z4VX2GpNOInsB7lJ5S&#10;rl8s3q/wwIEDBw4cOHDgwIEdRb93J9U/r3StZEGxSEChnOOTDNVSvlEikRiQ0GPYG9wGo+9QFrdI&#10;zMgISPB4HTEpFD2E6iBp4+2jq6zHsDe4DUbLoWFIcMjoumskeG6CowQxKZT0EJrnSOierrwGpuIe&#10;w97gNhhN53m0ovljZR46i8W5yo2yIxNQKPkhLM6m4meolDcqz4pS0pAKXskCVRRJAQ2+wFNddzWz&#10;Vyt10Gif37cKxT0ESvzn5QRKmu3zS8Fl+koB7cUjylSZh0Z8CEr/V2QB5YkBGfS9QuFDiC/c9+5k&#10;agGMq/YSb1ZqUFFSQ9PZdZ6h0X5PyI2AtMAbasFDrwFtPYTue1gjcRtKBtpT9XJPcNDrV3vspf+y&#10;k1/vzEAiJEUKkUmNzD6040PwhZenDCUMe+37ck9I0Ck9SY7GQ2DYaCodvN4JMHvI7EM7P4TuHoQy&#10;emGvfV/uCYL/bnbtSHT0HwKjVk8gl7aPa/peobiHQOeiHMYaxlX7syj+QKlBRUmGcs9oqwaN4sMB&#10;cZ/v0sXfhzNsl/atQikeggOyahiX7fHvcVdaXwlQ7MnVGAU09ImRSbOu666kZy+amysvRlYgR5lR&#10;KFMeQmMQCeVoDSkWPkGpQ44yDw09hLpQWcGIRc/HpFAmPYR2+4Bs0dAo1QxbzkkPIVY+3+L4icuD&#10;IiChwOmoIYUy7SEMt/c0VEo1w5Zz8kPobqcC9z+KI7ejInGx5MjXoCpBTApl6kMIUIpI9DQMSjXD&#10;lnPcQ4jSovs/a+MV9pUgThYAAAAASUVORK5CYIJQSwECLQAUAAYACAAAACEAsYJntgoBAAATAgAA&#10;EwAAAAAAAAAAAAAAAAAAAAAAW0NvbnRlbnRfVHlwZXNdLnhtbFBLAQItABQABgAIAAAAIQA4/SH/&#10;1gAAAJQBAAALAAAAAAAAAAAAAAAAADsBAABfcmVscy8ucmVsc1BLAQItABQABgAIAAAAIQDCt/3/&#10;AQQAANYLAAAOAAAAAAAAAAAAAAAAADoCAABkcnMvZTJvRG9jLnhtbFBLAQItABQABgAIAAAAIQCq&#10;Jg6+vAAAACEBAAAZAAAAAAAAAAAAAAAAAGcGAABkcnMvX3JlbHMvZTJvRG9jLnhtbC5yZWxzUEsB&#10;Ai0AFAAGAAgAAAAhAOA7JvPiAAAADAEAAA8AAAAAAAAAAAAAAAAAWgcAAGRycy9kb3ducmV2Lnht&#10;bFBLAQItAAoAAAAAAAAAIQAmK918ORAAADkQAAAUAAAAAAAAAAAAAAAAAGkIAABkcnMvbWVkaWEv&#10;aW1hZ2UxLnBuZ1BLBQYAAAAABgAGAHwBAADUGAAAAAA=&#10;">
              <v:rect id="Rechteck 199" o:spid="_x0000_s1027" style="position:absolute;width:18000;height:144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gERcIA&#10;AADcAAAADwAAAGRycy9kb3ducmV2LnhtbERP32vCMBB+H/g/hBN8m4k+yKxGkdLCQNiYK/P1aM62&#10;2FxKk2n875fBYG/38f287T7aXtxo9J1jDYu5AkFcO9Nxo6H6LJ9fQPiAbLB3TBoe5GG/mzxtMTPu&#10;zh90O4VGpBD2GWpoQxgyKX3dkkU/dwNx4i5utBgSHBtpRryncNvLpVIrabHj1NDiQHlL9fX0bTUc&#10;+3MsqiIv38JCved5rL5UWWg9m8bDBkSgGP7Ff+5Xk+av1/D7TLpA7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+ARFwgAAANwAAAAPAAAAAAAAAAAAAAAAAJgCAABkcnMvZG93&#10;bnJldi54bWxQSwUGAAAAAAQABAD1AAAAhwMAAAAA&#10;" fillcolor="#004f7c" strokecolor="#004f7c" strokeweight="1pt"/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echtwinkliges Dreieck 200" o:spid="_x0000_s1028" type="#_x0000_t6" style="position:absolute;left:14937;top:13856;width:2254;height:3600;rotation: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CAY8UA&#10;AADcAAAADwAAAGRycy9kb3ducmV2LnhtbESPT2vCQBTE70K/w/IKXkrdGFBK6ioiFtqe/NOm10f2&#10;NZuafRuzq0Y/vSsUPA4z8xtmMutsLY7U+sqxguEgAUFcOF1xqeBr+/b8AsIHZI21Y1JwJg+z6UNv&#10;gpl2J17TcRNKESHsM1RgQmgyKX1hyKIfuIY4er+utRiibEupWzxFuK1lmiRjabHiuGCwoYWhYrc5&#10;WAXfaWk+88vfz/LytB9V/iMPuEqV6j9281cQgbpwD/+337WCSITbmXgE5PQ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EIBjxQAAANwAAAAPAAAAAAAAAAAAAAAAAJgCAABkcnMv&#10;ZG93bnJldi54bWxQSwUGAAAAAAQABAD1AAAAigMAAAAA&#10;" fillcolor="#0077ba" strokecolor="#0077ba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01" o:spid="_x0000_s1029" type="#_x0000_t75" style="position:absolute;left:3525;top:3736;width:10800;height:69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BCPzEAAAA3AAAAA8AAABkcnMvZG93bnJldi54bWxEj0FrAjEUhO8F/0N4greaVWEpW6OIpSAU&#10;C66lvT6S52Zx87IkqW799U1B6HGYmW+Y5XpwnbhQiK1nBbNpAYJYe9Nyo+Dj+Pr4BCImZIOdZ1Lw&#10;QxHWq9HDEivjr3ygS50akSEcK1RgU+orKaO25DBOfU+cvZMPDlOWoZEm4DXDXSfnRVFKhy3nBYs9&#10;bS3pc/3tFPiy1HtjX/Tn4n13+7rV++YtGKUm42HzDCLRkP7D9/bOKJgXM/g7k4+AXP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SBCPzEAAAA3AAAAA8AAAAAAAAAAAAAAAAA&#10;nwIAAGRycy9kb3ducmV2LnhtbFBLBQYAAAAABAAEAPcAAACQAwAAAAA=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251680768" behindDoc="1" locked="0" layoutInCell="1" allowOverlap="1" wp14:anchorId="63547DD3" wp14:editId="3B6BE8B0">
          <wp:simplePos x="0" y="0"/>
          <wp:positionH relativeFrom="page">
            <wp:posOffset>-1112609</wp:posOffset>
          </wp:positionH>
          <wp:positionV relativeFrom="paragraph">
            <wp:posOffset>2525395</wp:posOffset>
          </wp:positionV>
          <wp:extent cx="5866130" cy="5222240"/>
          <wp:effectExtent l="0" t="38100" r="0" b="0"/>
          <wp:wrapNone/>
          <wp:docPr id="2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4"/>
                  <pic:cNvPicPr>
                    <a:picLocks noChangeAspect="1"/>
                  </pic:cNvPicPr>
                </pic:nvPicPr>
                <pic:blipFill rotWithShape="1">
                  <a:blip r:embed="rId3" cstate="print">
                    <a:grayscl/>
                    <a:extLst>
                      <a:ext uri="{BEBA8EAE-BF5A-486C-A8C5-ECC9F3942E4B}">
                        <a14:imgProps xmlns:a14="http://schemas.microsoft.com/office/drawing/2010/main">
                          <a14:imgLayer r:embed="rId4">
                            <a14:imgEffect>
                              <a14:colorTemperature colorTemp="2000"/>
                            </a14:imgEffect>
                            <a14:imgEffect>
                              <a14:saturation sat="324000"/>
                            </a14:imgEffect>
                            <a14:imgEffect>
                              <a14:brightnessContrast bright="4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4665" r="24041" b="28801"/>
                  <a:stretch/>
                </pic:blipFill>
                <pic:spPr bwMode="auto">
                  <a:xfrm>
                    <a:off x="0" y="0"/>
                    <a:ext cx="5866130" cy="522224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blurRad="1270000" dist="50800" sx="200000" sy="200000" algn="ctr" rotWithShape="0">
                      <a:srgbClr val="000000">
                        <a:alpha val="0"/>
                      </a:srgbClr>
                    </a:outerShdw>
                  </a:effectLst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5CA7B09" wp14:editId="33DECC9B">
              <wp:simplePos x="0" y="0"/>
              <wp:positionH relativeFrom="page">
                <wp:posOffset>180340</wp:posOffset>
              </wp:positionH>
              <wp:positionV relativeFrom="page">
                <wp:posOffset>7560945</wp:posOffset>
              </wp:positionV>
              <wp:extent cx="108000" cy="0"/>
              <wp:effectExtent l="0" t="0" r="25400" b="19050"/>
              <wp:wrapNone/>
              <wp:docPr id="196" name="Gerader Verbinder 19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3"/>
                      </a:lnRef>
                      <a:fillRef idx="0">
                        <a:schemeClr val="accent3"/>
                      </a:fillRef>
                      <a:effectRef idx="0">
                        <a:schemeClr val="accent3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FA9691B" id="Gerader Verbinder 196" o:spid="_x0000_s1026" style="position:absolute;z-index:25166028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95.35pt" to="22.7pt,59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m+0vgEAANYDAAAOAAAAZHJzL2Uyb0RvYy54bWysU01v2zAMvRfYfxB0X+R0aNEacXposV6G&#10;LdjXXZGpWIC+QGmx8+9HKa5bbAWGDbvIlMhHvkfSm7vJWXYETCb4jq9XDWfgVeiNP3T829f3b284&#10;S1n6XtrgoeMnSPxu++ZiM8YWLsMQbA/IKIlP7Rg7PuQcWyGSGsDJtAoRPDl1QCczXfEgepQjZXdW&#10;XDbNtRgD9hGDgpTo9eHs5NuaX2tQ+ZPWCTKzHSduuZ5Yz305xXYj2wPKOBg105D/wMJJ46nokupB&#10;Zsl+oPktlTMKQwo6r1RwImhtFFQNpGbd/KLmyyAjVC3UnBSXNqX/l1Z9PO6QmZ5md3vNmZeOhvQI&#10;KMtYvgPujS9WcVKrxphaQtz7Hc63FHdYdE8aXfmSIjbV9p6W9sKUmaLHdXPTNDQE9eQSz7iIKT9C&#10;cKwYHbfGF+GylccPKVMtCn0KKc/Ws7FQbq7qCEUhdqZSrXyycA77DJrUleI1Xd0ruLfIjpI2QioF&#10;Pr8r0qiA9RRdYNpYuwCbPwPn+AKFunN/A14QtXLweQE74wO+Vj1P65myPscT/Re6i7kP/akOqTpo&#10;earCedHLdr68V/jz77j9CQAA//8DAFBLAwQUAAYACAAAACEAMilfkdwAAAALAQAADwAAAGRycy9k&#10;b3ducmV2LnhtbEyPwU7DMAyG70i8Q2QkbizttNHSNZ0YEgckLhQOO2aNaTsap0qytbw95oDY0Z9/&#10;/f5cbmc7iDP60DtSkC4SEEiNMz21Cj7en+9yECFqMnpwhAq+McC2ur4qdWHcRG94rmMruIRCoRV0&#10;MY6FlKHp0OqwcCMS7z6dtzry6FtpvJ643A5ymST30uqe+EKnR3zqsPmqT1aB3x/tS2zX+2nsdrvX&#10;bMrSOvdK3d7MjxsQEef4H4ZffVaHip0O7kQmiEHBMl9xknn6kGQgOLFaMzn8EVmV8vKH6gcAAP//&#10;AwBQSwECLQAUAAYACAAAACEAtoM4kv4AAADhAQAAEwAAAAAAAAAAAAAAAAAAAAAAW0NvbnRlbnRf&#10;VHlwZXNdLnhtbFBLAQItABQABgAIAAAAIQA4/SH/1gAAAJQBAAALAAAAAAAAAAAAAAAAAC8BAABf&#10;cmVscy8ucmVsc1BLAQItABQABgAIAAAAIQCHtm+0vgEAANYDAAAOAAAAAAAAAAAAAAAAAC4CAABk&#10;cnMvZTJvRG9jLnhtbFBLAQItABQABgAIAAAAIQAyKV+R3AAAAAsBAAAPAAAAAAAAAAAAAAAAABgE&#10;AABkcnMvZG93bnJldi54bWxQSwUGAAAAAAQABADzAAAAIQUAAAAA&#10;" strokecolor="#a5a5a5 [3206]" strokeweight="1.5pt">
              <v:stroke joinstyle="miter"/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55C22F7" wp14:editId="3AB60A3D">
              <wp:simplePos x="0" y="0"/>
              <wp:positionH relativeFrom="page">
                <wp:posOffset>180340</wp:posOffset>
              </wp:positionH>
              <wp:positionV relativeFrom="page">
                <wp:posOffset>3780790</wp:posOffset>
              </wp:positionV>
              <wp:extent cx="108000" cy="0"/>
              <wp:effectExtent l="0" t="0" r="25400" b="19050"/>
              <wp:wrapNone/>
              <wp:docPr id="195" name="Gerader Verbinder 19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3"/>
                      </a:lnRef>
                      <a:fillRef idx="0">
                        <a:schemeClr val="accent3"/>
                      </a:fillRef>
                      <a:effectRef idx="0">
                        <a:schemeClr val="accent3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08E1B99" id="Gerader Verbinder 195" o:spid="_x0000_s1026" style="position:absolute;z-index:25165824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97.7pt" to="22.7pt,29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XXivwEAANYDAAAOAAAAZHJzL2Uyb0RvYy54bWysU01v2zAMvRfYfxB0X+R06NAacXposV6G&#10;Leg+7opMxQL0BUqLnX9fSnHdYhswbNhFpkQ+8j2S3txOzrIjYDLBd3y9ajgDr0Jv/KHj375+eHvN&#10;WcrS99IGDx0/QeK32zcXmzG2cBmGYHtARkl8asfY8SHn2AqR1ABOplWI4MmpAzqZ6YoH0aMcKbuz&#10;4rJp3osxYB8xKEiJXu/PTr6t+bUGlT9rnSAz23HiluuJ9dyXU2w3sj2gjINRMw35DyycNJ6KLqnu&#10;ZZbsB5pfUjmjMKSg80oFJ4LWRkHVQGrWzU9qvgwyQtVCzUlxaVP6f2nVp+MOmelpdjdXnHnpaEgP&#10;gLKM5Tvg3vhiFSe1aoypJcSd3+F8S3GHRfek0ZUvKWJTbe9paS9MmSl6XDfXTUNDUM8u8YKLmPID&#10;BMeK0XFrfBEuW3n8mDLVotDnkPJsPRsL5eaqjlAUYmcq1conC+ewR9CkrhSv6epewZ1FdpS0EVIp&#10;8PldkUYFrKfoAtPG2gXY/Bk4xxco1J37G/CCqJWDzwvYGR/wd9XztJ4p63M80X+lu5j70J/qkKqD&#10;lqcqnBe9bOfre4W//I7bJwAAAP//AwBQSwMEFAAGAAgAAAAhAIFT4JPcAAAACQEAAA8AAABkcnMv&#10;ZG93bnJldi54bWxMj81OwzAQhO9IvIO1SNyo06qhIcSpKBIHJC4EDj268RIH4nVku014e7YSEpz2&#10;bzTzbbWd3SBOGGLvScFykYFAar3pqVPw/vZ0U4CISZPRgydU8I0RtvXlRaVL4yd6xVOTOsEmFEut&#10;wKY0llLG1qLTceFHJL59+OB04jF00gQ9sbkb5CrLbqXTPXGC1SM+Wmy/mqNTEPaf7jl1+X4a7W73&#10;spk2y6YISl1fzQ/3IBLO6U8MZ3xGh5qZDv5IJopBwapYs1JBfpdzw4L1uR5+F7Ku5P8P6h8AAAD/&#10;/wMAUEsBAi0AFAAGAAgAAAAhALaDOJL+AAAA4QEAABMAAAAAAAAAAAAAAAAAAAAAAFtDb250ZW50&#10;X1R5cGVzXS54bWxQSwECLQAUAAYACAAAACEAOP0h/9YAAACUAQAACwAAAAAAAAAAAAAAAAAvAQAA&#10;X3JlbHMvLnJlbHNQSwECLQAUAAYACAAAACEA+ol14r8BAADWAwAADgAAAAAAAAAAAAAAAAAuAgAA&#10;ZHJzL2Uyb0RvYy54bWxQSwECLQAUAAYACAAAACEAgVPgk9wAAAAJAQAADwAAAAAAAAAAAAAAAAAZ&#10;BAAAZHJzL2Rvd25yZXYueG1sUEsFBgAAAAAEAAQA8wAAACIFAAAAAA==&#10;" strokecolor="#a5a5a5 [3206]" strokeweight="1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731037"/>
    <w:multiLevelType w:val="hybridMultilevel"/>
    <w:tmpl w:val="ED5C9F62"/>
    <w:lvl w:ilvl="0" w:tplc="EE40C34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1F3864" w:themeColor="accent5" w:themeShade="80"/>
      </w:rPr>
    </w:lvl>
    <w:lvl w:ilvl="1" w:tplc="04070003">
      <w:start w:val="1"/>
      <w:numFmt w:val="bullet"/>
      <w:lvlText w:val="o"/>
      <w:lvlJc w:val="left"/>
      <w:pPr>
        <w:ind w:left="786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383F7B68"/>
    <w:multiLevelType w:val="hybridMultilevel"/>
    <w:tmpl w:val="43C437F8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748528D"/>
    <w:multiLevelType w:val="multilevel"/>
    <w:tmpl w:val="449466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593630699">
    <w:abstractNumId w:val="0"/>
  </w:num>
  <w:num w:numId="2" w16cid:durableId="278101832">
    <w:abstractNumId w:val="0"/>
  </w:num>
  <w:num w:numId="3" w16cid:durableId="462775258">
    <w:abstractNumId w:val="1"/>
  </w:num>
  <w:num w:numId="4" w16cid:durableId="143859549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81674"/>
    <w:rsid w:val="000124B9"/>
    <w:rsid w:val="0005046D"/>
    <w:rsid w:val="00054890"/>
    <w:rsid w:val="00081FF2"/>
    <w:rsid w:val="000F3AB7"/>
    <w:rsid w:val="001012CC"/>
    <w:rsid w:val="001022DD"/>
    <w:rsid w:val="00126638"/>
    <w:rsid w:val="0013767E"/>
    <w:rsid w:val="00147C93"/>
    <w:rsid w:val="00154C9D"/>
    <w:rsid w:val="0016472D"/>
    <w:rsid w:val="0017090A"/>
    <w:rsid w:val="00170944"/>
    <w:rsid w:val="001A0ACD"/>
    <w:rsid w:val="001A2D40"/>
    <w:rsid w:val="001A3C91"/>
    <w:rsid w:val="001A5A21"/>
    <w:rsid w:val="001C3DB7"/>
    <w:rsid w:val="0027047F"/>
    <w:rsid w:val="00281674"/>
    <w:rsid w:val="002A6FE3"/>
    <w:rsid w:val="002B0B39"/>
    <w:rsid w:val="002C3929"/>
    <w:rsid w:val="002D4F56"/>
    <w:rsid w:val="002D644C"/>
    <w:rsid w:val="00315F57"/>
    <w:rsid w:val="0035509B"/>
    <w:rsid w:val="00382D83"/>
    <w:rsid w:val="003B1047"/>
    <w:rsid w:val="003E01FE"/>
    <w:rsid w:val="00417A1C"/>
    <w:rsid w:val="004253EF"/>
    <w:rsid w:val="00432633"/>
    <w:rsid w:val="00450595"/>
    <w:rsid w:val="0046530C"/>
    <w:rsid w:val="00492158"/>
    <w:rsid w:val="004A2420"/>
    <w:rsid w:val="004B35F1"/>
    <w:rsid w:val="00503CDE"/>
    <w:rsid w:val="00507F30"/>
    <w:rsid w:val="00526AF6"/>
    <w:rsid w:val="00526F9E"/>
    <w:rsid w:val="005410CF"/>
    <w:rsid w:val="0054162C"/>
    <w:rsid w:val="0054756F"/>
    <w:rsid w:val="005C24E5"/>
    <w:rsid w:val="005C2943"/>
    <w:rsid w:val="005C3E2F"/>
    <w:rsid w:val="005F7D42"/>
    <w:rsid w:val="00604F3F"/>
    <w:rsid w:val="006222DE"/>
    <w:rsid w:val="006230FD"/>
    <w:rsid w:val="00640ADE"/>
    <w:rsid w:val="0064314A"/>
    <w:rsid w:val="00643432"/>
    <w:rsid w:val="00647F07"/>
    <w:rsid w:val="0065036D"/>
    <w:rsid w:val="00653EC6"/>
    <w:rsid w:val="00670AB1"/>
    <w:rsid w:val="0067189B"/>
    <w:rsid w:val="006A4730"/>
    <w:rsid w:val="006A5CE3"/>
    <w:rsid w:val="006B1DFC"/>
    <w:rsid w:val="006D4D4F"/>
    <w:rsid w:val="006F3371"/>
    <w:rsid w:val="006F5E70"/>
    <w:rsid w:val="00746698"/>
    <w:rsid w:val="0079250C"/>
    <w:rsid w:val="007B07A4"/>
    <w:rsid w:val="007E6C30"/>
    <w:rsid w:val="007F299D"/>
    <w:rsid w:val="00815E5B"/>
    <w:rsid w:val="008306AD"/>
    <w:rsid w:val="00867CEC"/>
    <w:rsid w:val="00876616"/>
    <w:rsid w:val="00896D38"/>
    <w:rsid w:val="008A3158"/>
    <w:rsid w:val="008B0145"/>
    <w:rsid w:val="008B7579"/>
    <w:rsid w:val="008B774C"/>
    <w:rsid w:val="008C684C"/>
    <w:rsid w:val="008D50FB"/>
    <w:rsid w:val="008E1609"/>
    <w:rsid w:val="008E6847"/>
    <w:rsid w:val="008F30F0"/>
    <w:rsid w:val="008F4CEE"/>
    <w:rsid w:val="009233C0"/>
    <w:rsid w:val="00940690"/>
    <w:rsid w:val="009859EA"/>
    <w:rsid w:val="009A59F5"/>
    <w:rsid w:val="00A26984"/>
    <w:rsid w:val="00A6064C"/>
    <w:rsid w:val="00A66961"/>
    <w:rsid w:val="00A741BE"/>
    <w:rsid w:val="00A7784A"/>
    <w:rsid w:val="00A85717"/>
    <w:rsid w:val="00AA1E5B"/>
    <w:rsid w:val="00AA62BB"/>
    <w:rsid w:val="00AE06BC"/>
    <w:rsid w:val="00B366BB"/>
    <w:rsid w:val="00B4711D"/>
    <w:rsid w:val="00B6636E"/>
    <w:rsid w:val="00B67CB3"/>
    <w:rsid w:val="00B87890"/>
    <w:rsid w:val="00BA3D8E"/>
    <w:rsid w:val="00BD1E64"/>
    <w:rsid w:val="00C37A4F"/>
    <w:rsid w:val="00C81641"/>
    <w:rsid w:val="00CD31B0"/>
    <w:rsid w:val="00CD5771"/>
    <w:rsid w:val="00CD606C"/>
    <w:rsid w:val="00CE5970"/>
    <w:rsid w:val="00D04426"/>
    <w:rsid w:val="00D1273F"/>
    <w:rsid w:val="00D13E6B"/>
    <w:rsid w:val="00D7503E"/>
    <w:rsid w:val="00DE50FE"/>
    <w:rsid w:val="00DE70FF"/>
    <w:rsid w:val="00E14C64"/>
    <w:rsid w:val="00E43727"/>
    <w:rsid w:val="00E47FA8"/>
    <w:rsid w:val="00EB3BEF"/>
    <w:rsid w:val="00EC0CBF"/>
    <w:rsid w:val="00ED66C6"/>
    <w:rsid w:val="00F15DFB"/>
    <w:rsid w:val="00F1675B"/>
    <w:rsid w:val="00F23956"/>
    <w:rsid w:val="00F32FD5"/>
    <w:rsid w:val="00F357CE"/>
    <w:rsid w:val="00F40BFA"/>
    <w:rsid w:val="00F46CAB"/>
    <w:rsid w:val="00F55127"/>
    <w:rsid w:val="00FB2B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18A7EC"/>
  <w15:chartTrackingRefBased/>
  <w15:docId w15:val="{0346F1D0-DA99-4E79-9EBC-3E63E4919C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1C3DB7"/>
    <w:rPr>
      <w:color w:val="0563C1" w:themeColor="hyperlink"/>
      <w:u w:val="single"/>
    </w:rPr>
  </w:style>
  <w:style w:type="table" w:styleId="Tabellenraster">
    <w:name w:val="Table Grid"/>
    <w:basedOn w:val="NormaleTabelle"/>
    <w:uiPriority w:val="39"/>
    <w:rsid w:val="001C3D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DE70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E70FF"/>
  </w:style>
  <w:style w:type="paragraph" w:styleId="Fuzeile">
    <w:name w:val="footer"/>
    <w:basedOn w:val="Standard"/>
    <w:link w:val="FuzeileZchn"/>
    <w:uiPriority w:val="99"/>
    <w:unhideWhenUsed/>
    <w:rsid w:val="00DE70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E70FF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466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46698"/>
    <w:rPr>
      <w:rFonts w:ascii="Segoe UI" w:hAnsi="Segoe UI" w:cs="Segoe UI"/>
      <w:sz w:val="18"/>
      <w:szCs w:val="18"/>
    </w:rPr>
  </w:style>
  <w:style w:type="paragraph" w:styleId="KeinLeerraum">
    <w:name w:val="No Spacing"/>
    <w:uiPriority w:val="1"/>
    <w:qFormat/>
    <w:rsid w:val="006A5CE3"/>
    <w:pPr>
      <w:spacing w:after="0" w:line="240" w:lineRule="auto"/>
    </w:pPr>
  </w:style>
  <w:style w:type="character" w:customStyle="1" w:styleId="bx-messenger-message">
    <w:name w:val="bx-messenger-message"/>
    <w:basedOn w:val="Absatz-Standardschriftart"/>
    <w:rsid w:val="00D7503E"/>
  </w:style>
  <w:style w:type="paragraph" w:customStyle="1" w:styleId="Default">
    <w:name w:val="Default"/>
    <w:rsid w:val="00503CDE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Listenabsatz">
    <w:name w:val="List Paragraph"/>
    <w:basedOn w:val="Standard"/>
    <w:uiPriority w:val="34"/>
    <w:qFormat/>
    <w:rsid w:val="00BD1E64"/>
    <w:pPr>
      <w:spacing w:line="256" w:lineRule="auto"/>
      <w:ind w:left="720"/>
      <w:contextualSpacing/>
    </w:pPr>
  </w:style>
  <w:style w:type="paragraph" w:styleId="StandardWeb">
    <w:name w:val="Normal (Web)"/>
    <w:basedOn w:val="Standard"/>
    <w:uiPriority w:val="99"/>
    <w:semiHidden/>
    <w:unhideWhenUsed/>
    <w:rsid w:val="00526F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Fett">
    <w:name w:val="Strong"/>
    <w:basedOn w:val="Absatz-Standardschriftart"/>
    <w:uiPriority w:val="22"/>
    <w:qFormat/>
    <w:rsid w:val="00526F9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52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90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02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8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50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8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3.png"/><Relationship Id="rId2" Type="http://schemas.openxmlformats.org/officeDocument/2006/relationships/image" Target="media/image2.png"/><Relationship Id="rId1" Type="http://schemas.openxmlformats.org/officeDocument/2006/relationships/image" Target="media/image12.png"/><Relationship Id="rId4" Type="http://schemas.microsoft.com/office/2007/relationships/hdphoto" Target="media/hdphoto1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0EE03B-8520-4635-9FED-E567FD109B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1313</Words>
  <Characters>8277</Characters>
  <Application>Microsoft Office Word</Application>
  <DocSecurity>0</DocSecurity>
  <Lines>68</Lines>
  <Paragraphs>19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GO for Future</vt:lpstr>
    </vt:vector>
  </TitlesOfParts>
  <Manager/>
  <Company/>
  <LinksUpToDate>false</LinksUpToDate>
  <CharactersWithSpaces>9571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>Gloger Köster</cp:lastModifiedBy>
  <cp:revision>14</cp:revision>
  <cp:lastPrinted>2021-07-27T07:54:00Z</cp:lastPrinted>
  <dcterms:created xsi:type="dcterms:W3CDTF">2021-09-30T08:48:00Z</dcterms:created>
  <dcterms:modified xsi:type="dcterms:W3CDTF">2023-09-08T07:13:00Z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-185823374</vt:i4>
  </property>
  <property fmtid="{D5CDD505-2E9C-101B-9397-08002B2CF9AE}" pid="3" name="_NewReviewCycle">
    <vt:lpwstr/>
  </property>
  <property fmtid="{D5CDD505-2E9C-101B-9397-08002B2CF9AE}" pid="4" name="_EmailSubject">
    <vt:lpwstr>Word-Vorlage SCHMOTZER</vt:lpwstr>
  </property>
  <property fmtid="{D5CDD505-2E9C-101B-9397-08002B2CF9AE}" pid="5" name="_AuthorEmail">
    <vt:lpwstr>Nora.Sieber@schmotzer-ht.de</vt:lpwstr>
  </property>
  <property fmtid="{D5CDD505-2E9C-101B-9397-08002B2CF9AE}" pid="6" name="_AuthorEmailDisplayName">
    <vt:lpwstr>Sieber Nora</vt:lpwstr>
  </property>
  <property fmtid="{D5CDD505-2E9C-101B-9397-08002B2CF9AE}" pid="7" name="_PreviousAdHocReviewCycleID">
    <vt:i4>1570633771</vt:i4>
  </property>
  <property fmtid="{D5CDD505-2E9C-101B-9397-08002B2CF9AE}" pid="8" name="_ReviewingToolsShownOnce">
    <vt:lpwstr/>
  </property>
</Properties>
</file>