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C37CEC" w14:textId="7DF35D78" w:rsidR="00B87890" w:rsidRPr="00B87890" w:rsidRDefault="00B87890" w:rsidP="00B87890">
      <w:pPr>
        <w:spacing w:line="360" w:lineRule="auto"/>
        <w:ind w:right="-286"/>
        <w:contextualSpacing/>
        <w:rPr>
          <w:b/>
          <w:bCs/>
          <w:color w:val="00507D"/>
          <w:sz w:val="28"/>
          <w:szCs w:val="20"/>
          <w:rFonts w:ascii="Ubuntu Thin" w:hAnsi="Ubuntu Thin"/>
        </w:rPr>
      </w:pPr>
      <w:r>
        <w:rPr>
          <w:b/>
          <w:color w:val="00507D"/>
          <w:sz w:val="28"/>
          <w:rFonts w:ascii="Ubuntu Thin" w:hAnsi="Ubuntu Thin"/>
        </w:rPr>
        <w:t xml:space="preserve">Пропашная техника SCHMOTZER</w:t>
      </w:r>
    </w:p>
    <w:p w14:paraId="02D007D3" w14:textId="77777777" w:rsidR="0005046D" w:rsidRPr="0005046D" w:rsidRDefault="0005046D" w:rsidP="0005046D">
      <w:pPr>
        <w:ind w:right="-286"/>
        <w:contextualSpacing/>
        <w:rPr>
          <w:b/>
          <w:bCs/>
          <w:color w:val="00507D"/>
          <w:sz w:val="24"/>
          <w:szCs w:val="24"/>
          <w:rFonts w:ascii="Ubuntu Thin" w:hAnsi="Ubuntu Thin"/>
        </w:rPr>
      </w:pPr>
      <w:r>
        <w:rPr>
          <w:b/>
          <w:color w:val="00507D"/>
          <w:sz w:val="24"/>
          <w:rFonts w:ascii="Ubuntu Thin" w:hAnsi="Ubuntu Thin"/>
        </w:rPr>
        <w:t xml:space="preserve">Прецизионный механический контроль роста сорняков для любого хозяйства</w:t>
      </w:r>
    </w:p>
    <w:p w14:paraId="1C3E84A6" w14:textId="77777777" w:rsidR="008E6847" w:rsidRPr="0013767E" w:rsidRDefault="008E6847" w:rsidP="005C24E5">
      <w:pPr>
        <w:ind w:right="-286"/>
        <w:contextualSpacing/>
        <w:rPr>
          <w:rFonts w:ascii="Ubuntu Thin" w:hAnsi="Ubuntu Thin"/>
          <w:b/>
          <w:color w:val="00507D"/>
          <w:sz w:val="28"/>
          <w:szCs w:val="20"/>
        </w:rPr>
      </w:pPr>
    </w:p>
    <w:p w14:paraId="5343B460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b/>
          <w:color w:val="00507D"/>
          <w:sz w:val="20"/>
          <w:rFonts w:ascii="Ubuntu Thin" w:hAnsi="Ubuntu Thin"/>
        </w:rPr>
        <w:t xml:space="preserve">Линейно смещаемая рама VR 2</w:t>
      </w:r>
    </w:p>
    <w:p w14:paraId="676BB8FD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SCHMOTZER предлагает новую смещаемую раму для своих машин для междурядной обработки.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Линейно смещаемая рама VR 2 подкупает своей очень компактной конструкцией, ее преимущества проявляются в особенности при междурядной обработке в тяжелейших условиях.</w:t>
      </w:r>
    </w:p>
    <w:p w14:paraId="2AA4B441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BA3DC23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Новая, линейно смещаемая рама удивляет высоким значением пути смещения 600 мм (300 мм влево и 300 мм вправо).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Особенно на извилистых разворотных полосах и участках с боковым склоном, где отмечается отклонение трактора от курса, обеспечивается оптимальное ведение машины для междурядной обработки сквозь ряды культурных растений без их повреждения или подрезания.</w:t>
      </w:r>
    </w:p>
    <w:p w14:paraId="2840D8DF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CCB8A7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Уникальной особенностью новой смещаемой рамы VR 2 является ее чрезвычайно компактная конструкция.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Расстояние от точки соединения на нижних тягах трактора до места сцепления на машине для междурядной обработки составляет всего 470 мм.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Тем самым, VR 2 на 450 мм короче по сравнению с нашей известной, параллельно смещаемой рамой AV 5 и является одновременно самой компактной на рынке смещаемой рамой в своем классе.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Очень компактная конструкция существенно снижает расстояние между центрами тяжести машины для междурядной обработки и трактора, вместе с тем и влияние рычага машины на трактор.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Отсюда вытекает множество преимуществ.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С одной стороны, трактору требуется значительно меньшая подъёмная сила.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С другой стороны, за счет меньшего расстояния между центрами тяжести требуется значительно меньше фронтального балласта, это реальное преимущество при бережной обработке почвы и работе на склонах.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Кроме того, меньшее расстояние между центрами тяжести обеспечивает также комфортное движение по общественным дорогам.</w:t>
      </w:r>
    </w:p>
    <w:p w14:paraId="7AD4D01B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1409C29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Для максимального плавного хода и оптимального копирования рельефа машиной для междурядной обработки для смещаемой рамы предлагаются опорные колеса размером 195/55 R10 и 225/55 R12.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Для индивидуального применения с различным междурядьем опорные колеса можно отрегулировать бесступенчато и установить на ширину колеи от 1,50 м до 2,25 м.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С опциональным комплектом дооснащения возможна также ширина колеи 3 м, так что смещаемая рама VR 2 идеально подходит даже для работы на грядковых культурах.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Чтобы смещаемая рама сохраняла плавность хода на склонах и как можно меньше бокового усилия передавалось на трактор, можно дополнительно установить на VR 2 стабилизирующий диск.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Тем самым, возникающее боковое усилие отводится от смещаемой рамы через стабилизирующий диск в почву, а трактор продолжает точно следовать по колее.</w:t>
      </w:r>
    </w:p>
    <w:p w14:paraId="43458C20" w14:textId="5E1D91DF" w:rsidR="0005046D" w:rsidRDefault="0005046D">
      <w:pPr>
        <w:rPr>
          <w:color w:val="00507D"/>
          <w:sz w:val="20"/>
          <w:szCs w:val="20"/>
          <w:rFonts w:ascii="Ubuntu Thin" w:hAnsi="Ubuntu Thin"/>
        </w:rPr>
      </w:pPr>
      <w:r>
        <w:br w:type="page"/>
      </w:r>
    </w:p>
    <w:p w14:paraId="4F1D70AF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E387354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689F5E2" w14:textId="3778BEB2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Ключевым звеном новой смещаемой рамы VR 2 является интегрированная, централизованная система циркуляции масла.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За счет нее обеспечивается подача требуемого количества масла для гидравлических функций управления камерой, а также Section Control на параллелограммах.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Таким образом, прежде всего машины в максимальной комплектации требуют значительно меньшей производительности по маслу, меньшего расхода масла и подачи масла через трактор.</w:t>
      </w:r>
    </w:p>
    <w:p w14:paraId="15AAA9F5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F46E116" w14:textId="77777777" w:rsid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К тому же, все компоненты гидравлики и электроники наилучшим образом защищены и расположены под кожухами.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Техническое обслуживание на смещаемой раме VR 2 осуществляется очень быстро и удобно, поскольку проводится централизованно на всех точках смазки.</w:t>
      </w:r>
      <w:r>
        <w:rPr>
          <w:color w:val="00507D"/>
          <w:sz w:val="20"/>
          <w:rFonts w:ascii="Ubuntu Thin" w:hAnsi="Ubuntu Thin"/>
        </w:rPr>
        <w:t xml:space="preserve"> </w:t>
      </w:r>
    </w:p>
    <w:p w14:paraId="55435754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D35F4F6" w14:textId="77777777" w:rsidR="0005046D" w:rsidRPr="0005046D" w:rsidRDefault="0005046D" w:rsidP="0005046D">
      <w:pPr>
        <w:spacing w:line="360" w:lineRule="auto"/>
        <w:ind w:right="-286"/>
        <w:contextualSpacing/>
        <w:rPr>
          <w:b/>
          <w:bCs/>
          <w:color w:val="00507D"/>
          <w:sz w:val="20"/>
          <w:szCs w:val="20"/>
          <w:rFonts w:ascii="Ubuntu Thin" w:hAnsi="Ubuntu Thin"/>
        </w:rPr>
      </w:pPr>
      <w:r>
        <w:rPr>
          <w:b/>
          <w:color w:val="00507D"/>
          <w:sz w:val="20"/>
          <w:rFonts w:ascii="Ubuntu Thin" w:hAnsi="Ubuntu Thin"/>
        </w:rPr>
        <w:t xml:space="preserve">Система камер Smart Vision</w:t>
      </w:r>
      <w:r>
        <w:rPr>
          <w:b/>
          <w:color w:val="00507D"/>
          <w:sz w:val="20"/>
          <w:rFonts w:ascii="Ubuntu Thin" w:hAnsi="Ubuntu Thin"/>
        </w:rPr>
        <w:t xml:space="preserve"> </w:t>
      </w:r>
    </w:p>
    <w:p w14:paraId="4A0377C1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Подавляющее большинство поставляемых сегодня машин для междурядной обработки оснащены системой автоматического контроля культурных растений с помощью смещаемой рамы и системой камер.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Здесь система камер представляет собой ключевой элемент контроля и за счет надежного распознавания растений осуществляет идеальное ведение машины сквозь ряды высеянной культуры.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Для этой, очень важной задачи SCHMOTZER разработал систему камер </w:t>
      </w:r>
      <w:r>
        <w:rPr>
          <w:color w:val="00507D"/>
          <w:sz w:val="20"/>
          <w:rFonts w:ascii="Ubuntu Thin" w:hAnsi="Ubuntu Thin"/>
        </w:rPr>
        <w:t xml:space="preserve">Smart Vision</w:t>
      </w:r>
      <w:r>
        <w:rPr>
          <w:color w:val="00507D"/>
          <w:sz w:val="20"/>
          <w:rFonts w:ascii="Ubuntu Thin" w:hAnsi="Ubuntu Thin"/>
        </w:rPr>
        <w:t xml:space="preserve">.</w:t>
      </w:r>
    </w:p>
    <w:p w14:paraId="021600A8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123E2D5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Объектив камеры </w:t>
      </w:r>
      <w:r>
        <w:rPr>
          <w:color w:val="00507D"/>
          <w:sz w:val="20"/>
          <w:rFonts w:ascii="Ubuntu Thin" w:hAnsi="Ubuntu Thin"/>
        </w:rPr>
        <w:t xml:space="preserve">Smart Vision</w:t>
      </w:r>
      <w:r>
        <w:rPr>
          <w:color w:val="00507D"/>
          <w:sz w:val="20"/>
          <w:rFonts w:ascii="Ubuntu Thin" w:hAnsi="Ubuntu Thin"/>
        </w:rPr>
        <w:t xml:space="preserve"> создает высококонтрастное изображение с разрешением Full HD.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Тем самым, осуществляется надежное распознавание рядов культурных растений размером от 2 x 2 см.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Камера изготовлена абсолютно пыленепроницаемой и отличается высокой стойкостью к высокому давлению.</w:t>
      </w:r>
    </w:p>
    <w:p w14:paraId="78C1C8E3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D44B68F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Для проведения междурядной обработки в ранние сроки развития растений даже на негладких посевах камера оснащена системой многорядного распознавания до 5 рядов.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Кроме того, камера может быть оснащена светодиодным рабочим освещением, таким образом, становится возможной также междурядная обработка в ночное время, что прежде всего представляет большой интерес в комбинации с оборудованием для ленточного опрыскивания.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Кроме того, для камеры опционально предлагается система ведения по рядку.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Она позволяет проводить надежную и точную междурядную обработку при смыкании рядов или незадолго до него и особенно подходит для стеблеобразующих культур, например, кукурузы или подсолнечника.</w:t>
      </w:r>
    </w:p>
    <w:p w14:paraId="101C5CCD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18653DB" w14:textId="77777777" w:rsid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Для надежного ведения машины для междурядной обработки сквозь ряды культурных растений даже на склонах за счет контроля через камеру и смещаемой рамы система камер оснащена датчиком наклона с автоматической корректировкой наклона.</w:t>
      </w:r>
      <w:r>
        <w:rPr>
          <w:color w:val="00507D"/>
          <w:sz w:val="20"/>
          <w:rFonts w:ascii="Ubuntu Thin" w:hAnsi="Ubuntu Thin"/>
        </w:rPr>
        <w:t xml:space="preserve"> </w:t>
      </w:r>
    </w:p>
    <w:p w14:paraId="794BF4DD" w14:textId="77777777" w:rsidR="0005046D" w:rsidRDefault="0005046D" w:rsidP="0005046D">
      <w:pPr>
        <w:rPr>
          <w:color w:val="00507D"/>
          <w:sz w:val="20"/>
          <w:szCs w:val="20"/>
          <w:rFonts w:ascii="Ubuntu Thin" w:hAnsi="Ubuntu Thin"/>
        </w:rPr>
      </w:pPr>
      <w:r>
        <w:br w:type="page"/>
      </w:r>
    </w:p>
    <w:p w14:paraId="2EC4CB0A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47293B9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B20D793" w14:textId="4EAE013E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Соответственно, междурядная обработка возможна не только на равнине, но и на сложных участках.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При этом настройка камеры осуществляется не сложнее, чем на равнинной местности, так что даже менее опытный механизатор легко справится с междурядной обработкой на склонах.</w:t>
      </w:r>
    </w:p>
    <w:p w14:paraId="614D3CD1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7F97037" w14:textId="695AF3F0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Система камер </w:t>
      </w:r>
      <w:r>
        <w:rPr>
          <w:color w:val="00507D"/>
          <w:sz w:val="20"/>
          <w:rFonts w:ascii="Ubuntu Thin" w:hAnsi="Ubuntu Thin"/>
        </w:rPr>
        <w:t xml:space="preserve">Smart Vision</w:t>
      </w:r>
      <w:r>
        <w:rPr>
          <w:color w:val="00507D"/>
          <w:sz w:val="20"/>
          <w:rFonts w:ascii="Ubuntu Thin" w:hAnsi="Ubuntu Thin"/>
        </w:rPr>
        <w:t xml:space="preserve"> осуществляет чрезвычайно точную регулировку смещаемой рамы за счет широтно-импульсной модуляции.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Скорость смещения рамы при этом регулируется в зависимости от скорости движения.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Фиксация скорости осуществляется через радарный сенсор на опорном колесе смещаемой рамы.</w:t>
      </w:r>
    </w:p>
    <w:p w14:paraId="2752BA56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BC32C3E" w14:textId="77777777" w:rsid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Управление системой камер происходит комфортно, в кабине, с помощью терминала размером 10 дюймов с высоким разрешением с сенсорным управлением.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Пыле- и влагозащищенные камеры отличаются максимально возможной стойкостью против внешних воздействий.</w:t>
      </w:r>
    </w:p>
    <w:p w14:paraId="375FADB0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85066F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b/>
          <w:color w:val="00507D"/>
          <w:sz w:val="20"/>
          <w:rFonts w:ascii="Ubuntu Thin" w:hAnsi="Ubuntu Thin"/>
        </w:rPr>
        <w:t xml:space="preserve">Система быстрой замены полольных ножей RapidoClip</w:t>
      </w:r>
    </w:p>
    <w:p w14:paraId="7F54CE33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Очень важным показателем является долговечность полольных ножей в сочетании с острой режущей кромкой.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При этом полольные ножи должны осуществлять сплошной срез в верхних слоях почвы 2 – 3 см.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Если ножи изношены, их замена должна производиться максимально просто и быстро без увеличения продолжительности простоя машины для междурядной обработки.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Именно в годы с высокой влажностью с короткими промежутками времени для междурядной обработки следует сократить продолжительность простоя машины для междурядной обработки вследствие работ по устранению износа.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Кроме того, при работе на разных культурах могут потребоваться полольные ножи различной ширины.</w:t>
      </w:r>
    </w:p>
    <w:p w14:paraId="737780B9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A921F55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Как правило, полольные ножи, в зависимости от производителя, прикручиваются к стойке, привариваются к ней или соединяются заклепками.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Тем не менее, эти системы имеют также недостатки относительно скорости замены, безопасного закрепления полольных ножей, а также затрат.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В связи с этим на рынке широкое распространение получили уже две системы быстрой замены полольных ножей.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На этих системах полольный нож подвешивается на стойке и фиксируется болтом или предохранительным шплинтом.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Однако и эти варианты имеют сложности в том, что лемеха ослабевают и замена осуществляется трудоемко из-за износа систем блокировки.</w:t>
      </w:r>
      <w:r>
        <w:rPr>
          <w:color w:val="00507D"/>
          <w:sz w:val="20"/>
          <w:rFonts w:ascii="Ubuntu Thin" w:hAnsi="Ubuntu Thin"/>
        </w:rPr>
        <w:t xml:space="preserve"> </w:t>
      </w:r>
    </w:p>
    <w:p w14:paraId="3A99DEC6" w14:textId="77777777" w:rsidR="0005046D" w:rsidRDefault="0005046D" w:rsidP="0005046D">
      <w:pPr>
        <w:rPr>
          <w:color w:val="00507D"/>
          <w:sz w:val="20"/>
          <w:szCs w:val="20"/>
          <w:rFonts w:ascii="Ubuntu Thin" w:hAnsi="Ubuntu Thin"/>
        </w:rPr>
      </w:pPr>
      <w:r>
        <w:br w:type="page"/>
      </w:r>
    </w:p>
    <w:p w14:paraId="62C8EFE5" w14:textId="77777777" w:rsid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52A2C19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7F6C5FB" w14:textId="3DEA7407" w:rsid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Для решения этих проблем с различными креплениями полольных ножей была разработана система быстрой замены RapidoClip.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Эта запатентованная система является первой на рынке системой быстрой замены полольных ножей без использования инструментов.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RapidoClip позволяет проводить простую и, прежде всего, быструю замену полольных ножей.</w:t>
      </w:r>
    </w:p>
    <w:p w14:paraId="77CCCF96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115F837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Как и известный нож Rapido от SCHMOTZER, новый RapidoClip состоит из стойки и режущей пластины, которые соединены друг с другом через систему паз-гребень.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С новой системой RapidoClip крепление пластины к стойке осуществляется через пружинный рычаг RapidoClip.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Пружинный рычаг надежно зажимает режущую пластину со стойкой за счет влияния рычага и фрезерованной на стойке точки вращения.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Эта система удерживает полольный нож на стойке даже при тяжелейших почвенных условиях.</w:t>
      </w:r>
    </w:p>
    <w:p w14:paraId="12E01B24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A7E00A8" w14:textId="77777777" w:rsidR="0005046D" w:rsidRPr="0005046D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Для замены полольного ножа нужно рукой прижать пружинный рычаг к стойке.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При этом крепление пружинного рычага на стойке ослабевает и может быть отведено в сторону другой рукой.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После этого пружинный рычаг опускается и извлекается из продольного паза режущей пластины.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В итоге режущую пластину можно вынуть из системы паз-гребень и на стойку надеть новую режущую пластину.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Затем режущая пластина вновь крепится к стойке и зажимается посредством пружинного рычага.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С помощью RapidoClip замена рабочих органов на машине для междурядной обработки осуществляется очень быстро, без инструментов, даже на поле, тем самым создавая реальное преимущество для таких машин.</w:t>
      </w:r>
    </w:p>
    <w:p w14:paraId="0EEBF8F0" w14:textId="77777777" w:rsidR="0005046D" w:rsidRPr="0005046D" w:rsidRDefault="0005046D" w:rsidP="0005046D">
      <w:pPr>
        <w:spacing w:line="360" w:lineRule="auto"/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E92AFEA" w14:textId="0DB9C2BE" w:rsidR="00B87890" w:rsidRPr="00B87890" w:rsidRDefault="0005046D" w:rsidP="0005046D">
      <w:pPr>
        <w:spacing w:line="360" w:lineRule="auto"/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Для системы RapidoClip разработаны также плоские окучники, которые также могут быть установлены на стойке.</w:t>
      </w:r>
      <w:r>
        <w:rPr>
          <w:color w:val="00507D"/>
          <w:sz w:val="20"/>
          <w:rFonts w:ascii="Ubuntu Thin" w:hAnsi="Ubuntu Thin"/>
        </w:rPr>
        <w:t xml:space="preserve"> </w:t>
      </w:r>
      <w:r>
        <w:rPr>
          <w:color w:val="00507D"/>
          <w:sz w:val="20"/>
          <w:rFonts w:ascii="Ubuntu Thin" w:hAnsi="Ubuntu Thin"/>
        </w:rPr>
        <w:t xml:space="preserve">Крепление плоских окучников к стойке осуществляется с помощью болтов, а регулировка интенсивности окучивания и прекращение работы выполняется посредством продольного паза.</w:t>
      </w:r>
    </w:p>
    <w:p w14:paraId="0C73A0B1" w14:textId="7915909A" w:rsidR="00B87890" w:rsidRDefault="00B87890" w:rsidP="00B87890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DBE3866" w14:textId="5E9FBF8B" w:rsidR="00507F30" w:rsidRDefault="00507F30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3A815C2" w14:textId="77777777" w:rsidR="0005046D" w:rsidRDefault="0005046D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55BBAD4" w14:textId="77777777" w:rsidR="0005046D" w:rsidRDefault="0005046D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72BC789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7A6E654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9F3E738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3B485A1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085B6F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828C253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FD4CB91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841222F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DB456EC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3C6BB7E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63EED64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55DB5E8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B1A700D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A8ABC88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F52BE85" w14:textId="680D4172" w:rsidR="0005046D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F949578" wp14:editId="42ED39C6">
            <wp:extent cx="3477600" cy="2880000"/>
            <wp:effectExtent l="0" t="0" r="2540" b="3175"/>
            <wp:docPr id="67639859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398596" name="Grafik 67639859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028D6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56A350B" w14:textId="0239625A" w:rsid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За счет большого выбора различных параллелограммов и инструментов SCHMOTZER предлагает для каждой культуры подходящую машину для междурядной обработки.</w:t>
      </w:r>
    </w:p>
    <w:p w14:paraId="1329F420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A93EB89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BA17F2A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FC68B75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4E7C635" w14:textId="38BBE1E1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1AD552A0" wp14:editId="2BDFC74A">
            <wp:extent cx="4053600" cy="2880000"/>
            <wp:effectExtent l="0" t="0" r="0" b="3175"/>
            <wp:docPr id="16996835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68353" name="Grafik 16996835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175C0F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3FDC565" w14:textId="5E682319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За счет небольшой конструктивной ширины смещаемой рамы центр тяжести машины для междурядной обработки располагается очень близко к трактору.</w:t>
      </w:r>
    </w:p>
    <w:p w14:paraId="471DA10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5CCCC25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3C72F5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BF89318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9AE69A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200E1E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B508B5" w14:textId="4B5D52D5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63F8793" wp14:editId="1285A38B">
            <wp:extent cx="4680000" cy="2880000"/>
            <wp:effectExtent l="0" t="0" r="0" b="3175"/>
            <wp:docPr id="33695320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953209" name="Grafik 33695320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2EF4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01FA1EE" w14:textId="77777777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Благодаря большому пути смещения 600 мм регулировка машины для междурядной обработки на поворотах и на склонах осуществляется между рядами очень точно.</w:t>
      </w:r>
    </w:p>
    <w:p w14:paraId="58D19057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4A45D5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610826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A42B943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10FFCD1" w14:textId="36DD2A3D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DAA453E" wp14:editId="24169CAF">
            <wp:extent cx="4053600" cy="2880000"/>
            <wp:effectExtent l="0" t="0" r="0" b="3175"/>
            <wp:docPr id="80933026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330264" name="Grafik 80933026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4150E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F89566E" w14:textId="102897AD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Камера Smart Vision может распознавать культурные растения размером от 2 x 2 см.</w:t>
      </w:r>
    </w:p>
    <w:p w14:paraId="4E47D65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37A597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DD4F51B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CDB6F1B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E8A17B4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7520A1A" w14:textId="77777777" w:rsidR="0017090A" w:rsidRDefault="0017090A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E6B4D5E" w14:textId="0720A887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0AEDF83F" wp14:editId="74F98956">
            <wp:extent cx="4053600" cy="2880000"/>
            <wp:effectExtent l="0" t="0" r="0" b="3175"/>
            <wp:docPr id="1844276752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276752" name="Grafik 184427675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4EDE8" w14:textId="77777777" w:rsidR="00F357CE" w:rsidRDefault="00F357CE" w:rsidP="00F357CE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16CB9DD" w14:textId="0EA7A3D5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Управление системой камер осуществляется с помощью терминала 10 дюймов с высоким разрешением.</w:t>
      </w:r>
    </w:p>
    <w:p w14:paraId="7C73DA6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972EBB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B25D0A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AB26C9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31B611" w14:textId="6DB500E7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3F08D09" wp14:editId="0AA848B2">
            <wp:extent cx="4053600" cy="2880000"/>
            <wp:effectExtent l="0" t="0" r="0" b="3175"/>
            <wp:docPr id="66289997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899970" name="Grafik 66289997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774A3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087F7A7" w14:textId="77777777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Система быстрой замены полольных ножей RapidoClip в работе.</w:t>
      </w:r>
    </w:p>
    <w:p w14:paraId="7AADBB37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9F8F83F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09BDF9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05EC7A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7CC120F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F719CC6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C869213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48196C1" w14:textId="31BAC6CC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65693CF3" wp14:editId="7F340B73">
            <wp:extent cx="4053600" cy="2880000"/>
            <wp:effectExtent l="0" t="0" r="0" b="3175"/>
            <wp:docPr id="587546673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546673" name="Grafik 58754667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4221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D004DEF" w14:textId="77777777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RapidoClip является первой системой быстрой замены полольных.</w:t>
      </w:r>
    </w:p>
    <w:p w14:paraId="7B1FF84C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5D4502B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06C01C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2920694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BB67688" w14:textId="3008881E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525AADB4" wp14:editId="4D2AD4D7">
            <wp:extent cx="4053600" cy="2880000"/>
            <wp:effectExtent l="0" t="0" r="0" b="3175"/>
            <wp:docPr id="1580865197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65197" name="Grafik 158086519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274A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531DFCA" w14:textId="14B0A04C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За счет подъёмной силы пружинного рычага полольные ножи надежно удерживаются на стойке даже при тяжелейших почвенных условиях.</w:t>
      </w:r>
    </w:p>
    <w:p w14:paraId="1C09D89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7E5C484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B94F255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4FED8F7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D66CAA8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E6AE5B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23191A83" w14:textId="12897667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3E8FFD13" wp14:editId="314C0A10">
            <wp:extent cx="3312000" cy="2880000"/>
            <wp:effectExtent l="0" t="0" r="3175" b="3175"/>
            <wp:docPr id="617796708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796708" name="Grafik 61779670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3C851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2735D30" w14:textId="415A3F7E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RapidoClip с ослабленным пружинным рычагом.</w:t>
      </w:r>
    </w:p>
    <w:p w14:paraId="112A4328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14F2680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37F230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5A5CFE05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F75CBCB" w14:textId="464700E9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2CFAB37A" wp14:editId="300B01AD">
            <wp:extent cx="3312000" cy="2880000"/>
            <wp:effectExtent l="0" t="0" r="3175" b="3175"/>
            <wp:docPr id="1397868467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868467" name="Grafik 139786846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2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E3A2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79554C7" w14:textId="3E429985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Извлечение режущей пластины.</w:t>
      </w:r>
    </w:p>
    <w:p w14:paraId="0434693D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98DC51E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9D0C31F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3FEE7E06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4220B07D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0090193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138104C9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1F34E0B" w14:textId="2F440FEA" w:rsidR="00F357CE" w:rsidRDefault="00F357CE" w:rsidP="005C24E5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drawing>
          <wp:inline distT="0" distB="0" distL="0" distR="0" wp14:anchorId="61235AA0" wp14:editId="6389944C">
            <wp:extent cx="3477600" cy="2880000"/>
            <wp:effectExtent l="0" t="0" r="2540" b="3175"/>
            <wp:docPr id="918257290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257290" name="Grafik 91825729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71BCA" w14:textId="77777777" w:rsidR="00F357CE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p w14:paraId="630C0A5D" w14:textId="3E83DB87" w:rsidR="00F357CE" w:rsidRPr="00F357CE" w:rsidRDefault="00F357CE" w:rsidP="00F357CE">
      <w:pPr>
        <w:ind w:right="-286"/>
        <w:contextualSpacing/>
        <w:rPr>
          <w:color w:val="00507D"/>
          <w:sz w:val="20"/>
          <w:szCs w:val="20"/>
          <w:rFonts w:ascii="Ubuntu Thin" w:hAnsi="Ubuntu Thin"/>
        </w:rPr>
      </w:pPr>
      <w:r>
        <w:rPr>
          <w:color w:val="00507D"/>
          <w:sz w:val="20"/>
          <w:rFonts w:ascii="Ubuntu Thin" w:hAnsi="Ubuntu Thin"/>
        </w:rPr>
        <w:t xml:space="preserve">Междурядный культиватор SCHMOTZER Venterra 2K в комбинации с фронтальным бункером AMAZONE FTender 1600 при выполнении мероприятий по борьбе с сорняками и внесении удобрений за один проход.</w:t>
      </w:r>
    </w:p>
    <w:p w14:paraId="08F053FE" w14:textId="77777777" w:rsidR="00F357CE" w:rsidRPr="0005046D" w:rsidRDefault="00F357CE" w:rsidP="005C24E5">
      <w:pPr>
        <w:ind w:right="-286"/>
        <w:contextualSpacing/>
        <w:rPr>
          <w:rFonts w:ascii="Ubuntu Thin" w:hAnsi="Ubuntu Thin"/>
          <w:color w:val="00507D"/>
          <w:sz w:val="20"/>
          <w:szCs w:val="20"/>
        </w:rPr>
      </w:pPr>
    </w:p>
    <w:sectPr w:rsidR="00F357CE" w:rsidRPr="0005046D" w:rsidSect="001A5A21">
      <w:headerReference w:type="default" r:id="rId19"/>
      <w:footerReference w:type="default" r:id="rId20"/>
      <w:pgSz w:w="11906" w:h="16838"/>
      <w:pgMar w:top="2421" w:right="1418" w:bottom="1134" w:left="1134" w:header="68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6557D9" w14:textId="77777777" w:rsidR="00B366BB" w:rsidRDefault="00B366BB" w:rsidP="00DE70FF">
      <w:pPr>
        <w:spacing w:after="0" w:line="240" w:lineRule="auto"/>
      </w:pPr>
      <w:r>
        <w:separator/>
      </w:r>
    </w:p>
  </w:endnote>
  <w:endnote w:type="continuationSeparator" w:id="0">
    <w:p w14:paraId="16406843" w14:textId="77777777" w:rsidR="00B366BB" w:rsidRDefault="00B366BB" w:rsidP="00DE70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Ubuntu Thin">
    <w:altName w:val="Calibri"/>
    <w:panose1 w:val="020B0604020202020204"/>
    <w:charset w:val="00"/>
    <w:family w:val="swiss"/>
    <w:pitch w:val="variable"/>
    <w:sig w:usb0="E00002FF" w:usb1="5000205B" w:usb2="00000000" w:usb3="00000000" w:csb0="0000009F" w:csb1="00000000"/>
  </w:font>
  <w:font w:name="Ubuntu">
    <w:panose1 w:val="020B0504030602030204"/>
    <w:charset w:val="00"/>
    <w:family w:val="swiss"/>
    <w:pitch w:val="variable"/>
    <w:sig w:usb0="E00002FF" w:usb1="5000205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3297F8" w14:textId="77777777" w:rsidR="006B1DFC" w:rsidRDefault="0067189B">
    <w:pPr>
      <w:pStyle w:val="Fuzeile"/>
    </w:pPr>
    <w:r>
      <mc:AlternateContent>
        <mc:Choice Requires="wpg">
          <w:drawing>
            <wp:anchor distT="0" distB="0" distL="114300" distR="114300" simplePos="0" relativeHeight="251678720" behindDoc="1" locked="0" layoutInCell="1" allowOverlap="1" wp14:anchorId="74B39BF3" wp14:editId="2972B8A8">
              <wp:simplePos x="0" y="0"/>
              <wp:positionH relativeFrom="column">
                <wp:posOffset>1396141</wp:posOffset>
              </wp:positionH>
              <wp:positionV relativeFrom="paragraph">
                <wp:posOffset>-46990</wp:posOffset>
              </wp:positionV>
              <wp:extent cx="4457700" cy="355600"/>
              <wp:effectExtent l="0" t="0" r="0" b="6350"/>
              <wp:wrapNone/>
              <wp:docPr id="14" name="Gruppieren 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457700" cy="355600"/>
                        <a:chOff x="0" y="0"/>
                        <a:chExt cx="4457700" cy="355600"/>
                      </a:xfrm>
                    </wpg:grpSpPr>
                    <wps:wsp>
                      <wps:cNvPr id="11" name="Textfeld 2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3429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6C80C6" w14:textId="77777777" w:rsidR="00604F3F" w:rsidRPr="00C37A4F" w:rsidRDefault="00604F3F" w:rsidP="00604F3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Rothenburger Str. 45</w:t>
                            </w: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 </w:t>
                            </w:r>
                          </w:p>
                          <w:p w14:paraId="4B94F80E" w14:textId="77777777" w:rsidR="00604F3F" w:rsidRPr="00C37A4F" w:rsidRDefault="00604F3F" w:rsidP="00604F3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91438 Bad Windsheim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wps:wsp>
                      <wps:cNvPr id="12" name="Textfeld 2"/>
                      <wps:cNvSpPr txBox="1">
                        <a:spLocks noChangeArrowheads="1"/>
                      </wps:cNvSpPr>
                      <wps:spPr bwMode="auto">
                        <a:xfrm>
                          <a:off x="1466850" y="0"/>
                          <a:ext cx="1409700" cy="355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BDD390" w14:textId="77777777" w:rsidR="00C37A4F" w:rsidRPr="00C37A4F" w:rsidRDefault="00C37A4F" w:rsidP="00C37A4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t     +49 (0) 9841 - 920</w:t>
                            </w: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 </w:t>
                            </w:r>
                          </w:p>
                          <w:p w14:paraId="5E69EB57" w14:textId="77777777" w:rsidR="00C37A4F" w:rsidRPr="00C37A4F" w:rsidRDefault="00C37A4F" w:rsidP="00C37A4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m   info@schmotzer-ht.de</w:t>
                            </w:r>
                          </w:p>
                          <w:p w14:paraId="20765302" w14:textId="77777777" w:rsidR="00C37A4F" w:rsidRPr="00C37A4F" w:rsidRDefault="00C37A4F" w:rsidP="00C37A4F">
                            <w:pPr>
                              <w:contextualSpacing/>
                              <w:rPr>
                                <w:rFonts w:ascii="Ubuntu" w:hAnsi="Ubuntu"/>
                                <w:color w:val="B96419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wps:wsp>
                      <wps:cNvPr id="13" name="Textfeld 2"/>
                      <wps:cNvSpPr txBox="1">
                        <a:spLocks noChangeArrowheads="1"/>
                      </wps:cNvSpPr>
                      <wps:spPr bwMode="auto">
                        <a:xfrm>
                          <a:off x="3105150" y="0"/>
                          <a:ext cx="135255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944C38" w14:textId="77777777" w:rsidR="00C37A4F" w:rsidRPr="00C37A4F" w:rsidRDefault="00C37A4F" w:rsidP="00C37A4F">
                            <w:pPr>
                              <w:contextualSpacing/>
                              <w:rPr>
                                <w:color w:val="B96419"/>
                                <w:sz w:val="16"/>
                                <w:szCs w:val="16"/>
                                <w:rFonts w:ascii="Ubuntu" w:hAnsi="Ubuntu"/>
                              </w:rPr>
                            </w:pPr>
                            <w:r>
                              <w:rPr>
                                <w:color w:val="B96419"/>
                                <w:sz w:val="16"/>
                                <w:rFonts w:ascii="Ubuntu" w:hAnsi="Ubuntu"/>
                              </w:rPr>
                              <w:t xml:space="preserve">www.schmotzer-ht.de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74B39BF3" id="Gruppieren 14" o:spid="_x0000_s1026" style="position:absolute;margin-left:109.95pt;margin-top:-3.7pt;width:351pt;height:28pt;z-index:-251637760" coordsize="44577,355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7" type="#_x0000_t202" style="position:absolute;width:12382;height:342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" filled="f" stroked="f">
                <v:textbox>
                  <w:txbxContent>
                    <w:p w14:paraId="466C80C6" w14:textId="77777777" w:rsidR="00604F3F" w:rsidRPr="00C37A4F" w:rsidRDefault="00604F3F" w:rsidP="00604F3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Rothenburger Str. 45</w:t>
                      </w: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 </w:t>
                      </w:r>
                    </w:p>
                    <w:p w14:paraId="4B94F80E" w14:textId="77777777" w:rsidR="00604F3F" w:rsidRPr="00C37A4F" w:rsidRDefault="00604F3F" w:rsidP="00604F3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91438 Bad Windsheim</w:t>
                      </w:r>
                    </w:p>
                  </w:txbxContent>
                </v:textbox>
              </v:shape>
              <v:shape id="Textfeld 2" o:spid="_x0000_s1028" type="#_x0000_t202" style="position:absolute;left:14668;width:14097;height:355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" filled="f" stroked="f">
                <v:textbox>
                  <w:txbxContent>
                    <w:p w14:paraId="05BDD390" w14:textId="77777777" w:rsidR="00C37A4F" w:rsidRPr="00C37A4F" w:rsidRDefault="00C37A4F" w:rsidP="00C37A4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t     +49 (0) 9841 - 920</w:t>
                      </w: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 </w:t>
                      </w:r>
                    </w:p>
                    <w:p w14:paraId="5E69EB57" w14:textId="77777777" w:rsidR="00C37A4F" w:rsidRPr="00C37A4F" w:rsidRDefault="00C37A4F" w:rsidP="00C37A4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m   info@schmotzer-ht.de</w:t>
                      </w:r>
                    </w:p>
                    <w:p w14:paraId="20765302" w14:textId="77777777" w:rsidR="00C37A4F" w:rsidRPr="00C37A4F" w:rsidRDefault="00C37A4F" w:rsidP="00C37A4F">
                      <w:pPr>
                        <w:contextualSpacing/>
                        <w:rPr>
                          <w:rFonts w:ascii="Ubuntu" w:hAnsi="Ubuntu"/>
                          <w:color w:val="B96419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  <v:shape id="Textfeld 2" o:spid="_x0000_s1029" type="#_x0000_t202" style="position:absolute;left:31051;width:13526;height:2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" filled="f" stroked="f">
                <v:textbox>
                  <w:txbxContent>
                    <w:p w14:paraId="21944C38" w14:textId="77777777" w:rsidR="00C37A4F" w:rsidRPr="00C37A4F" w:rsidRDefault="00C37A4F" w:rsidP="00C37A4F">
                      <w:pPr>
                        <w:contextualSpacing/>
                        <w:rPr>
                          <w:color w:val="B96419"/>
                          <w:sz w:val="16"/>
                          <w:szCs w:val="16"/>
                          <w:rFonts w:ascii="Ubuntu" w:hAnsi="Ubuntu"/>
                        </w:rPr>
                      </w:pPr>
                      <w:r>
                        <w:rPr>
                          <w:color w:val="B96419"/>
                          <w:sz w:val="16"/>
                          <w:rFonts w:ascii="Ubuntu" w:hAnsi="Ubuntu"/>
                        </w:rPr>
                        <w:t xml:space="preserve">www.schmotzer-ht.de</w:t>
                      </w:r>
                    </w:p>
                  </w:txbxContent>
                </v:textbox>
              </v:shape>
            </v:group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6432" behindDoc="0" locked="0" layoutInCell="1" allowOverlap="1" wp14:anchorId="3122D6C7" wp14:editId="209670A7">
              <wp:simplePos x="0" y="0"/>
              <wp:positionH relativeFrom="column">
                <wp:posOffset>-482189</wp:posOffset>
              </wp:positionH>
              <wp:positionV relativeFrom="paragraph">
                <wp:posOffset>-259715</wp:posOffset>
              </wp:positionV>
              <wp:extent cx="1799590" cy="494665"/>
              <wp:effectExtent l="19050" t="19050" r="10160" b="19685"/>
              <wp:wrapNone/>
              <wp:docPr id="206" name="Gruppieren 1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9590" cy="494665"/>
                        <a:chOff x="0" y="1586521"/>
                        <a:chExt cx="1800000" cy="495664"/>
                      </a:xfrm>
                    </wpg:grpSpPr>
                    <wps:wsp>
                      <wps:cNvPr id="207" name="Rechteck 207"/>
                      <wps:cNvSpPr/>
                      <wps:spPr>
                        <a:xfrm>
                          <a:off x="0" y="1823224"/>
                          <a:ext cx="1800000" cy="258961"/>
                        </a:xfrm>
                        <a:prstGeom prst="rect">
                          <a:avLst/>
                        </a:prstGeom>
                        <a:solidFill>
                          <a:srgbClr val="B96414"/>
                        </a:solidFill>
                        <a:ln>
                          <a:solidFill>
                            <a:srgbClr val="B9641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08" name="Rechtwinkliges Dreieck 208"/>
                      <wps:cNvSpPr/>
                      <wps:spPr>
                        <a:xfrm rot="16200000">
                          <a:off x="83219" y="1519255"/>
                          <a:ext cx="225467" cy="360000"/>
                        </a:xfrm>
                        <a:prstGeom prst="rtTriangle">
                          <a:avLst/>
                        </a:prstGeom>
                        <a:solidFill>
                          <a:srgbClr val="EF7D00"/>
                        </a:solidFill>
                        <a:ln>
                          <a:solidFill>
                            <a:srgbClr val="EF7D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3EC96" id="Gruppieren 19" o:spid="_x0000_s1026" style="position:absolute;margin-left:-37.95pt;margin-top:-20.45pt;width:141.7pt;height:38.95pt;z-index:251666432;mso-height-relative:margin" coordorigin=",15865" coordsize="18000,49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">
              <v:rect id="Rechteck 207" o:spid="_x0000_s1027" style="position:absolute;top:18232;width:18000;height:258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uKDsQA&#10;AADcAAAADwAAAGRycy9kb3ducmV2LnhtbESPwWrDMBBE74X8g9hAb7WcEJriWAkhEOihGOoGmuNi&#10;bWQn1kpYauz+fVUo9DjMzBum3E22F3caQudYwSLLQRA3TndsFJw+jk8vIEJE1tg7JgXfFGC3nT2U&#10;WGg38jvd62hEgnAoUEEboy+kDE1LFkPmPHHyLm6wGJMcjNQDjglue7nM82dpseO00KKnQ0vNrf6y&#10;CtCM1+irtxC8pbFaLc5m/blS6nE+7TcgIk3xP/zXftUKlvkafs+k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rig7EAAAA3AAAAA8AAAAAAAAAAAAAAAAAmAIAAGRycy9k&#10;b3ducmV2LnhtbFBLBQYAAAAABAAEAPUAAACJAwAAAAA=&#10;" fillcolor="#b96414" strokecolor="#b96414" strokeweight="1pt"/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echtwinkliges Dreieck 208" o:spid="_x0000_s1028" type="#_x0000_t6" style="position:absolute;left:832;top:15192;width:2254;height:3600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3ic8EA&#10;AADcAAAADwAAAGRycy9kb3ducmV2LnhtbERPy4rCMBTdD/gP4QpuBk2tIFKNogMjsxHxtXB3aa5t&#10;sbmpSdTO35uF4PJw3rNFa2rxIOcrywqGgwQEcW51xYWC4+G3PwHhA7LG2jIp+CcPi3nna4aZtk/e&#10;0WMfChFD2GeooAyhyaT0eUkG/cA2xJG7WGcwROgKqR0+Y7ipZZokY2mw4thQYkM/JeXX/d0oWLtt&#10;erib791quFlubc7n0el2VqrXbZdTEIHa8BG/3X9aQZrEtfFMPAJ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N4nPBAAAA3AAAAA8AAAAAAAAAAAAAAAAAmAIAAGRycy9kb3du&#10;cmV2LnhtbFBLBQYAAAAABAAEAPUAAACGAwAAAAA=&#10;" fillcolor="#ef7d00" strokecolor="#ef7d00" strokeweight="1pt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100324" w14:textId="77777777" w:rsidR="00B366BB" w:rsidRDefault="00B366BB" w:rsidP="00DE70FF">
      <w:pPr>
        <w:spacing w:after="0" w:line="240" w:lineRule="auto"/>
      </w:pPr>
      <w:r>
        <w:separator/>
      </w:r>
    </w:p>
  </w:footnote>
  <w:footnote w:type="continuationSeparator" w:id="0">
    <w:p w14:paraId="6B669A35" w14:textId="77777777" w:rsidR="00B366BB" w:rsidRDefault="00B366BB" w:rsidP="00DE70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639770" w14:textId="77777777" w:rsidR="00DE70FF" w:rsidRDefault="0067189B">
    <w:pPr>
      <w:pStyle w:val="Kopfzeile"/>
    </w:pPr>
    <w:r>
      <mc:AlternateContent>
        <mc:Choice Requires="wpg">
          <w:drawing>
            <wp:anchor distT="0" distB="0" distL="114300" distR="114300" simplePos="0" relativeHeight="251664384" behindDoc="0" locked="0" layoutInCell="1" allowOverlap="1" wp14:anchorId="1AE299C9" wp14:editId="02326B8C">
              <wp:simplePos x="0" y="0"/>
              <wp:positionH relativeFrom="column">
                <wp:posOffset>4763546</wp:posOffset>
              </wp:positionH>
              <wp:positionV relativeFrom="paragraph">
                <wp:posOffset>-325120</wp:posOffset>
              </wp:positionV>
              <wp:extent cx="1799590" cy="1678305"/>
              <wp:effectExtent l="0" t="0" r="48260" b="36195"/>
              <wp:wrapNone/>
              <wp:docPr id="198" name="Gruppieren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9590" cy="1678305"/>
                        <a:chOff x="0" y="0"/>
                        <a:chExt cx="1800000" cy="1678384"/>
                      </a:xfrm>
                    </wpg:grpSpPr>
                    <wps:wsp>
                      <wps:cNvPr id="199" name="Rechteck 199"/>
                      <wps:cNvSpPr/>
                      <wps:spPr>
                        <a:xfrm>
                          <a:off x="0" y="0"/>
                          <a:ext cx="1800000" cy="1440000"/>
                        </a:xfrm>
                        <a:prstGeom prst="rect">
                          <a:avLst/>
                        </a:prstGeom>
                        <a:solidFill>
                          <a:srgbClr val="004F7C"/>
                        </a:solidFill>
                        <a:ln>
                          <a:solidFill>
                            <a:srgbClr val="004F7C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00" name="Rechtwinkliges Dreieck 200"/>
                      <wps:cNvSpPr/>
                      <wps:spPr>
                        <a:xfrm rot="5400000">
                          <a:off x="1493733" y="1385651"/>
                          <a:ext cx="225467" cy="360000"/>
                        </a:xfrm>
                        <a:prstGeom prst="rtTriangle">
                          <a:avLst/>
                        </a:prstGeom>
                        <a:solidFill>
                          <a:srgbClr val="0077BA"/>
                        </a:solidFill>
                        <a:ln>
                          <a:solidFill>
                            <a:srgbClr val="0077BA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pic:pic xmlns:pic="http://schemas.openxmlformats.org/drawingml/2006/picture">
                      <pic:nvPicPr>
                        <pic:cNvPr id="201" name="Grafik 20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52563" y="373662"/>
                          <a:ext cx="1080000" cy="69267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8D19EF0" id="Gruppieren 8" o:spid="_x0000_s1026" style="position:absolute;margin-left:375.1pt;margin-top:-25.6pt;width:141.7pt;height:132.15pt;z-index:251664384;mso-height-relative:margin" coordsize="18000,167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">
              <v:rect id="Rechteck 199" o:spid="_x0000_s1027" style="position:absolute;width:18000;height:144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gERcIA&#10;AADcAAAADwAAAGRycy9kb3ducmV2LnhtbERP32vCMBB+H/g/hBN8m4k+yKxGkdLCQNiYK/P1aM62&#10;2FxKk2n875fBYG/38f287T7aXtxo9J1jDYu5AkFcO9Nxo6H6LJ9fQPiAbLB3TBoe5GG/mzxtMTPu&#10;zh90O4VGpBD2GWpoQxgyKX3dkkU/dwNx4i5utBgSHBtpRryncNvLpVIrabHj1NDiQHlL9fX0bTUc&#10;+3MsqiIv38JCved5rL5UWWg9m8bDBkSgGP7Ff+5Xk+av1/D7TLpA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+ARFwgAAANwAAAAPAAAAAAAAAAAAAAAAAJgCAABkcnMvZG93&#10;bnJldi54bWxQSwUGAAAAAAQABAD1AAAAhwMAAAAA&#10;" fillcolor="#004f7c" strokecolor="#004f7c" strokeweight="1pt"/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echtwinkliges Dreieck 200" o:spid="_x0000_s1028" type="#_x0000_t6" style="position:absolute;left:14937;top:13856;width:2254;height:3600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CAY8UA&#10;AADcAAAADwAAAGRycy9kb3ducmV2LnhtbESPT2vCQBTE70K/w/IKXkrdGFBK6ioiFtqe/NOm10f2&#10;NZuafRuzq0Y/vSsUPA4z8xtmMutsLY7U+sqxguEgAUFcOF1xqeBr+/b8AsIHZI21Y1JwJg+z6UNv&#10;gpl2J17TcRNKESHsM1RgQmgyKX1hyKIfuIY4er+utRiibEupWzxFuK1lmiRjabHiuGCwoYWhYrc5&#10;WAXfaWk+88vfz/LytB9V/iMPuEqV6j9281cQgbpwD/+337WCSITbmXgE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EIBjxQAAANwAAAAPAAAAAAAAAAAAAAAAAJgCAABkcnMv&#10;ZG93bnJldi54bWxQSwUGAAAAAAQABAD1AAAAigMAAAAA&#10;" fillcolor="#0077ba" strokecolor="#0077ba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01" o:spid="_x0000_s1029" type="#_x0000_t75" style="position:absolute;left:3525;top:3736;width:10800;height:69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BCPzEAAAA3AAAAA8AAABkcnMvZG93bnJldi54bWxEj0FrAjEUhO8F/0N4greaVWEpW6OIpSAU&#10;C66lvT6S52Zx87IkqW799U1B6HGYmW+Y5XpwnbhQiK1nBbNpAYJYe9Nyo+Dj+Pr4BCImZIOdZ1Lw&#10;QxHWq9HDEivjr3ygS50akSEcK1RgU+orKaO25DBOfU+cvZMPDlOWoZEm4DXDXSfnRVFKhy3nBYs9&#10;bS3pc/3tFPiy1HtjX/Tn4n13+7rV++YtGKUm42HzDCLRkP7D9/bOKJgXM/g7k4+A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SBCPzEAAAA3AAAAA8AAAAAAAAAAAAAAAAA&#10;nwIAAGRycy9kb3ducmV2LnhtbFBLBQYAAAAABAAEAPcAAACQAwAAAAA=&#10;">
                <v:imagedata r:id="rId2" o:title=""/>
                <v:path arrowok="t"/>
              </v:shape>
            </v:group>
          </w:pict>
        </mc:Fallback>
      </mc:AlternateContent>
    </w:r>
    <w:r>
      <w:drawing>
        <wp:anchor distT="0" distB="0" distL="114300" distR="114300" simplePos="0" relativeHeight="251680768" behindDoc="1" locked="0" layoutInCell="1" allowOverlap="1" wp14:anchorId="63547DD3" wp14:editId="3B6BE8B0">
          <wp:simplePos x="0" y="0"/>
          <wp:positionH relativeFrom="page">
            <wp:posOffset>-1112609</wp:posOffset>
          </wp:positionH>
          <wp:positionV relativeFrom="paragraph">
            <wp:posOffset>2525395</wp:posOffset>
          </wp:positionV>
          <wp:extent cx="5866130" cy="5222240"/>
          <wp:effectExtent l="0" t="38100" r="0" b="0"/>
          <wp:wrapNone/>
          <wp:docPr id="2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4"/>
                  <pic:cNvPicPr>
                    <a:picLocks noChangeAspect="1"/>
                  </pic:cNvPicPr>
                </pic:nvPicPr>
                <pic:blipFill rotWithShape="1">
                  <a:blip r:embed="rId3" cstate="print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colorTemperature colorTemp="2000"/>
                            </a14:imgEffect>
                            <a14:imgEffect>
                              <a14:saturation sat="324000"/>
                            </a14:imgEffect>
                            <a14:imgEffect>
                              <a14:brightnessContrast bright="4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4665" r="24041" b="28801"/>
                  <a:stretch/>
                </pic:blipFill>
                <pic:spPr bwMode="auto">
                  <a:xfrm>
                    <a:off x="0" y="0"/>
                    <a:ext cx="5866130" cy="522224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1270000" dist="50800" sx="200000" sy="200000" algn="ctr" rotWithShape="0">
                      <a:srgbClr val="000000">
                        <a:alpha val="0"/>
                      </a:srgbClr>
                    </a:outerShdw>
                  </a:effectLst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mc:AlternateContent>
        <mc:Choice Requires="wps">
          <w:drawing>
            <wp:anchor distT="0" distB="0" distL="114300" distR="114300" simplePos="0" relativeHeight="251660288" behindDoc="0" locked="0" layoutInCell="1" allowOverlap="1" wp14:anchorId="35CA7B09" wp14:editId="33DECC9B">
              <wp:simplePos x="0" y="0"/>
              <wp:positionH relativeFrom="page">
                <wp:posOffset>180340</wp:posOffset>
              </wp:positionH>
              <wp:positionV relativeFrom="page">
                <wp:posOffset>7560945</wp:posOffset>
              </wp:positionV>
              <wp:extent cx="108000" cy="0"/>
              <wp:effectExtent l="0" t="0" r="25400" b="19050"/>
              <wp:wrapNone/>
              <wp:docPr id="196" name="Gerader Verbinder 1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3"/>
                      </a:lnRef>
                      <a:fillRef idx="0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FA9691B" id="Gerader Verbinder 196" o:spid="_x0000_s1026" style="position:absolute;z-index:25166028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95.35pt" to="22.7pt,59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" strokecolor="#a5a5a5 [3206]" strokeweight="1.5pt">
              <v:stroke joinstyle="miter"/>
              <w10:wrap anchorx="page" anchory="page"/>
            </v:lin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8240" behindDoc="0" locked="0" layoutInCell="1" allowOverlap="1" wp14:anchorId="055C22F7" wp14:editId="3AB60A3D">
              <wp:simplePos x="0" y="0"/>
              <wp:positionH relativeFrom="page">
                <wp:posOffset>180340</wp:posOffset>
              </wp:positionH>
              <wp:positionV relativeFrom="page">
                <wp:posOffset>3780790</wp:posOffset>
              </wp:positionV>
              <wp:extent cx="108000" cy="0"/>
              <wp:effectExtent l="0" t="0" r="25400" b="19050"/>
              <wp:wrapNone/>
              <wp:docPr id="195" name="Gerader Verbinder 1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08000" cy="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3"/>
                      </a:lnRef>
                      <a:fillRef idx="0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108E1B99" id="Gerader Verbinder 195" o:spid="_x0000_s1026" style="position:absolute;z-index: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97.7pt" to="22.7pt,2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" strokecolor="#a5a5a5 [3206]" strokeweight="1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731037"/>
    <w:multiLevelType w:val="hybridMultilevel"/>
    <w:tmpl w:val="ED5C9F62"/>
    <w:lvl w:ilvl="0" w:tplc="EE40C34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1F3864" w:themeColor="accent5" w:themeShade="80"/>
      </w:rPr>
    </w:lvl>
    <w:lvl w:ilvl="1" w:tplc="04070003">
      <w:start w:val="1"/>
      <w:numFmt w:val="bullet"/>
      <w:lvlText w:val="o"/>
      <w:lvlJc w:val="left"/>
      <w:pPr>
        <w:ind w:left="786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83F7B68"/>
    <w:multiLevelType w:val="hybridMultilevel"/>
    <w:tmpl w:val="43C437F8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48528D"/>
    <w:multiLevelType w:val="multilevel"/>
    <w:tmpl w:val="44946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93630699">
    <w:abstractNumId w:val="0"/>
  </w:num>
  <w:num w:numId="2" w16cid:durableId="278101832">
    <w:abstractNumId w:val="0"/>
  </w:num>
  <w:num w:numId="3" w16cid:durableId="462775258">
    <w:abstractNumId w:val="1"/>
  </w:num>
  <w:num w:numId="4" w16cid:durableId="14385954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dirty" w:grammar="dirty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1674"/>
    <w:rsid w:val="000124B9"/>
    <w:rsid w:val="0005046D"/>
    <w:rsid w:val="00054890"/>
    <w:rsid w:val="00081FF2"/>
    <w:rsid w:val="000F3AB7"/>
    <w:rsid w:val="001012CC"/>
    <w:rsid w:val="001022DD"/>
    <w:rsid w:val="00126638"/>
    <w:rsid w:val="0013767E"/>
    <w:rsid w:val="00147C93"/>
    <w:rsid w:val="00154C9D"/>
    <w:rsid w:val="0016472D"/>
    <w:rsid w:val="0017090A"/>
    <w:rsid w:val="00170944"/>
    <w:rsid w:val="001A0ACD"/>
    <w:rsid w:val="001A2D40"/>
    <w:rsid w:val="001A3C91"/>
    <w:rsid w:val="001A5A21"/>
    <w:rsid w:val="001C3DB7"/>
    <w:rsid w:val="0027047F"/>
    <w:rsid w:val="00281674"/>
    <w:rsid w:val="002A6FE3"/>
    <w:rsid w:val="002B0B39"/>
    <w:rsid w:val="002C3929"/>
    <w:rsid w:val="002D4F56"/>
    <w:rsid w:val="002D644C"/>
    <w:rsid w:val="00315F57"/>
    <w:rsid w:val="0035509B"/>
    <w:rsid w:val="00382D83"/>
    <w:rsid w:val="003B1047"/>
    <w:rsid w:val="003E01FE"/>
    <w:rsid w:val="004253EF"/>
    <w:rsid w:val="00432633"/>
    <w:rsid w:val="00450595"/>
    <w:rsid w:val="0046530C"/>
    <w:rsid w:val="00492158"/>
    <w:rsid w:val="004A2420"/>
    <w:rsid w:val="004B35F1"/>
    <w:rsid w:val="00503CDE"/>
    <w:rsid w:val="00507F30"/>
    <w:rsid w:val="00526AF6"/>
    <w:rsid w:val="00526F9E"/>
    <w:rsid w:val="005410CF"/>
    <w:rsid w:val="0054162C"/>
    <w:rsid w:val="0054756F"/>
    <w:rsid w:val="005C24E5"/>
    <w:rsid w:val="005C2943"/>
    <w:rsid w:val="005C3E2F"/>
    <w:rsid w:val="005F7D42"/>
    <w:rsid w:val="00604F3F"/>
    <w:rsid w:val="006222DE"/>
    <w:rsid w:val="006230FD"/>
    <w:rsid w:val="00640ADE"/>
    <w:rsid w:val="0064314A"/>
    <w:rsid w:val="00643432"/>
    <w:rsid w:val="00647F07"/>
    <w:rsid w:val="0065036D"/>
    <w:rsid w:val="00653EC6"/>
    <w:rsid w:val="00670AB1"/>
    <w:rsid w:val="0067189B"/>
    <w:rsid w:val="006A5CE3"/>
    <w:rsid w:val="006B1DFC"/>
    <w:rsid w:val="006D4D4F"/>
    <w:rsid w:val="006F3371"/>
    <w:rsid w:val="006F5E70"/>
    <w:rsid w:val="00746698"/>
    <w:rsid w:val="0079250C"/>
    <w:rsid w:val="007B07A4"/>
    <w:rsid w:val="007E6C30"/>
    <w:rsid w:val="007F299D"/>
    <w:rsid w:val="00815E5B"/>
    <w:rsid w:val="008306AD"/>
    <w:rsid w:val="00867CEC"/>
    <w:rsid w:val="00876616"/>
    <w:rsid w:val="00896D38"/>
    <w:rsid w:val="008A3158"/>
    <w:rsid w:val="008B0145"/>
    <w:rsid w:val="008B7579"/>
    <w:rsid w:val="008B774C"/>
    <w:rsid w:val="008C684C"/>
    <w:rsid w:val="008D50FB"/>
    <w:rsid w:val="008E1609"/>
    <w:rsid w:val="008E6847"/>
    <w:rsid w:val="008F30F0"/>
    <w:rsid w:val="008F4CEE"/>
    <w:rsid w:val="009233C0"/>
    <w:rsid w:val="00940690"/>
    <w:rsid w:val="009859EA"/>
    <w:rsid w:val="009A59F5"/>
    <w:rsid w:val="00A26984"/>
    <w:rsid w:val="00A6064C"/>
    <w:rsid w:val="00A66961"/>
    <w:rsid w:val="00A741BE"/>
    <w:rsid w:val="00A7784A"/>
    <w:rsid w:val="00A85717"/>
    <w:rsid w:val="00AA1E5B"/>
    <w:rsid w:val="00AA62BB"/>
    <w:rsid w:val="00AE06BC"/>
    <w:rsid w:val="00B366BB"/>
    <w:rsid w:val="00B4711D"/>
    <w:rsid w:val="00B6636E"/>
    <w:rsid w:val="00B67CB3"/>
    <w:rsid w:val="00B87890"/>
    <w:rsid w:val="00BA3D8E"/>
    <w:rsid w:val="00BD1E64"/>
    <w:rsid w:val="00C37A4F"/>
    <w:rsid w:val="00C81641"/>
    <w:rsid w:val="00CD31B0"/>
    <w:rsid w:val="00CD5771"/>
    <w:rsid w:val="00CD606C"/>
    <w:rsid w:val="00CE5970"/>
    <w:rsid w:val="00D04426"/>
    <w:rsid w:val="00D1273F"/>
    <w:rsid w:val="00D13E6B"/>
    <w:rsid w:val="00D7503E"/>
    <w:rsid w:val="00DE50FE"/>
    <w:rsid w:val="00DE70FF"/>
    <w:rsid w:val="00E14C64"/>
    <w:rsid w:val="00E43727"/>
    <w:rsid w:val="00E47FA8"/>
    <w:rsid w:val="00EB3BEF"/>
    <w:rsid w:val="00EC0CBF"/>
    <w:rsid w:val="00ED66C6"/>
    <w:rsid w:val="00F15DFB"/>
    <w:rsid w:val="00F1675B"/>
    <w:rsid w:val="00F23956"/>
    <w:rsid w:val="00F32FD5"/>
    <w:rsid w:val="00F357CE"/>
    <w:rsid w:val="00F40BFA"/>
    <w:rsid w:val="00F46CAB"/>
    <w:rsid w:val="00F55127"/>
    <w:rsid w:val="00FB2B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18A7EC"/>
  <w15:chartTrackingRefBased/>
  <w15:docId w15:val="{0346F1D0-DA99-4E79-9EBC-3E63E4919C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unhideWhenUsed/>
    <w:rsid w:val="001C3DB7"/>
    <w:rPr>
      <w:color w:val="0563C1" w:themeColor="hyperlink"/>
      <w:u w:val="single"/>
    </w:rPr>
  </w:style>
  <w:style w:type="table" w:styleId="Tabellenraster">
    <w:name w:val="Table Grid"/>
    <w:basedOn w:val="NormaleTabelle"/>
    <w:uiPriority w:val="39"/>
    <w:rsid w:val="001C3D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DE70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E70FF"/>
  </w:style>
  <w:style w:type="paragraph" w:styleId="Fuzeile">
    <w:name w:val="footer"/>
    <w:basedOn w:val="Standard"/>
    <w:link w:val="FuzeileZchn"/>
    <w:uiPriority w:val="99"/>
    <w:unhideWhenUsed/>
    <w:rsid w:val="00DE70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E70FF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466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46698"/>
    <w:rPr>
      <w:rFonts w:ascii="Segoe UI" w:hAnsi="Segoe UI" w:cs="Segoe UI"/>
      <w:sz w:val="18"/>
      <w:szCs w:val="18"/>
    </w:rPr>
  </w:style>
  <w:style w:type="paragraph" w:styleId="KeinLeerraum">
    <w:name w:val="No Spacing"/>
    <w:uiPriority w:val="1"/>
    <w:qFormat/>
    <w:rsid w:val="006A5CE3"/>
    <w:pPr>
      <w:spacing w:after="0" w:line="240" w:lineRule="auto"/>
    </w:pPr>
  </w:style>
  <w:style w:type="character" w:customStyle="1" w:styleId="bx-messenger-message">
    <w:name w:val="bx-messenger-message"/>
    <w:basedOn w:val="Absatz-Standardschriftart"/>
    <w:rsid w:val="00D7503E"/>
  </w:style>
  <w:style w:type="paragraph" w:customStyle="1" w:styleId="Default">
    <w:name w:val="Default"/>
    <w:rsid w:val="00503CDE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enabsatz">
    <w:name w:val="List Paragraph"/>
    <w:basedOn w:val="Standard"/>
    <w:uiPriority w:val="34"/>
    <w:qFormat/>
    <w:rsid w:val="00BD1E64"/>
    <w:pPr>
      <w:spacing w:line="256" w:lineRule="auto"/>
      <w:ind w:left="720"/>
      <w:contextualSpacing/>
    </w:pPr>
  </w:style>
  <w:style w:type="paragraph" w:styleId="StandardWeb">
    <w:name w:val="Normal (Web)"/>
    <w:basedOn w:val="Standard"/>
    <w:uiPriority w:val="99"/>
    <w:semiHidden/>
    <w:unhideWhenUsed/>
    <w:rsid w:val="00526F9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526F9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52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0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0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8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3.png"/><Relationship Id="rId2" Type="http://schemas.openxmlformats.org/officeDocument/2006/relationships/image" Target="media/image2.png"/><Relationship Id="rId1" Type="http://schemas.openxmlformats.org/officeDocument/2006/relationships/image" Target="media/image12.png"/><Relationship Id="rId4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0EE03B-8520-4635-9FED-E567FD109B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1389</Words>
  <Characters>8752</Characters>
  <Application>Microsoft Office Word</Application>
  <DocSecurity>0</DocSecurity>
  <Lines>72</Lines>
  <Paragraphs>20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GO for Future</vt:lpstr>
    </vt:vector>
  </TitlesOfParts>
  <Manager/>
  <Company/>
  <LinksUpToDate>false</LinksUpToDate>
  <CharactersWithSpaces>10121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>Gloger Köster</cp:lastModifiedBy>
  <cp:revision>13</cp:revision>
  <cp:lastPrinted>2021-07-27T07:54:00Z</cp:lastPrinted>
  <dcterms:created xsi:type="dcterms:W3CDTF">2021-09-30T08:48:00Z</dcterms:created>
  <dcterms:modified xsi:type="dcterms:W3CDTF">2023-08-28T13:35:00Z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-185823374</vt:i4>
  </property>
  <property fmtid="{D5CDD505-2E9C-101B-9397-08002B2CF9AE}" pid="3" name="_NewReviewCycle">
    <vt:lpwstr/>
  </property>
  <property fmtid="{D5CDD505-2E9C-101B-9397-08002B2CF9AE}" pid="4" name="_EmailSubject">
    <vt:lpwstr>Word-Vorlage SCHMOTZER</vt:lpwstr>
  </property>
  <property fmtid="{D5CDD505-2E9C-101B-9397-08002B2CF9AE}" pid="5" name="_AuthorEmail">
    <vt:lpwstr>Nora.Sieber@schmotzer-ht.de</vt:lpwstr>
  </property>
  <property fmtid="{D5CDD505-2E9C-101B-9397-08002B2CF9AE}" pid="6" name="_AuthorEmailDisplayName">
    <vt:lpwstr>Sieber Nora</vt:lpwstr>
  </property>
  <property fmtid="{D5CDD505-2E9C-101B-9397-08002B2CF9AE}" pid="7" name="_PreviousAdHocReviewCycleID">
    <vt:i4>1570633771</vt:i4>
  </property>
  <property fmtid="{D5CDD505-2E9C-101B-9397-08002B2CF9AE}" pid="8" name="_ReviewingToolsShownOnce">
    <vt:lpwstr/>
  </property>
</Properties>
</file>