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9F4D8" w14:textId="5E89F33B" w:rsidR="0089279D" w:rsidRPr="0089279D" w:rsidRDefault="0089279D" w:rsidP="0089279D">
      <w:pPr>
        <w:spacing w:after="120"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Гидравлический привод насоса для навесных опрыскивателей UF 1602 и UF 2002</w:t>
      </w:r>
    </w:p>
    <w:p w14:paraId="7DEE4033" w14:textId="77777777" w:rsidR="0089279D" w:rsidRPr="0089279D" w:rsidRDefault="0089279D" w:rsidP="0089279D">
      <w:pPr>
        <w:spacing w:line="360" w:lineRule="auto"/>
        <w:ind w:left="567" w:right="169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Максимальный комфорт для навесного опрыскивателя</w:t>
      </w:r>
    </w:p>
    <w:p w14:paraId="65EA582A" w14:textId="77777777" w:rsidR="00161FDD" w:rsidRDefault="00161FDD" w:rsidP="00161FDD">
      <w:pPr>
        <w:spacing w:line="360" w:lineRule="auto"/>
        <w:ind w:left="567" w:right="1695"/>
        <w:rPr>
          <w:rFonts w:ascii="Arial" w:hAnsi="Arial" w:cs="Arial"/>
        </w:rPr>
      </w:pPr>
    </w:p>
    <w:p w14:paraId="58ED6CA0" w14:textId="77777777" w:rsidR="0089279D" w:rsidRPr="0089279D" w:rsidRDefault="0089279D" w:rsidP="0089279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Для навесного опрыскивателя UF 1602 и UF 2002 AMAZONE предлагает полностью интегрированный в гидросистему гидравлический привод насоса в сочетании с Comfort-пакетом. </w:t>
      </w:r>
    </w:p>
    <w:p w14:paraId="276D119D" w14:textId="77777777" w:rsidR="0089279D" w:rsidRPr="0089279D" w:rsidRDefault="0089279D" w:rsidP="0089279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1E49858F" w14:textId="77777777" w:rsidR="0089279D" w:rsidRDefault="0089279D" w:rsidP="0089279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Гидравлический привод насоса заменяет карданный вал, упрощает монтаж на различные трактора и не требует проведения технического обслуживания.</w:t>
      </w:r>
    </w:p>
    <w:p w14:paraId="5D1B8525" w14:textId="77777777" w:rsidR="0089279D" w:rsidRPr="0089279D" w:rsidRDefault="0089279D" w:rsidP="0089279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5958A68" w14:textId="77777777" w:rsidR="0089279D" w:rsidRPr="0089279D" w:rsidRDefault="0089279D" w:rsidP="0089279D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Управление и регулировка</w:t>
      </w:r>
    </w:p>
    <w:p w14:paraId="54EB67E2" w14:textId="77777777" w:rsidR="0089279D" w:rsidRPr="0089279D" w:rsidRDefault="0089279D" w:rsidP="0089279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Регулировка гидравлического привода насоса проводится через систему Load-Sensing на опрыскивателе. Управление осуществляется полностью через программное обеспечение ISOBUS опрыскивателя UF 02. Для заполнения, смешивания и опрыскивания можно сохранить соответствующее число оборотов насоса. При выборе одной из вышеназванных функций насос автоматически устанавливает число оборотов и сохраняет его неизменным независимо от числа оборотов мотора трактора. Число оборотов насоса не превышает максимальное значение 540 1/мин.</w:t>
      </w:r>
    </w:p>
    <w:p w14:paraId="65FD3A77" w14:textId="77777777" w:rsidR="0089279D" w:rsidRPr="0089279D" w:rsidRDefault="0089279D" w:rsidP="0089279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3EB8E09D" w14:textId="77777777" w:rsidR="0089279D" w:rsidRDefault="0089279D" w:rsidP="0089279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Расход масла для гидравлического привода насоса составляет до 50 л/мин.</w:t>
      </w:r>
    </w:p>
    <w:p w14:paraId="5703069D" w14:textId="77777777" w:rsidR="0089279D" w:rsidRPr="0089279D" w:rsidRDefault="0089279D" w:rsidP="0089279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58DCAC4" w14:textId="77777777" w:rsidR="0089279D" w:rsidRPr="0089279D" w:rsidRDefault="0089279D" w:rsidP="0089279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b/>
        </w:rPr>
        <w:t>Заполнение</w:t>
      </w:r>
    </w:p>
    <w:p w14:paraId="3BA891FA" w14:textId="77777777" w:rsidR="0089279D" w:rsidRDefault="0089279D" w:rsidP="0089279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К началу заполнения насос можно запустить комфортно, через терминал TwinTerminal 3.0 на SmartCenter опрыскивателя UF. При этом запуск </w:t>
      </w:r>
      <w:r>
        <w:rPr>
          <w:rFonts w:ascii="Arial" w:hAnsi="Arial"/>
        </w:rPr>
        <w:lastRenderedPageBreak/>
        <w:t>насоса осуществляется очень плавно. Число оборотов насоса регулируется автоматически и адаптируется под предварительно сохраненное значение. Число оборотов трактора остается абсолютно без внимания. Максимальная мощность всасывания может быть без колебаний реализована полностью, поскольку регулировка автоматически снижает число оборотов более 540 1/мин. Благодаря программному обеспечению насос опционально можно остановить автоматически, при достижении требуемого уровня заполнения.</w:t>
      </w:r>
    </w:p>
    <w:p w14:paraId="67081B4D" w14:textId="77777777" w:rsidR="0089279D" w:rsidRPr="0089279D" w:rsidRDefault="0089279D" w:rsidP="0089279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CF4F651" w14:textId="77777777" w:rsidR="0089279D" w:rsidRPr="0089279D" w:rsidRDefault="0089279D" w:rsidP="0089279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b/>
        </w:rPr>
        <w:t>Обработка на поле</w:t>
      </w:r>
    </w:p>
    <w:p w14:paraId="23AB8E5B" w14:textId="3D0C3D9A" w:rsidR="00A574DC" w:rsidRDefault="0089279D" w:rsidP="0089279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При внесении средств защиты растений на холмистой местности число оборотов насоса опрыскивателя, например, при движении вверх по склону с высоким числом оборотов трактора и при движении вниз по склону с низким, экономичным числом оборотов, всегда остается постоянным и в предварительно установленном диапазоне. Это обеспечивает оптимальные результаты обработки, снижает расход топлива и защищает насос от перегрузок вследствие высокого числа оборотов.</w:t>
      </w:r>
    </w:p>
    <w:p w14:paraId="2CC967C0" w14:textId="77777777" w:rsidR="009A1C72" w:rsidRDefault="009A1C72" w:rsidP="00677DC1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3F7C846A" w14:textId="77777777" w:rsidR="00A574DC" w:rsidRPr="00677DC1" w:rsidRDefault="00A574DC" w:rsidP="00677DC1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84D63B1" w14:textId="77777777" w:rsidR="00161FDD" w:rsidRDefault="00161FDD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29E6421E" wp14:editId="018330CD">
            <wp:extent cx="2514600" cy="990600"/>
            <wp:effectExtent l="0" t="0" r="0" b="0"/>
            <wp:docPr id="337735261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735261" name="Grafik 33773526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DD6218" w14:textId="4EB01380" w:rsidR="0089279D" w:rsidRPr="005176DB" w:rsidRDefault="0089279D" w:rsidP="005176DB">
      <w:pPr>
        <w:pStyle w:val="Listenabsatz"/>
        <w:numPr>
          <w:ilvl w:val="0"/>
          <w:numId w:val="35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Привод насоса независимо от трактора</w:t>
      </w:r>
    </w:p>
    <w:p w14:paraId="6D0914CC" w14:textId="3B0C9296" w:rsidR="0089279D" w:rsidRPr="005176DB" w:rsidRDefault="0089279D" w:rsidP="005176DB">
      <w:pPr>
        <w:pStyle w:val="Listenabsatz"/>
        <w:numPr>
          <w:ilvl w:val="0"/>
          <w:numId w:val="35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Щадящий режим работы насоса за счет не слишком высокого числа оборотов</w:t>
      </w:r>
    </w:p>
    <w:p w14:paraId="106FCD66" w14:textId="304DC15B" w:rsidR="0089279D" w:rsidRPr="005176DB" w:rsidRDefault="0089279D" w:rsidP="005176DB">
      <w:pPr>
        <w:pStyle w:val="Listenabsatz"/>
        <w:numPr>
          <w:ilvl w:val="0"/>
          <w:numId w:val="35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Простое соединение и отсоединение от трактора</w:t>
      </w:r>
    </w:p>
    <w:p w14:paraId="2C277C20" w14:textId="62046297" w:rsidR="0089279D" w:rsidRPr="005176DB" w:rsidRDefault="0089279D" w:rsidP="005176DB">
      <w:pPr>
        <w:pStyle w:val="Listenabsatz"/>
        <w:numPr>
          <w:ilvl w:val="0"/>
          <w:numId w:val="35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Экономичный</w:t>
      </w:r>
    </w:p>
    <w:p w14:paraId="0BB2E8B6" w14:textId="0086F1D0" w:rsidR="00496488" w:rsidRPr="005176DB" w:rsidRDefault="0089279D" w:rsidP="005176DB">
      <w:pPr>
        <w:pStyle w:val="Listenabsatz"/>
        <w:numPr>
          <w:ilvl w:val="0"/>
          <w:numId w:val="35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Без технического обслуживания</w:t>
      </w:r>
    </w:p>
    <w:p w14:paraId="22E126C8" w14:textId="77777777" w:rsidR="00677DC1" w:rsidRDefault="00677DC1" w:rsidP="00161FDD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</w:p>
    <w:p w14:paraId="48D78F05" w14:textId="77777777" w:rsidR="00677DC1" w:rsidRDefault="00677DC1" w:rsidP="00161FDD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</w:p>
    <w:p w14:paraId="4243DB52" w14:textId="473BEEED" w:rsidR="00420C2E" w:rsidRDefault="009A1C72" w:rsidP="00161FDD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6149DBE1" wp14:editId="08BE1387">
            <wp:extent cx="3477600" cy="2880000"/>
            <wp:effectExtent l="0" t="0" r="2540" b="3175"/>
            <wp:docPr id="25126444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264441" name="Grafik 25126444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76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834B0D" w14:textId="77777777" w:rsidR="009A1C72" w:rsidRPr="009A1C72" w:rsidRDefault="009A1C72" w:rsidP="009A1C72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  <w:r>
        <w:rPr>
          <w:rFonts w:ascii="Arial" w:hAnsi="Arial"/>
        </w:rPr>
        <w:t>Экономичное использование UF 2002 с гидравлическим приводом насоса на холмистой местности</w:t>
      </w:r>
    </w:p>
    <w:p w14:paraId="3077BE4E" w14:textId="77777777" w:rsidR="00420C2E" w:rsidRDefault="00420C2E" w:rsidP="00161FDD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</w:p>
    <w:p w14:paraId="151866E0" w14:textId="77777777" w:rsidR="009A1C72" w:rsidRDefault="009A1C72" w:rsidP="00161FDD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</w:p>
    <w:p w14:paraId="0747FE56" w14:textId="3292C064" w:rsidR="009A1C72" w:rsidRDefault="009A1C72" w:rsidP="00161FDD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42EB9D83" wp14:editId="704456AD">
            <wp:extent cx="4053600" cy="2880000"/>
            <wp:effectExtent l="0" t="0" r="0" b="3175"/>
            <wp:docPr id="868486757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8486757" name="Grafik 868486757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36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1AF666" w14:textId="77777777" w:rsidR="009A1C72" w:rsidRPr="009A1C72" w:rsidRDefault="009A1C72" w:rsidP="009A1C72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  <w:r>
        <w:rPr>
          <w:rFonts w:ascii="Arial" w:hAnsi="Arial"/>
        </w:rPr>
        <w:t>Гидравлический привод насоса 300 л/мин на UF 02</w:t>
      </w:r>
    </w:p>
    <w:p w14:paraId="4B03CB37" w14:textId="77777777" w:rsidR="00420C2E" w:rsidRDefault="00420C2E" w:rsidP="00161FDD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</w:p>
    <w:p w14:paraId="3AE00B41" w14:textId="77777777" w:rsidR="009A1C72" w:rsidRDefault="009A1C72" w:rsidP="00161FDD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</w:p>
    <w:p w14:paraId="0179A7DA" w14:textId="77777777" w:rsidR="0089279D" w:rsidRDefault="0089279D" w:rsidP="00161FDD">
      <w:pPr>
        <w:tabs>
          <w:tab w:val="left" w:pos="3550"/>
        </w:tabs>
        <w:spacing w:line="360" w:lineRule="auto"/>
        <w:ind w:left="567" w:right="1128"/>
        <w:rPr>
          <w:rFonts w:ascii="Arial" w:eastAsia="Arial" w:hAnsi="Arial" w:cs="Arial"/>
        </w:rPr>
      </w:pPr>
    </w:p>
    <w:p w14:paraId="16CEEFA8" w14:textId="77777777" w:rsidR="00420C2E" w:rsidRDefault="00420C2E" w:rsidP="00DA6C0D">
      <w:pPr>
        <w:tabs>
          <w:tab w:val="left" w:pos="3550"/>
        </w:tabs>
        <w:spacing w:line="360" w:lineRule="auto"/>
        <w:ind w:right="1128"/>
        <w:rPr>
          <w:rFonts w:ascii="Arial" w:eastAsia="Arial" w:hAnsi="Arial" w:cs="Arial"/>
        </w:rPr>
      </w:pPr>
    </w:p>
    <w:p w14:paraId="0E1E272C" w14:textId="7C83B6F4" w:rsidR="00161FDD" w:rsidRPr="00D27732" w:rsidRDefault="00161FDD" w:rsidP="00161FDD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lastRenderedPageBreak/>
        <w:t>Иллюстрации, содержание и данные о технических характеристиках не имеют обязательной силы и могут отличаться в зависимости от оснащения! Следует соблюдать действующие положения местных правил дорожного движения, возможно, потребуется получение специального разрешения. Следует уточнить допустимую нагрузку на ось и общий вес трактора. Не все возможности комбинирования можно реализовать с тракторами любых производителей.</w:t>
      </w:r>
    </w:p>
    <w:p w14:paraId="35D17437" w14:textId="77777777" w:rsidR="00161FDD" w:rsidRDefault="00161FDD" w:rsidP="00161FDD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3F64226B" w14:textId="77777777" w:rsidR="00161FDD" w:rsidRPr="00D27732" w:rsidRDefault="00161FDD" w:rsidP="00161FDD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Об AMAZONE</w:t>
      </w:r>
    </w:p>
    <w:p w14:paraId="7F8944CC" w14:textId="6FE9A15B" w:rsidR="00161FDD" w:rsidRPr="00E12CE4" w:rsidRDefault="00161FDD" w:rsidP="00161FDD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Компания AMAZONEN-WERKE H. Dreyer SE &amp; Co. KG с головным офисом в 49205 Хасберген-Гасте специализируется на изготовлении сельскохозяйственной и коммунальной техники. Управляемое собственниками предприятие ведет свою деятельность на девяти различных производственных площадках с общим количеством сотрудников более 2000 человек. Продуктовая линейка включает почвообрабатывающие орудия, сеялки, распределители удобрений и орудия для защиты растений. С 2019 года компания SCHMOTZER Hacktechnik входит в группу AMAZONE. На базе данных ключевых компетенций AMAZONE сегодня является специалистом по "интеллектуальному растениеводству" в области сельского хозяйства. Дополнительная информация: </w:t>
      </w:r>
      <w:hyperlink r:id="rId11" w:history="1">
        <w:r>
          <w:rPr>
            <w:rStyle w:val="Hyperlink"/>
            <w:rFonts w:ascii="Arial" w:hAnsi="Arial"/>
            <w:sz w:val="20"/>
          </w:rPr>
          <w:t>www.amazone.de</w:t>
        </w:r>
      </w:hyperlink>
    </w:p>
    <w:p w14:paraId="252D2E94" w14:textId="783F76E8" w:rsidR="00A46482" w:rsidRPr="00C46CAE" w:rsidRDefault="00161FDD" w:rsidP="00C46CAE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127078C4" wp14:editId="7FD5B158">
            <wp:extent cx="241300" cy="241300"/>
            <wp:effectExtent l="0" t="0" r="6350" b="6350"/>
            <wp:docPr id="13" name="Grafik 13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44017B5F" wp14:editId="07E6D5D7">
            <wp:extent cx="241300" cy="241300"/>
            <wp:effectExtent l="0" t="0" r="6350" b="6350"/>
            <wp:docPr id="12" name="Grafik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3DA642EA" wp14:editId="2E61F27C">
            <wp:extent cx="241300" cy="241300"/>
            <wp:effectExtent l="0" t="0" r="6350" b="6350"/>
            <wp:docPr id="11" name="Grafik 11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7EA052F7" wp14:editId="679BB85A">
            <wp:extent cx="241300" cy="241300"/>
            <wp:effectExtent l="0" t="0" r="6350" b="6350"/>
            <wp:docPr id="10" name="Grafik 10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5BFC40D1" wp14:editId="774F6FE2">
            <wp:extent cx="241300" cy="241300"/>
            <wp:effectExtent l="0" t="0" r="6350" b="6350"/>
            <wp:docPr id="7" name="Grafik 7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sectPr w:rsidR="00A46482" w:rsidRPr="00C46CAE" w:rsidSect="007D56A1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1" w:h="16840" w:code="9"/>
      <w:pgMar w:top="1418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F0056" w14:textId="77777777" w:rsidR="00261233" w:rsidRDefault="00261233">
      <w:r>
        <w:separator/>
      </w:r>
    </w:p>
  </w:endnote>
  <w:endnote w:type="continuationSeparator" w:id="0">
    <w:p w14:paraId="30DC7F06" w14:textId="77777777" w:rsidR="00261233" w:rsidRDefault="00261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0000000000000000000"/>
    <w:charset w:val="00"/>
    <w:family w:val="modern"/>
    <w:pitch w:val="fixed"/>
    <w:sig w:usb0="E0002AFF" w:usb1="C0007843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imes-Roman">
    <w:altName w:val="Times New Roman"/>
    <w:panose1 w:val="00000500000000020000"/>
    <w:charset w:val="4D"/>
    <w:family w:val="auto"/>
    <w:notTrueType/>
    <w:pitch w:val="default"/>
    <w:sig w:usb0="03000000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4C16D" w14:textId="77777777" w:rsidR="00DD482B" w:rsidRDefault="00DD482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A60ED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23A5323" wp14:editId="2294562F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7BE6E8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Страница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12E9F">
                            <w:rPr>
                              <w:rFonts w:ascii="Arial" w:hAnsi="Arial"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из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12E9F">
                            <w:rPr>
                              <w:rFonts w:ascii="Arial" w:hAnsi="Arial"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3A5323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" filled="f" fillcolor="#006e31" stroked="f">
              <v:textbox inset="0,.5mm,0,0">
                <w:txbxContent>
                  <w:p w14:paraId="0F7BE6E8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Страница 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PAGE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612E9F">
                      <w:rPr>
                        <w:sz w:val="20"/>
                        <w:rFonts w:ascii="Arial" w:hAnsi="Arial"/>
                      </w:rPr>
                      <w:t>7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  <w:r>
                      <w:rPr>
                        <w:sz w:val="20"/>
                        <w:rFonts w:ascii="Arial" w:hAnsi="Arial"/>
                      </w:rPr>
                      <w:t xml:space="preserve"> из 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 w:dirty="true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NUMPAGES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612E9F">
                      <w:rPr>
                        <w:sz w:val="20"/>
                        <w:rFonts w:ascii="Arial" w:hAnsi="Arial"/>
                      </w:rPr>
                      <w:t>7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2FBB1534" wp14:editId="37293459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8CAE80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42CA069C" wp14:editId="5B6C6510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639B51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686E0135" wp14:editId="5F314BC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21955CC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</w:t>
                          </w:r>
                        </w:p>
                        <w:p w14:paraId="60FD3ABD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Телефон +49 (0)5405 501-0 ∙ amazone@amazone.de ∙ www.amazone.ru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6E0135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" filled="f" fillcolor="#006e31" stroked="f">
              <v:textbox inset="0,1mm,0,0">
                <w:txbxContent>
                  <w:p w14:paraId="421955CC" w14:textId="77777777" w:rsidR="005E0980" w:rsidRPr="0093254A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AMAZONEN-WERKE H. DREYER SE &amp; Co. KG ∙ Am Amazonenwerk 9–13 ∙ D-49205 Hasbergen-Gaste</w:t>
                    </w:r>
                  </w:p>
                  <w:p w14:paraId="60FD3ABD" w14:textId="77777777" w:rsidR="005E0980" w:rsidRPr="0093254A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Телефон +49 (0)5405 501-0 ∙ amazone@amazone.de ∙ www.amazone.ru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748FC" w14:textId="77777777" w:rsidR="00DD482B" w:rsidRDefault="00DD482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380BD" w14:textId="77777777" w:rsidR="00261233" w:rsidRDefault="00261233">
      <w:r>
        <w:separator/>
      </w:r>
    </w:p>
  </w:footnote>
  <w:footnote w:type="continuationSeparator" w:id="0">
    <w:p w14:paraId="7D9F0F6C" w14:textId="77777777" w:rsidR="00261233" w:rsidRDefault="002612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12637" w14:textId="77777777" w:rsidR="00DD482B" w:rsidRDefault="00DD482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78A8A" w14:textId="77777777" w:rsidR="005E0980" w:rsidRDefault="00E81D17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1B1977D" wp14:editId="150D4013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13434D6" w14:textId="48F515AA" w:rsidR="00E81D17" w:rsidRPr="002804E4" w:rsidRDefault="002804E4" w:rsidP="00E81D17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 w:themeColor="background1"/>
                              <w:sz w:val="18"/>
                            </w:rPr>
                            <w:t>GO for Future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B1977D" id="Rechteck 6" o:spid="_x0000_s1026" style="position:absolute;margin-left:189.5pt;margin-top:-53.75pt;width:240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" filled="f" stroked="f" strokeweight="2pt">
              <v:textbox>
                <w:txbxContent>
                  <w:p w14:paraId="013434D6" w14:textId="48F515AA" w:rsidR="00E81D17" w:rsidRPr="002804E4" w:rsidRDefault="002804E4" w:rsidP="00E81D17">
                    <w:pPr>
                      <w:pStyle w:val="StandardWeb"/>
                      <w:spacing w:after="0" w:afterAutospacing="0"/>
                      <w:jc w:val="right"/>
                      <w:rPr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</w:pPr>
                    <w:r>
                      <w:rPr>
                        <w:b/>
                        <w:color w:val="FFFFFF" w:themeColor="background1"/>
                        <w:sz w:val="18"/>
                        <w:rFonts w:ascii="Arial" w:hAnsi="Arial"/>
                      </w:rPr>
                      <w:t xml:space="preserve">GO for Future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85FCC15" wp14:editId="4E250E6E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4241C8F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EA772C4" wp14:editId="78EABD1D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712687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06601BC" wp14:editId="445D8168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722E496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Пресс-релиз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6601BC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" filled="f" fillcolor="#006e31" stroked="f">
              <v:textbox inset="0,0,0,0">
                <w:txbxContent>
                  <w:p w14:paraId="6722E496" w14:textId="77777777" w:rsidR="005E0980" w:rsidRPr="00583760" w:rsidRDefault="005E0980" w:rsidP="006F7755">
                    <w:pPr>
                      <w:ind w:left="142"/>
                      <w:rPr>
                        <w:b/>
                        <w:color w:val="FFFFFF"/>
                        <w:sz w:val="26"/>
                        <w:rFonts w:ascii="Arial" w:hAnsi="Arial"/>
                      </w:rPr>
                    </w:pPr>
                    <w:r>
                      <w:rPr>
                        <w:b/>
                        <w:color w:val="FFFFFF"/>
                        <w:sz w:val="26"/>
                        <w:rFonts w:ascii="Arial" w:hAnsi="Arial"/>
                      </w:rPr>
                      <w:t xml:space="preserve">Пресс-релиз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B1EA4" w14:textId="77777777" w:rsidR="00DD482B" w:rsidRDefault="00DD482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4F3019E"/>
    <w:multiLevelType w:val="hybridMultilevel"/>
    <w:tmpl w:val="5B926D2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5120BBD"/>
    <w:multiLevelType w:val="hybridMultilevel"/>
    <w:tmpl w:val="2BDAC3EA"/>
    <w:lvl w:ilvl="0" w:tplc="EDAA33C4"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7FC6615"/>
    <w:multiLevelType w:val="hybridMultilevel"/>
    <w:tmpl w:val="2680472C"/>
    <w:lvl w:ilvl="0" w:tplc="2FAA1B28">
      <w:numFmt w:val="bullet"/>
      <w:lvlText w:val="–"/>
      <w:lvlJc w:val="left"/>
      <w:pPr>
        <w:ind w:left="128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9D7123A"/>
    <w:multiLevelType w:val="hybridMultilevel"/>
    <w:tmpl w:val="6CDEE87E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ADA52ED"/>
    <w:multiLevelType w:val="hybridMultilevel"/>
    <w:tmpl w:val="11FC6A5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BB4052C"/>
    <w:multiLevelType w:val="hybridMultilevel"/>
    <w:tmpl w:val="B336902E"/>
    <w:lvl w:ilvl="0" w:tplc="786C2E0A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30E56C8F"/>
    <w:multiLevelType w:val="hybridMultilevel"/>
    <w:tmpl w:val="E006D7F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4067CE8"/>
    <w:multiLevelType w:val="hybridMultilevel"/>
    <w:tmpl w:val="35EAD3D2"/>
    <w:lvl w:ilvl="0" w:tplc="60A637B2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75E3EC7"/>
    <w:multiLevelType w:val="hybridMultilevel"/>
    <w:tmpl w:val="491E8BB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6610E5"/>
    <w:multiLevelType w:val="hybridMultilevel"/>
    <w:tmpl w:val="32D0B06C"/>
    <w:lvl w:ilvl="0" w:tplc="7D0CD0AE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40E126C9"/>
    <w:multiLevelType w:val="hybridMultilevel"/>
    <w:tmpl w:val="53F2C4E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2CD687E"/>
    <w:multiLevelType w:val="hybridMultilevel"/>
    <w:tmpl w:val="F25A053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43FD778B"/>
    <w:multiLevelType w:val="hybridMultilevel"/>
    <w:tmpl w:val="895E7E56"/>
    <w:lvl w:ilvl="0" w:tplc="A5681706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47D3317E"/>
    <w:multiLevelType w:val="hybridMultilevel"/>
    <w:tmpl w:val="FA8A0F4C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48540D44"/>
    <w:multiLevelType w:val="hybridMultilevel"/>
    <w:tmpl w:val="36DE4C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9ED3BA5"/>
    <w:multiLevelType w:val="hybridMultilevel"/>
    <w:tmpl w:val="DA22E304"/>
    <w:lvl w:ilvl="0" w:tplc="A6E2BE9C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4FE0029B"/>
    <w:multiLevelType w:val="hybridMultilevel"/>
    <w:tmpl w:val="2A80EC5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4CF45D1"/>
    <w:multiLevelType w:val="hybridMultilevel"/>
    <w:tmpl w:val="64AA22E6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567758BF"/>
    <w:multiLevelType w:val="hybridMultilevel"/>
    <w:tmpl w:val="BC083936"/>
    <w:lvl w:ilvl="0" w:tplc="EDAA33C4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5C7F349C"/>
    <w:multiLevelType w:val="hybridMultilevel"/>
    <w:tmpl w:val="889E7616"/>
    <w:lvl w:ilvl="0" w:tplc="B8F4E2EE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5FDB0F48"/>
    <w:multiLevelType w:val="hybridMultilevel"/>
    <w:tmpl w:val="DB248C8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22568A7"/>
    <w:multiLevelType w:val="hybridMultilevel"/>
    <w:tmpl w:val="41D2755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63416F03"/>
    <w:multiLevelType w:val="hybridMultilevel"/>
    <w:tmpl w:val="129687D8"/>
    <w:lvl w:ilvl="0" w:tplc="25684840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654B30A0"/>
    <w:multiLevelType w:val="hybridMultilevel"/>
    <w:tmpl w:val="89223D9C"/>
    <w:lvl w:ilvl="0" w:tplc="3A040F7C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669B0665"/>
    <w:multiLevelType w:val="hybridMultilevel"/>
    <w:tmpl w:val="DA98A302"/>
    <w:lvl w:ilvl="0" w:tplc="9446E670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6E5351D"/>
    <w:multiLevelType w:val="hybridMultilevel"/>
    <w:tmpl w:val="5D70F1CE"/>
    <w:lvl w:ilvl="0" w:tplc="EDAA33C4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69C448A6"/>
    <w:multiLevelType w:val="hybridMultilevel"/>
    <w:tmpl w:val="B8C26788"/>
    <w:lvl w:ilvl="0" w:tplc="EDAA33C4">
      <w:numFmt w:val="bullet"/>
      <w:lvlText w:val="•"/>
      <w:lvlJc w:val="left"/>
      <w:pPr>
        <w:ind w:left="185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2" w15:restartNumberingAfterBreak="0">
    <w:nsid w:val="72794DD7"/>
    <w:multiLevelType w:val="hybridMultilevel"/>
    <w:tmpl w:val="135E3AF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5602253"/>
    <w:multiLevelType w:val="hybridMultilevel"/>
    <w:tmpl w:val="045A2DB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A7953F9"/>
    <w:multiLevelType w:val="hybridMultilevel"/>
    <w:tmpl w:val="61846EDA"/>
    <w:lvl w:ilvl="0" w:tplc="C98A6758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2FAA1B28">
      <w:numFmt w:val="bullet"/>
      <w:lvlText w:val="–"/>
      <w:lvlJc w:val="left"/>
      <w:pPr>
        <w:ind w:left="1647" w:hanging="360"/>
      </w:pPr>
      <w:rPr>
        <w:rFonts w:ascii="Arial" w:eastAsia="Arial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556358491">
    <w:abstractNumId w:val="13"/>
  </w:num>
  <w:num w:numId="2" w16cid:durableId="1510219160">
    <w:abstractNumId w:val="0"/>
  </w:num>
  <w:num w:numId="3" w16cid:durableId="613364659">
    <w:abstractNumId w:val="8"/>
  </w:num>
  <w:num w:numId="4" w16cid:durableId="1043675452">
    <w:abstractNumId w:val="9"/>
  </w:num>
  <w:num w:numId="5" w16cid:durableId="2011105495">
    <w:abstractNumId w:val="3"/>
  </w:num>
  <w:num w:numId="6" w16cid:durableId="240917465">
    <w:abstractNumId w:val="1"/>
  </w:num>
  <w:num w:numId="7" w16cid:durableId="750658751">
    <w:abstractNumId w:val="24"/>
  </w:num>
  <w:num w:numId="8" w16cid:durableId="294531490">
    <w:abstractNumId w:val="21"/>
  </w:num>
  <w:num w:numId="9" w16cid:durableId="2071071478">
    <w:abstractNumId w:val="7"/>
  </w:num>
  <w:num w:numId="10" w16cid:durableId="136532471">
    <w:abstractNumId w:val="15"/>
  </w:num>
  <w:num w:numId="11" w16cid:durableId="2055814173">
    <w:abstractNumId w:val="20"/>
  </w:num>
  <w:num w:numId="12" w16cid:durableId="636498599">
    <w:abstractNumId w:val="25"/>
  </w:num>
  <w:num w:numId="13" w16cid:durableId="118423553">
    <w:abstractNumId w:val="34"/>
  </w:num>
  <w:num w:numId="14" w16cid:durableId="1499079657">
    <w:abstractNumId w:val="26"/>
  </w:num>
  <w:num w:numId="15" w16cid:durableId="556353878">
    <w:abstractNumId w:val="28"/>
  </w:num>
  <w:num w:numId="16" w16cid:durableId="1202472297">
    <w:abstractNumId w:val="6"/>
  </w:num>
  <w:num w:numId="17" w16cid:durableId="50662991">
    <w:abstractNumId w:val="27"/>
  </w:num>
  <w:num w:numId="18" w16cid:durableId="57364874">
    <w:abstractNumId w:val="32"/>
  </w:num>
  <w:num w:numId="19" w16cid:durableId="270091963">
    <w:abstractNumId w:val="11"/>
  </w:num>
  <w:num w:numId="20" w16cid:durableId="518081582">
    <w:abstractNumId w:val="16"/>
  </w:num>
  <w:num w:numId="21" w16cid:durableId="756825060">
    <w:abstractNumId w:val="17"/>
  </w:num>
  <w:num w:numId="22" w16cid:durableId="2112163992">
    <w:abstractNumId w:val="19"/>
  </w:num>
  <w:num w:numId="23" w16cid:durableId="2081441875">
    <w:abstractNumId w:val="22"/>
  </w:num>
  <w:num w:numId="24" w16cid:durableId="592130352">
    <w:abstractNumId w:val="18"/>
  </w:num>
  <w:num w:numId="25" w16cid:durableId="1626614287">
    <w:abstractNumId w:val="14"/>
  </w:num>
  <w:num w:numId="26" w16cid:durableId="1359969215">
    <w:abstractNumId w:val="10"/>
  </w:num>
  <w:num w:numId="27" w16cid:durableId="1731995061">
    <w:abstractNumId w:val="29"/>
  </w:num>
  <w:num w:numId="28" w16cid:durableId="2005433713">
    <w:abstractNumId w:val="12"/>
  </w:num>
  <w:num w:numId="29" w16cid:durableId="1023476041">
    <w:abstractNumId w:val="30"/>
  </w:num>
  <w:num w:numId="30" w16cid:durableId="1410611730">
    <w:abstractNumId w:val="2"/>
  </w:num>
  <w:num w:numId="31" w16cid:durableId="1756586239">
    <w:abstractNumId w:val="31"/>
  </w:num>
  <w:num w:numId="32" w16cid:durableId="1712730855">
    <w:abstractNumId w:val="33"/>
  </w:num>
  <w:num w:numId="33" w16cid:durableId="655963705">
    <w:abstractNumId w:val="23"/>
  </w:num>
  <w:num w:numId="34" w16cid:durableId="1641766067">
    <w:abstractNumId w:val="4"/>
  </w:num>
  <w:num w:numId="35" w16cid:durableId="20183861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BE0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53FF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5B70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40D0"/>
    <w:rsid w:val="000A7336"/>
    <w:rsid w:val="000A73A3"/>
    <w:rsid w:val="000A7D09"/>
    <w:rsid w:val="000B0CEC"/>
    <w:rsid w:val="000B1D61"/>
    <w:rsid w:val="000B229C"/>
    <w:rsid w:val="000B240D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4F8C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1167"/>
    <w:rsid w:val="0012269E"/>
    <w:rsid w:val="001232BE"/>
    <w:rsid w:val="001238CB"/>
    <w:rsid w:val="00123BBE"/>
    <w:rsid w:val="0012682A"/>
    <w:rsid w:val="00126BDB"/>
    <w:rsid w:val="00126F6D"/>
    <w:rsid w:val="0012731C"/>
    <w:rsid w:val="00131235"/>
    <w:rsid w:val="00131E90"/>
    <w:rsid w:val="00134061"/>
    <w:rsid w:val="001351D0"/>
    <w:rsid w:val="00136F8F"/>
    <w:rsid w:val="00141329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1FDD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6B80"/>
    <w:rsid w:val="001D6DAF"/>
    <w:rsid w:val="001E2675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1069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233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875E1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A7EAA"/>
    <w:rsid w:val="002B48D1"/>
    <w:rsid w:val="002B600B"/>
    <w:rsid w:val="002B6601"/>
    <w:rsid w:val="002B6C23"/>
    <w:rsid w:val="002B7690"/>
    <w:rsid w:val="002B7843"/>
    <w:rsid w:val="002B7E60"/>
    <w:rsid w:val="002C1CA3"/>
    <w:rsid w:val="002C29BD"/>
    <w:rsid w:val="002C3B05"/>
    <w:rsid w:val="002C625E"/>
    <w:rsid w:val="002C7462"/>
    <w:rsid w:val="002D3B27"/>
    <w:rsid w:val="002D3FE0"/>
    <w:rsid w:val="002D4245"/>
    <w:rsid w:val="002D4394"/>
    <w:rsid w:val="002D542A"/>
    <w:rsid w:val="002E0264"/>
    <w:rsid w:val="002E08E7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6834"/>
    <w:rsid w:val="00306BA2"/>
    <w:rsid w:val="0031078F"/>
    <w:rsid w:val="00312123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8102A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0C2E"/>
    <w:rsid w:val="0042193D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488"/>
    <w:rsid w:val="00496D50"/>
    <w:rsid w:val="0049763C"/>
    <w:rsid w:val="00497C62"/>
    <w:rsid w:val="004A0DBC"/>
    <w:rsid w:val="004A3910"/>
    <w:rsid w:val="004A3B66"/>
    <w:rsid w:val="004A42C0"/>
    <w:rsid w:val="004A6EEC"/>
    <w:rsid w:val="004A7915"/>
    <w:rsid w:val="004B04CD"/>
    <w:rsid w:val="004B2822"/>
    <w:rsid w:val="004B2A12"/>
    <w:rsid w:val="004B5CF7"/>
    <w:rsid w:val="004B6D3C"/>
    <w:rsid w:val="004B7F70"/>
    <w:rsid w:val="004C3721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10A20"/>
    <w:rsid w:val="00510E7F"/>
    <w:rsid w:val="00510F64"/>
    <w:rsid w:val="0051442B"/>
    <w:rsid w:val="00515380"/>
    <w:rsid w:val="005176DB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6D2"/>
    <w:rsid w:val="005F18BD"/>
    <w:rsid w:val="005F7267"/>
    <w:rsid w:val="00601972"/>
    <w:rsid w:val="00604D9C"/>
    <w:rsid w:val="00604DA3"/>
    <w:rsid w:val="006113A9"/>
    <w:rsid w:val="006123F0"/>
    <w:rsid w:val="00612E9F"/>
    <w:rsid w:val="00615634"/>
    <w:rsid w:val="006208D6"/>
    <w:rsid w:val="00620B88"/>
    <w:rsid w:val="00621088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8BF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77DC1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6A1F"/>
    <w:rsid w:val="00706C81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3834"/>
    <w:rsid w:val="00744A7E"/>
    <w:rsid w:val="00744D82"/>
    <w:rsid w:val="00750690"/>
    <w:rsid w:val="007510DD"/>
    <w:rsid w:val="007523C4"/>
    <w:rsid w:val="0075365E"/>
    <w:rsid w:val="00754A48"/>
    <w:rsid w:val="00756992"/>
    <w:rsid w:val="00757E8C"/>
    <w:rsid w:val="00760BD7"/>
    <w:rsid w:val="00760ECB"/>
    <w:rsid w:val="00761764"/>
    <w:rsid w:val="007671EC"/>
    <w:rsid w:val="00770F01"/>
    <w:rsid w:val="00771DA9"/>
    <w:rsid w:val="00776D54"/>
    <w:rsid w:val="0078043A"/>
    <w:rsid w:val="00780B70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7695"/>
    <w:rsid w:val="0080288D"/>
    <w:rsid w:val="008059F7"/>
    <w:rsid w:val="008063E3"/>
    <w:rsid w:val="008069D3"/>
    <w:rsid w:val="00814E24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318"/>
    <w:rsid w:val="0084187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9FD"/>
    <w:rsid w:val="00871C57"/>
    <w:rsid w:val="00871FC3"/>
    <w:rsid w:val="008739C9"/>
    <w:rsid w:val="00873EA7"/>
    <w:rsid w:val="00874555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279D"/>
    <w:rsid w:val="0089297E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851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477A9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76A01"/>
    <w:rsid w:val="00982DD1"/>
    <w:rsid w:val="0098571E"/>
    <w:rsid w:val="00986F49"/>
    <w:rsid w:val="00991C50"/>
    <w:rsid w:val="00991D62"/>
    <w:rsid w:val="00994FBF"/>
    <w:rsid w:val="00997972"/>
    <w:rsid w:val="009A0956"/>
    <w:rsid w:val="009A1C72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BF6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0644D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4DC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D6265"/>
    <w:rsid w:val="00BE075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68B"/>
    <w:rsid w:val="00C1069D"/>
    <w:rsid w:val="00C1481C"/>
    <w:rsid w:val="00C2029F"/>
    <w:rsid w:val="00C20F17"/>
    <w:rsid w:val="00C20FFC"/>
    <w:rsid w:val="00C211C3"/>
    <w:rsid w:val="00C222D4"/>
    <w:rsid w:val="00C22A46"/>
    <w:rsid w:val="00C24EF3"/>
    <w:rsid w:val="00C26C45"/>
    <w:rsid w:val="00C319C6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6CAE"/>
    <w:rsid w:val="00C47CCD"/>
    <w:rsid w:val="00C51513"/>
    <w:rsid w:val="00C534AE"/>
    <w:rsid w:val="00C561D5"/>
    <w:rsid w:val="00C56D21"/>
    <w:rsid w:val="00C611FC"/>
    <w:rsid w:val="00C61E9A"/>
    <w:rsid w:val="00C62ECB"/>
    <w:rsid w:val="00C64A9E"/>
    <w:rsid w:val="00C656ED"/>
    <w:rsid w:val="00C668B4"/>
    <w:rsid w:val="00C7076D"/>
    <w:rsid w:val="00C712F0"/>
    <w:rsid w:val="00C72C05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04B"/>
    <w:rsid w:val="00D52ABC"/>
    <w:rsid w:val="00D62B7C"/>
    <w:rsid w:val="00D62FE8"/>
    <w:rsid w:val="00D63365"/>
    <w:rsid w:val="00D667C2"/>
    <w:rsid w:val="00D706D6"/>
    <w:rsid w:val="00D71C9B"/>
    <w:rsid w:val="00D72F44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5FC6"/>
    <w:rsid w:val="00D970DE"/>
    <w:rsid w:val="00D97B95"/>
    <w:rsid w:val="00DA0B36"/>
    <w:rsid w:val="00DA315C"/>
    <w:rsid w:val="00DA6C0D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2A90"/>
    <w:rsid w:val="00E32E07"/>
    <w:rsid w:val="00E33527"/>
    <w:rsid w:val="00E33DE3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63A7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16E"/>
    <w:rsid w:val="00F43E3C"/>
    <w:rsid w:val="00F452A2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4E4F37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" w:eastAsia="Times New Roman" w:hAnsi="Courier" w:cs="Times New Roman"/>
        <w:lang w:val="ru-RU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jpeg"/><Relationship Id="rId18" Type="http://schemas.openxmlformats.org/officeDocument/2006/relationships/hyperlink" Target="https://www.youtube.com/user/amazonede" TargetMode="External"/><Relationship Id="rId26" Type="http://schemas.openxmlformats.org/officeDocument/2006/relationships/image" Target="cid:Xing1_e3730686-2953-47a9-9c47-dbaa518a9207.jpg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linkedin.com/company/amazone-group/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facebook.com/amazone.group" TargetMode="External"/><Relationship Id="rId17" Type="http://schemas.openxmlformats.org/officeDocument/2006/relationships/image" Target="cid:IG_efb650a7-31e4-4674-98db-f2d2d5c58dce.jpg" TargetMode="External"/><Relationship Id="rId25" Type="http://schemas.openxmlformats.org/officeDocument/2006/relationships/image" Target="media/image8.jpe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image" Target="cid:YT_e9180d16-5a2b-4618-92e9-22a015f9cafb.jpg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mazone.ru" TargetMode="External"/><Relationship Id="rId24" Type="http://schemas.openxmlformats.org/officeDocument/2006/relationships/hyperlink" Target="https://www.xing.com/company/amazone" TargetMode="External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instagram.com/amazone_group" TargetMode="External"/><Relationship Id="rId23" Type="http://schemas.openxmlformats.org/officeDocument/2006/relationships/image" Target="cid:LinkedIn_80de4e9c-c7a3-41e3-8e11-063f7eace13d.jpg" TargetMode="External"/><Relationship Id="rId28" Type="http://schemas.openxmlformats.org/officeDocument/2006/relationships/header" Target="header2.xml"/><Relationship Id="rId10" Type="http://schemas.openxmlformats.org/officeDocument/2006/relationships/image" Target="media/image3.jpeg"/><Relationship Id="rId19" Type="http://schemas.openxmlformats.org/officeDocument/2006/relationships/image" Target="media/image6.jpeg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cid:FB_70d43fd1-a841-4de4-bbaa-3e1f495f95d3.jpg" TargetMode="External"/><Relationship Id="rId22" Type="http://schemas.openxmlformats.org/officeDocument/2006/relationships/image" Target="media/image7.jpeg"/><Relationship Id="rId27" Type="http://schemas.openxmlformats.org/officeDocument/2006/relationships/header" Target="header1.xml"/><Relationship Id="rId30" Type="http://schemas.openxmlformats.org/officeDocument/2006/relationships/footer" Target="footer2.xml"/><Relationship Id="rId8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0.png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D2687-8FC2-4169-89C9-7B91F3332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505</Words>
  <Characters>3187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GO for Future</vt:lpstr>
      <vt:lpstr>PI Amazone Jahresbericht 2008</vt:lpstr>
    </vt:vector>
  </TitlesOfParts>
  <Manager/>
  <Company/>
  <LinksUpToDate>false</LinksUpToDate>
  <CharactersWithSpaces>3685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 for Future</dc:title>
  <dc:subject/>
  <dc:creator/>
  <cp:keywords/>
  <dc:description/>
  <cp:lastModifiedBy/>
  <cp:revision>1</cp:revision>
  <cp:lastPrinted>2010-02-24T09:10:00Z</cp:lastPrinted>
  <dcterms:created xsi:type="dcterms:W3CDTF">2021-08-03T08:21:00Z</dcterms:created>
  <dcterms:modified xsi:type="dcterms:W3CDTF">2023-09-07T06:21:00Z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977551352</vt:i4>
  </property>
  <property fmtid="{D5CDD505-2E9C-101B-9397-08002B2CF9AE}" pid="4" name="_PreviousAdHocReviewCycleID">
    <vt:i4>533499960</vt:i4>
  </property>
  <property fmtid="{D5CDD505-2E9C-101B-9397-08002B2CF9AE}" pid="5" name="_ReviewingToolsShownOnce">
    <vt:lpwstr/>
  </property>
</Properties>
</file>