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EF2BB" w14:textId="27937D92" w:rsidR="006A5FA5" w:rsidRPr="004A4E71" w:rsidRDefault="00FB2F39" w:rsidP="001D5F6F">
      <w:pPr>
        <w:spacing w:after="120" w:line="360" w:lineRule="auto"/>
        <w:ind w:left="567" w:right="1695"/>
        <w:rPr>
          <w:rFonts w:ascii="Arial" w:eastAsia="Arial" w:hAnsi="Arial" w:cs="Arial"/>
          <w:i/>
        </w:rPr>
      </w:pPr>
      <w:r>
        <w:rPr>
          <w:rFonts w:ascii="Arial" w:hAnsi="Arial"/>
          <w:b/>
          <w:sz w:val="28"/>
        </w:rPr>
        <w:t>Amazone veilt zaaimachines voor een goed doel</w:t>
      </w:r>
      <w:r>
        <w:rPr>
          <w:rFonts w:ascii="Arial" w:hAnsi="Arial"/>
          <w:b/>
          <w:i/>
          <w:sz w:val="28"/>
        </w:rPr>
        <w:t xml:space="preserve"> </w:t>
      </w:r>
    </w:p>
    <w:p w14:paraId="7912EBB6" w14:textId="77777777" w:rsidR="004A4E71" w:rsidRDefault="004A4E71" w:rsidP="00921FE3">
      <w:pPr>
        <w:spacing w:after="120" w:line="360" w:lineRule="auto"/>
        <w:ind w:left="567" w:right="1695"/>
        <w:rPr>
          <w:rFonts w:ascii="Arial" w:eastAsia="Arial" w:hAnsi="Arial" w:cs="Arial"/>
        </w:rPr>
      </w:pPr>
    </w:p>
    <w:p w14:paraId="63F4E4D8" w14:textId="5398D79E" w:rsidR="00BD0426" w:rsidRPr="00BD0426" w:rsidRDefault="00BD0426" w:rsidP="00BD0426">
      <w:pPr>
        <w:spacing w:after="120" w:line="360" w:lineRule="auto"/>
        <w:ind w:left="567" w:right="1695"/>
        <w:rPr>
          <w:rFonts w:ascii="Arial" w:eastAsia="Arial" w:hAnsi="Arial" w:cs="Arial"/>
        </w:rPr>
      </w:pPr>
      <w:r>
        <w:rPr>
          <w:rFonts w:ascii="Arial" w:hAnsi="Arial"/>
        </w:rPr>
        <w:t>Als onderdeel van de interne huis- en vakbeurs Amatechnica nodigt Amazone u uit voor een spannende live veiling van jonge gebruikte Amazone machines op 23 mei 2024. De veiling wordt georganiseerd door Euro AuctionsX, Europa's toonaangevende veilinghuis voor gebruikte bouw- en landbouwmachines, en biedt alle geïnteresseerden de kans om een hoogwaardige demonstratie- of tentoonstellingsmachine van Amazone tegen een aantrekkelijke prijs in de sfeer van een internationale veiling van landbouwmachines aan te schaffen.</w:t>
      </w:r>
    </w:p>
    <w:p w14:paraId="44FC2350" w14:textId="3389ED13" w:rsidR="00BD0426" w:rsidRPr="00BD0426" w:rsidRDefault="00850F0C" w:rsidP="00BD0426">
      <w:pPr>
        <w:spacing w:after="120" w:line="360" w:lineRule="auto"/>
        <w:ind w:left="567" w:right="1695"/>
        <w:rPr>
          <w:rFonts w:ascii="Arial" w:eastAsia="Arial" w:hAnsi="Arial" w:cs="Arial"/>
        </w:rPr>
      </w:pPr>
      <w:r>
        <w:rPr>
          <w:rFonts w:ascii="Arial" w:hAnsi="Arial"/>
        </w:rPr>
        <w:t>Bijna 40 landbouwmachines, sommige zo goed als nieuw, zullen "onder de hamer" gaan. Amazone stelt voor het goede doel een nieuwe gedragen aanbouwzaaimachine D9 3000 Special met RoTeC enkele-schijfkouters beschikbaar voor de veiling. De opbrengst van deze machine gaat naar de Ambulanten Kinderhospizdienst (ambulante zorg kinderverpleeghuis) in Osnabrück. Deze instelling ondersteunt gezinnen waarvan een kind of jongere een levensverkortende of -bedreigende ziekte heeft. Gekwalificeerde vrijwilligers begeleiden deze kinderen en jongeren en hun ouders, broers en zussen vanaf het moment dat de diagnose wordt gesteld tot en met het rouwproces. De ondersteuning wordt thuis gegeven en is gratis voor de families. In veel gevallen wordt deze belangrijke steun gedurende meerdere jaren gegeven. Amazone vindt sociale verantwoordelijkheid belangrijk en wil met zijn donatie zijn waardering laten blijken voor het opmerkelijke werk van het lokale kinderverpleeghuis en dit ondersteunen.</w:t>
      </w:r>
    </w:p>
    <w:p w14:paraId="4861A985" w14:textId="45A2A75A" w:rsidR="0040345E" w:rsidRDefault="00BD0426" w:rsidP="00BD0426">
      <w:pPr>
        <w:spacing w:after="120" w:line="360" w:lineRule="auto"/>
        <w:ind w:left="567" w:right="1695"/>
        <w:rPr>
          <w:rFonts w:ascii="Arial" w:eastAsia="Arial" w:hAnsi="Arial" w:cs="Arial"/>
        </w:rPr>
      </w:pPr>
      <w:r>
        <w:rPr>
          <w:rFonts w:ascii="Arial" w:hAnsi="Arial"/>
        </w:rPr>
        <w:t xml:space="preserve">De veiling is een van de punten die op het programma van Amatechnica staan en vindt plaats om 13.30 uur op het bedrijfsterrein van de Amazonen-Werke in Hasbergen-Gaste. Deelname vereist voorafgaande gratis registratie op </w:t>
      </w:r>
      <w:hyperlink r:id="rId8" w:history="1">
        <w:r w:rsidR="00383CB0" w:rsidRPr="00383CB0">
          <w:rPr>
            <w:rStyle w:val="Hyperlink"/>
            <w:rFonts w:ascii="Arial" w:eastAsia="Arial" w:hAnsi="Arial" w:cs="Arial"/>
          </w:rPr>
          <w:t>https://euroauctions.com/en/register</w:t>
        </w:r>
      </w:hyperlink>
      <w:r w:rsidR="00383CB0" w:rsidRPr="00383CB0">
        <w:rPr>
          <w:rFonts w:ascii="Arial" w:eastAsia="Arial" w:hAnsi="Arial" w:cs="Arial"/>
        </w:rPr>
        <w:t xml:space="preserve"> </w:t>
      </w:r>
      <w:r>
        <w:rPr>
          <w:rFonts w:ascii="Arial" w:hAnsi="Arial"/>
        </w:rPr>
        <w:t xml:space="preserve">of voor late beslissers is ook registratie ter plaatse mogelijk. Een live uitzending op de website van het veilinghuis Euro Auctions maakt online deelname mogelijk zodat geïnteresseerden van over de hele wereld kunnen bieden. Alle machines worden geveild zonder minimumprijs. De machine wordt aan de hoogste bieder gegund. </w:t>
      </w:r>
    </w:p>
    <w:p w14:paraId="17E37CAC" w14:textId="67108402" w:rsidR="00BD0426" w:rsidRPr="00BD0426" w:rsidRDefault="00BD0426" w:rsidP="00BD0426">
      <w:pPr>
        <w:spacing w:after="120" w:line="360" w:lineRule="auto"/>
        <w:ind w:left="567" w:right="1695"/>
        <w:rPr>
          <w:rFonts w:ascii="Arial" w:eastAsia="Arial" w:hAnsi="Arial" w:cs="Arial"/>
        </w:rPr>
      </w:pPr>
      <w:r>
        <w:rPr>
          <w:rFonts w:ascii="Arial" w:hAnsi="Arial"/>
        </w:rPr>
        <w:lastRenderedPageBreak/>
        <w:t xml:space="preserve">De aangeboden machines kunnen binnenkort op </w:t>
      </w:r>
      <w:r w:rsidR="0020626E">
        <w:rPr>
          <w:rFonts w:ascii="Arial" w:hAnsi="Arial"/>
        </w:rPr>
        <w:fldChar w:fldCharType="begin"/>
      </w:r>
      <w:r w:rsidR="0020626E">
        <w:rPr>
          <w:rFonts w:ascii="Arial" w:hAnsi="Arial"/>
        </w:rPr>
        <w:instrText>HYPERLINK "http://</w:instrText>
      </w:r>
      <w:r w:rsidR="0020626E" w:rsidRPr="000B4855">
        <w:rPr>
          <w:rFonts w:ascii="Arial" w:hAnsi="Arial"/>
        </w:rPr>
        <w:instrText>www.euroauctions.com/en/auctions/amatechnica-2024-23rd-may-2024-130pm</w:instrText>
      </w:r>
      <w:r w:rsidR="0020626E">
        <w:rPr>
          <w:rFonts w:ascii="Arial" w:hAnsi="Arial"/>
        </w:rPr>
        <w:instrText>"</w:instrText>
      </w:r>
      <w:r w:rsidR="0020626E">
        <w:rPr>
          <w:rFonts w:ascii="Arial" w:hAnsi="Arial"/>
        </w:rPr>
        <w:fldChar w:fldCharType="separate"/>
      </w:r>
      <w:r w:rsidR="0020626E" w:rsidRPr="009072BD">
        <w:rPr>
          <w:rStyle w:val="Hyperlink"/>
          <w:rFonts w:ascii="Arial" w:hAnsi="Arial"/>
        </w:rPr>
        <w:t>www.euroauctions.com/en/auctions/amate</w:t>
      </w:r>
      <w:r w:rsidR="0020626E" w:rsidRPr="009072BD">
        <w:rPr>
          <w:rStyle w:val="Hyperlink"/>
          <w:rFonts w:ascii="Arial" w:hAnsi="Arial"/>
        </w:rPr>
        <w:t>c</w:t>
      </w:r>
      <w:r w:rsidR="0020626E" w:rsidRPr="009072BD">
        <w:rPr>
          <w:rStyle w:val="Hyperlink"/>
          <w:rFonts w:ascii="Arial" w:hAnsi="Arial"/>
        </w:rPr>
        <w:t>hnica-2024-23rd-may-2024-130pm</w:t>
      </w:r>
      <w:r w:rsidR="0020626E">
        <w:rPr>
          <w:rFonts w:ascii="Arial" w:hAnsi="Arial"/>
        </w:rPr>
        <w:fldChar w:fldCharType="end"/>
      </w:r>
      <w:r>
        <w:rPr>
          <w:rFonts w:ascii="Arial" w:hAnsi="Arial"/>
        </w:rPr>
        <w:t xml:space="preserve"> geraadpleegd of op Amatechnica bekeken worden. </w:t>
      </w:r>
    </w:p>
    <w:p w14:paraId="156636E0" w14:textId="4087DF3E" w:rsidR="005E78AD" w:rsidRDefault="005E78AD" w:rsidP="00BD0426">
      <w:pPr>
        <w:spacing w:after="120" w:line="360" w:lineRule="auto"/>
        <w:ind w:left="567" w:right="1695"/>
        <w:rPr>
          <w:rFonts w:ascii="Arial" w:eastAsia="Arial" w:hAnsi="Arial" w:cs="Arial"/>
        </w:rPr>
      </w:pPr>
    </w:p>
    <w:p w14:paraId="1CC81F48" w14:textId="73E3B095" w:rsidR="005E78AD" w:rsidRDefault="00514C88" w:rsidP="00BD0426">
      <w:pPr>
        <w:spacing w:after="120" w:line="360" w:lineRule="auto"/>
        <w:ind w:left="567" w:right="1695"/>
        <w:rPr>
          <w:rFonts w:ascii="Arial" w:eastAsia="Arial" w:hAnsi="Arial" w:cs="Arial"/>
        </w:rPr>
      </w:pPr>
      <w:r>
        <w:rPr>
          <w:rFonts w:ascii="Arial" w:hAnsi="Arial"/>
        </w:rPr>
        <w:t>Naar het</w:t>
      </w:r>
      <w:r>
        <w:rPr>
          <w:rFonts w:ascii="Arial" w:hAnsi="Arial"/>
          <w:color w:val="FF0000"/>
        </w:rPr>
        <w:t xml:space="preserve"> </w:t>
      </w:r>
      <w:r>
        <w:rPr>
          <w:rFonts w:ascii="Arial" w:hAnsi="Arial"/>
        </w:rPr>
        <w:t>machineoverzicht:</w:t>
      </w:r>
    </w:p>
    <w:p w14:paraId="3CBEC3CA" w14:textId="77777777" w:rsidR="00383CB0" w:rsidRDefault="00383CB0" w:rsidP="00383CB0">
      <w:pPr>
        <w:spacing w:after="120" w:line="360" w:lineRule="auto"/>
        <w:ind w:left="567" w:right="1695"/>
        <w:rPr>
          <w:rFonts w:ascii="Arial" w:eastAsia="Arial" w:hAnsi="Arial" w:cs="Arial"/>
        </w:rPr>
      </w:pPr>
      <w:r>
        <w:rPr>
          <w:rFonts w:ascii="Arial" w:hAnsi="Arial"/>
          <w:noProof/>
        </w:rPr>
        <w:drawing>
          <wp:inline distT="0" distB="0" distL="0" distR="0" wp14:anchorId="619CA278" wp14:editId="0D3F9FDC">
            <wp:extent cx="692785" cy="692785"/>
            <wp:effectExtent l="0" t="0" r="0" b="0"/>
            <wp:docPr id="1602288604" name="Grafik 1" descr="Ein Bild, das Muster, Pixel, nähen, Kreuzworträts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288604" name="Grafik 1" descr="Ein Bild, das Muster, Pixel, nähen, Kreuzworträtsel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2785" cy="692785"/>
                    </a:xfrm>
                    <a:prstGeom prst="rect">
                      <a:avLst/>
                    </a:prstGeom>
                    <a:noFill/>
                    <a:ln>
                      <a:noFill/>
                    </a:ln>
                  </pic:spPr>
                </pic:pic>
              </a:graphicData>
            </a:graphic>
          </wp:inline>
        </w:drawing>
      </w:r>
    </w:p>
    <w:p w14:paraId="7D69DEFE" w14:textId="77777777" w:rsidR="00383CB0" w:rsidRDefault="0020626E" w:rsidP="00383CB0">
      <w:pPr>
        <w:spacing w:after="120" w:line="360" w:lineRule="auto"/>
        <w:ind w:left="567" w:right="1695"/>
        <w:rPr>
          <w:rFonts w:ascii="Arial" w:eastAsia="Arial" w:hAnsi="Arial" w:cs="Arial"/>
        </w:rPr>
      </w:pPr>
      <w:hyperlink r:id="rId10" w:history="1">
        <w:r w:rsidR="00383CB0" w:rsidRPr="009072BD">
          <w:rPr>
            <w:rStyle w:val="Hyperlink"/>
            <w:rFonts w:ascii="Arial" w:hAnsi="Arial"/>
          </w:rPr>
          <w:t>www.euroauctions.com/en/auctions/amatechnica-2024-23rd-may-2024-130pm</w:t>
        </w:r>
      </w:hyperlink>
    </w:p>
    <w:p w14:paraId="12ED872F" w14:textId="7EB68FFC" w:rsidR="005E78AD" w:rsidRDefault="005E78AD" w:rsidP="00BD0426">
      <w:pPr>
        <w:spacing w:after="120" w:line="360" w:lineRule="auto"/>
        <w:ind w:left="567" w:right="1695"/>
        <w:rPr>
          <w:rFonts w:ascii="Arial" w:eastAsia="Arial" w:hAnsi="Arial" w:cs="Arial"/>
        </w:rPr>
      </w:pPr>
    </w:p>
    <w:p w14:paraId="726E124E" w14:textId="77777777" w:rsidR="005E78AD" w:rsidRDefault="005E78AD" w:rsidP="00BD0426">
      <w:pPr>
        <w:spacing w:after="120" w:line="360" w:lineRule="auto"/>
        <w:ind w:left="567" w:right="1695"/>
        <w:rPr>
          <w:rFonts w:ascii="Arial" w:eastAsia="Arial" w:hAnsi="Arial" w:cs="Arial"/>
        </w:rPr>
      </w:pPr>
    </w:p>
    <w:p w14:paraId="25F29D43" w14:textId="36DCF7BB" w:rsidR="005E78AD" w:rsidRDefault="00514C88" w:rsidP="00BD0426">
      <w:pPr>
        <w:spacing w:after="120" w:line="360" w:lineRule="auto"/>
        <w:ind w:left="567" w:right="1695"/>
        <w:rPr>
          <w:rFonts w:ascii="Arial" w:eastAsia="Arial" w:hAnsi="Arial" w:cs="Arial"/>
        </w:rPr>
      </w:pPr>
      <w:r>
        <w:rPr>
          <w:rFonts w:ascii="Arial" w:hAnsi="Arial"/>
        </w:rPr>
        <w:t>Hier direct inschrijven en meebieden:</w:t>
      </w:r>
    </w:p>
    <w:p w14:paraId="12A7A0D0" w14:textId="77777777" w:rsidR="00383CB0" w:rsidRDefault="00383CB0" w:rsidP="00383CB0">
      <w:pPr>
        <w:spacing w:after="120" w:line="360" w:lineRule="auto"/>
        <w:ind w:left="567" w:right="1695"/>
        <w:rPr>
          <w:rFonts w:ascii="Arial" w:eastAsia="Arial" w:hAnsi="Arial" w:cs="Arial"/>
        </w:rPr>
      </w:pPr>
      <w:r>
        <w:rPr>
          <w:rFonts w:ascii="Arial" w:hAnsi="Arial"/>
          <w:noProof/>
        </w:rPr>
        <w:drawing>
          <wp:inline distT="0" distB="0" distL="0" distR="0" wp14:anchorId="2274690F" wp14:editId="494C3FFD">
            <wp:extent cx="692785" cy="692785"/>
            <wp:effectExtent l="0" t="0" r="0" b="0"/>
            <wp:docPr id="21815392" name="Grafik 2" descr="Ein Bild, das Muster, Quadrat, Kuns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5392" name="Grafik 2" descr="Ein Bild, das Muster, Quadrat, Kunst, Design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2785" cy="692785"/>
                    </a:xfrm>
                    <a:prstGeom prst="rect">
                      <a:avLst/>
                    </a:prstGeom>
                    <a:noFill/>
                    <a:ln>
                      <a:noFill/>
                    </a:ln>
                  </pic:spPr>
                </pic:pic>
              </a:graphicData>
            </a:graphic>
          </wp:inline>
        </w:drawing>
      </w:r>
    </w:p>
    <w:p w14:paraId="44844C6A" w14:textId="77777777" w:rsidR="00383CB0" w:rsidRDefault="0020626E" w:rsidP="00383CB0">
      <w:pPr>
        <w:spacing w:after="120" w:line="360" w:lineRule="auto"/>
        <w:ind w:left="567" w:right="1695"/>
        <w:rPr>
          <w:rStyle w:val="Hyperlink"/>
          <w:rFonts w:ascii="Arial" w:eastAsia="Arial" w:hAnsi="Arial" w:cs="Arial"/>
          <w:lang w:val="en-US"/>
        </w:rPr>
      </w:pPr>
      <w:hyperlink r:id="rId12" w:history="1">
        <w:r w:rsidR="00383CB0" w:rsidRPr="009072BD">
          <w:rPr>
            <w:rStyle w:val="Hyperlink"/>
            <w:rFonts w:ascii="Arial" w:eastAsia="Arial" w:hAnsi="Arial" w:cs="Arial"/>
            <w:lang w:val="en-US"/>
          </w:rPr>
          <w:t>https://euroauctions.com/en/register</w:t>
        </w:r>
      </w:hyperlink>
    </w:p>
    <w:p w14:paraId="62780857" w14:textId="36B6820B" w:rsidR="005E78AD" w:rsidRDefault="005E78AD" w:rsidP="00BD0426">
      <w:pPr>
        <w:spacing w:after="120" w:line="360" w:lineRule="auto"/>
        <w:ind w:left="567" w:right="1695"/>
        <w:rPr>
          <w:rFonts w:ascii="Arial" w:eastAsia="Arial" w:hAnsi="Arial" w:cs="Arial"/>
        </w:rPr>
      </w:pPr>
    </w:p>
    <w:p w14:paraId="2E80BBDA" w14:textId="70E46E7E" w:rsidR="00672EB3" w:rsidRDefault="00672EB3">
      <w:pPr>
        <w:rPr>
          <w:rFonts w:ascii="Arial" w:eastAsia="Arial" w:hAnsi="Arial" w:cs="Arial"/>
        </w:rPr>
      </w:pPr>
      <w:r>
        <w:rPr>
          <w:rFonts w:ascii="Arial" w:eastAsia="Arial" w:hAnsi="Arial" w:cs="Arial"/>
        </w:rPr>
        <w:br w:type="page"/>
      </w:r>
    </w:p>
    <w:p w14:paraId="333A9E5D" w14:textId="77777777" w:rsidR="00672EB3" w:rsidRDefault="00672EB3" w:rsidP="00672EB3">
      <w:pPr>
        <w:spacing w:after="120" w:line="360" w:lineRule="auto"/>
        <w:ind w:left="567" w:right="1695"/>
        <w:rPr>
          <w:rFonts w:ascii="Arial" w:eastAsia="Arial" w:hAnsi="Arial" w:cs="Arial"/>
          <w:lang w:val="en-US"/>
        </w:rPr>
      </w:pPr>
      <w:r>
        <w:rPr>
          <w:rFonts w:ascii="Arial" w:hAnsi="Arial" w:cs="Arial"/>
          <w:bCs/>
          <w:noProof/>
        </w:rPr>
        <w:lastRenderedPageBreak/>
        <w:drawing>
          <wp:inline distT="0" distB="0" distL="0" distR="0" wp14:anchorId="2DD8A2AF" wp14:editId="6AE5E984">
            <wp:extent cx="3599017" cy="3283123"/>
            <wp:effectExtent l="0" t="0" r="1905" b="0"/>
            <wp:docPr id="1819414787" name="Grafik 1" descr="Ein Bild, das Text, Zeichnung, Entwurf, Kinder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414787" name="Grafik 1" descr="Ein Bild, das Text, Zeichnung, Entwurf, Kinderkunst enthält.&#10;&#10;Automatisch generierte Beschreibu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680" b="6603"/>
                    <a:stretch/>
                  </pic:blipFill>
                  <pic:spPr bwMode="auto">
                    <a:xfrm>
                      <a:off x="0" y="0"/>
                      <a:ext cx="3600000" cy="3284020"/>
                    </a:xfrm>
                    <a:prstGeom prst="rect">
                      <a:avLst/>
                    </a:prstGeom>
                    <a:noFill/>
                    <a:ln>
                      <a:noFill/>
                    </a:ln>
                    <a:extLst>
                      <a:ext uri="{53640926-AAD7-44D8-BBD7-CCE9431645EC}">
                        <a14:shadowObscured xmlns:a14="http://schemas.microsoft.com/office/drawing/2010/main"/>
                      </a:ext>
                    </a:extLst>
                  </pic:spPr>
                </pic:pic>
              </a:graphicData>
            </a:graphic>
          </wp:inline>
        </w:drawing>
      </w:r>
    </w:p>
    <w:p w14:paraId="6ADA2728" w14:textId="3DFA3D23" w:rsidR="00672EB3" w:rsidRPr="00776551" w:rsidRDefault="00383CB0" w:rsidP="00672EB3">
      <w:pPr>
        <w:spacing w:after="120" w:line="360" w:lineRule="auto"/>
        <w:ind w:left="567" w:right="1695"/>
        <w:rPr>
          <w:rFonts w:ascii="Arial" w:eastAsia="Arial" w:hAnsi="Arial" w:cs="Arial"/>
        </w:rPr>
      </w:pPr>
      <w:r w:rsidRPr="00213199">
        <w:rPr>
          <w:rFonts w:ascii="Arial" w:eastAsia="Arial" w:hAnsi="Arial" w:cs="Arial"/>
          <w:lang w:val="en-US"/>
        </w:rPr>
        <w:t>The proceeds from the auction of the D9 3000 Special will go to the Osnabrück Outpatient Children's Hospice Service.</w:t>
      </w:r>
    </w:p>
    <w:p w14:paraId="4E1D0D69" w14:textId="77777777" w:rsidR="00672EB3" w:rsidRPr="00AA44E7" w:rsidRDefault="00672EB3" w:rsidP="00672EB3">
      <w:pPr>
        <w:spacing w:after="120" w:line="360" w:lineRule="auto"/>
        <w:ind w:left="567" w:right="1695"/>
        <w:rPr>
          <w:rFonts w:ascii="Arial" w:eastAsia="Arial" w:hAnsi="Arial" w:cs="Arial"/>
          <w:lang w:val="en-US"/>
        </w:rPr>
      </w:pPr>
      <w:r>
        <w:rPr>
          <w:rFonts w:ascii="Arial" w:eastAsia="Arial" w:hAnsi="Arial" w:cs="Arial"/>
          <w:noProof/>
          <w:lang w:val="en-US"/>
        </w:rPr>
        <w:drawing>
          <wp:inline distT="0" distB="0" distL="0" distR="0" wp14:anchorId="113C53E8" wp14:editId="6BDE536C">
            <wp:extent cx="5760000" cy="3797055"/>
            <wp:effectExtent l="0" t="0" r="0" b="0"/>
            <wp:docPr id="1698719231" name="Grafik 1" descr="Ein Bild, das Far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719231" name="Grafik 1" descr="Ein Bild, das Farm enthält.&#10;&#10;Automatisch generierte Beschreibu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182" b="3924"/>
                    <a:stretch/>
                  </pic:blipFill>
                  <pic:spPr bwMode="auto">
                    <a:xfrm>
                      <a:off x="0" y="0"/>
                      <a:ext cx="5760000" cy="3797055"/>
                    </a:xfrm>
                    <a:prstGeom prst="rect">
                      <a:avLst/>
                    </a:prstGeom>
                    <a:noFill/>
                    <a:ln>
                      <a:noFill/>
                    </a:ln>
                    <a:extLst>
                      <a:ext uri="{53640926-AAD7-44D8-BBD7-CCE9431645EC}">
                        <a14:shadowObscured xmlns:a14="http://schemas.microsoft.com/office/drawing/2010/main"/>
                      </a:ext>
                    </a:extLst>
                  </pic:spPr>
                </pic:pic>
              </a:graphicData>
            </a:graphic>
          </wp:inline>
        </w:drawing>
      </w:r>
    </w:p>
    <w:p w14:paraId="4B9853EE" w14:textId="39A2597F" w:rsidR="00672EB3" w:rsidRPr="005B7BB5" w:rsidRDefault="00383CB0" w:rsidP="00672EB3">
      <w:pPr>
        <w:spacing w:after="120" w:line="360" w:lineRule="auto"/>
        <w:ind w:left="567" w:right="1553"/>
        <w:rPr>
          <w:rFonts w:ascii="Arial" w:hAnsi="Arial" w:cs="Arial"/>
          <w:bCs/>
        </w:rPr>
      </w:pPr>
      <w:r w:rsidRPr="00213199">
        <w:rPr>
          <w:rFonts w:ascii="Arial" w:eastAsia="Arial" w:hAnsi="Arial" w:cs="Arial"/>
          <w:lang w:val="en-US"/>
        </w:rPr>
        <w:t xml:space="preserve">As part of </w:t>
      </w:r>
      <w:proofErr w:type="spellStart"/>
      <w:r w:rsidRPr="00213199">
        <w:rPr>
          <w:rFonts w:ascii="Arial" w:eastAsia="Arial" w:hAnsi="Arial" w:cs="Arial"/>
          <w:lang w:val="en-US"/>
        </w:rPr>
        <w:t>Amatechnica</w:t>
      </w:r>
      <w:proofErr w:type="spellEnd"/>
      <w:r w:rsidRPr="00213199">
        <w:rPr>
          <w:rFonts w:ascii="Arial" w:eastAsia="Arial" w:hAnsi="Arial" w:cs="Arial"/>
          <w:lang w:val="en-US"/>
        </w:rPr>
        <w:t>, Amazone is auctioning off a new D9 3000 Special mounted seed drill for a good cause</w:t>
      </w:r>
      <w:r w:rsidR="00672EB3">
        <w:rPr>
          <w:rFonts w:ascii="Arial" w:eastAsia="Arial" w:hAnsi="Arial" w:cs="Arial"/>
        </w:rPr>
        <w:t>.</w:t>
      </w:r>
    </w:p>
    <w:p w14:paraId="5C7D3764" w14:textId="197321CD" w:rsidR="004A4E71" w:rsidRDefault="004A4E71">
      <w:pPr>
        <w:rPr>
          <w:rFonts w:ascii="Arial" w:hAnsi="Arial" w:cs="Arial"/>
          <w:bCs/>
        </w:rPr>
      </w:pPr>
    </w:p>
    <w:p w14:paraId="456FB0D3" w14:textId="77777777" w:rsidR="005E78AD" w:rsidRDefault="005E78AD" w:rsidP="00A42ED2">
      <w:pPr>
        <w:tabs>
          <w:tab w:val="left" w:pos="3550"/>
        </w:tabs>
        <w:spacing w:line="360" w:lineRule="auto"/>
        <w:ind w:left="567" w:right="1128"/>
        <w:rPr>
          <w:rFonts w:ascii="Arial" w:hAnsi="Arial" w:cs="Arial"/>
          <w:b/>
          <w:bCs/>
          <w:color w:val="808080" w:themeColor="background1" w:themeShade="80"/>
          <w:sz w:val="20"/>
          <w:szCs w:val="20"/>
        </w:rPr>
      </w:pPr>
    </w:p>
    <w:p w14:paraId="48E215B8" w14:textId="6A0B0FF2"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4681C85" w14:textId="614EA939"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5" w:history="1">
        <w:r>
          <w:rPr>
            <w:rStyle w:val="Hyperlink"/>
            <w:rFonts w:ascii="Arial" w:hAnsi="Arial"/>
            <w:sz w:val="20"/>
          </w:rPr>
          <w:t>www.amazone.net</w:t>
        </w:r>
      </w:hyperlink>
    </w:p>
    <w:p w14:paraId="491AEAA4"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28A864A1" wp14:editId="3107E5E7">
            <wp:extent cx="241300" cy="241300"/>
            <wp:effectExtent l="0" t="0" r="6350" b="6350"/>
            <wp:docPr id="13" name="Grafik 1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C8F76A1" wp14:editId="0186F23E">
            <wp:extent cx="241300" cy="241300"/>
            <wp:effectExtent l="0" t="0" r="6350" b="6350"/>
            <wp:docPr id="12" name="Grafik 1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7122CEC" wp14:editId="7AAAB24B">
            <wp:extent cx="241300" cy="241300"/>
            <wp:effectExtent l="0" t="0" r="6350" b="6350"/>
            <wp:docPr id="11" name="Grafik 1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B7C373" wp14:editId="34354527">
            <wp:extent cx="241300" cy="241300"/>
            <wp:effectExtent l="0" t="0" r="6350" b="6350"/>
            <wp:docPr id="10" name="Grafik 1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AECDBD5" wp14:editId="10F57925">
            <wp:extent cx="241300" cy="241300"/>
            <wp:effectExtent l="0" t="0" r="6350" b="6350"/>
            <wp:docPr id="7" name="Grafik 7">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8"/>
                    </pic:cNvPr>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672EB3">
      <w:headerReference w:type="default" r:id="rId31"/>
      <w:footerReference w:type="default" r:id="rId32"/>
      <w:pgSz w:w="11901" w:h="16840" w:code="9"/>
      <w:pgMar w:top="1701"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7D35D" w14:textId="77777777" w:rsidR="00BD0426" w:rsidRDefault="00BD0426">
      <w:r>
        <w:separator/>
      </w:r>
    </w:p>
  </w:endnote>
  <w:endnote w:type="continuationSeparator" w:id="0">
    <w:p w14:paraId="2B1E9BEE" w14:textId="77777777" w:rsidR="00BD0426" w:rsidRDefault="00BD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7763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4A02748" wp14:editId="5F0FABC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15B5C3"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02748"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D15B5C3"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73DDB17" wp14:editId="1B0AED7B">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413AC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D453F5C" wp14:editId="349C5E53">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EA3C83"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DDB6EF1" wp14:editId="163BF6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B104234"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09C87C6B"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B6EF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B104234"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09C87C6B"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57121" w14:textId="77777777" w:rsidR="00BD0426" w:rsidRDefault="00BD0426">
      <w:r>
        <w:separator/>
      </w:r>
    </w:p>
  </w:footnote>
  <w:footnote w:type="continuationSeparator" w:id="0">
    <w:p w14:paraId="624CA635" w14:textId="77777777" w:rsidR="00BD0426" w:rsidRDefault="00BD0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41E8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37DFB341" wp14:editId="1BEC9D5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7636D6" w14:textId="4E88E1F0"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672EB3">
                            <w:rPr>
                              <w:rFonts w:ascii="Arial" w:hAnsi="Arial"/>
                              <w:color w:val="FFFFFF" w:themeColor="background1"/>
                              <w:sz w:val="28"/>
                            </w:rPr>
                            <w:t>mei</w:t>
                          </w:r>
                          <w:r>
                            <w:rPr>
                              <w:rFonts w:ascii="Arial" w:hAnsi="Arial"/>
                              <w:color w:val="FFFFFF" w:themeColor="background1"/>
                              <w:sz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7DFB3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57636D6" w14:textId="4E88E1F0"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672EB3">
                      <w:rPr>
                        <w:rFonts w:ascii="Arial" w:hAnsi="Arial"/>
                        <w:color w:val="FFFFFF" w:themeColor="background1"/>
                        <w:sz w:val="28"/>
                      </w:rPr>
                      <w:t>mei</w:t>
                    </w:r>
                    <w:r>
                      <w:rPr>
                        <w:rFonts w:ascii="Arial" w:hAnsi="Arial"/>
                        <w:color w:val="FFFFFF" w:themeColor="background1"/>
                        <w:sz w:val="28"/>
                      </w:rPr>
                      <w:t xml:space="preserv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F5C7BC0" wp14:editId="7A04659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B1897C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15BA40D4" wp14:editId="2555B8F1">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C275B70"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4A4CAAB" wp14:editId="20FFE926">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7E27E7"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A4CAAB"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C7E27E7"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7303638">
    <w:abstractNumId w:val="5"/>
  </w:num>
  <w:num w:numId="2" w16cid:durableId="908926841">
    <w:abstractNumId w:val="0"/>
  </w:num>
  <w:num w:numId="3" w16cid:durableId="1708408020">
    <w:abstractNumId w:val="2"/>
  </w:num>
  <w:num w:numId="4" w16cid:durableId="1173253815">
    <w:abstractNumId w:val="3"/>
  </w:num>
  <w:num w:numId="5" w16cid:durableId="380057921">
    <w:abstractNumId w:val="1"/>
  </w:num>
  <w:num w:numId="6" w16cid:durableId="6812049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2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6F1E"/>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3BEA"/>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26E"/>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3CB0"/>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45E"/>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4C4"/>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19CC"/>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C88"/>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8AD"/>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EB3"/>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F0C"/>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5BEE"/>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D5E3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1EE0"/>
    <w:rsid w:val="00B52D56"/>
    <w:rsid w:val="00B53A39"/>
    <w:rsid w:val="00B53F34"/>
    <w:rsid w:val="00B5457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26"/>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1093"/>
    <w:rsid w:val="00C42AC0"/>
    <w:rsid w:val="00C43705"/>
    <w:rsid w:val="00C448D9"/>
    <w:rsid w:val="00C44ECA"/>
    <w:rsid w:val="00C451A2"/>
    <w:rsid w:val="00C45CCE"/>
    <w:rsid w:val="00C474B8"/>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877EC"/>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30B"/>
    <w:rsid w:val="00E5382C"/>
    <w:rsid w:val="00E53991"/>
    <w:rsid w:val="00E547F7"/>
    <w:rsid w:val="00E54AB0"/>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2F39"/>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61C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BD0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cid:FB_70d43fd1-a841-4de4-bbaa-3e1f495f95d3.jpg"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image" Target="cid:IG_efb650a7-31e4-4674-98db-f2d2d5c58dce.jp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roauctions.com/en/register" TargetMode="External"/><Relationship Id="rId17" Type="http://schemas.openxmlformats.org/officeDocument/2006/relationships/image" Target="media/image5.jpeg"/><Relationship Id="rId25" Type="http://schemas.openxmlformats.org/officeDocument/2006/relationships/hyperlink" Target="https://www.linkedin.com/company/amazone-grou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mazone.group" TargetMode="External"/><Relationship Id="rId20" Type="http://schemas.openxmlformats.org/officeDocument/2006/relationships/image" Target="media/image6.jpeg"/><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YT_e9180d16-5a2b-4618-92e9-22a015f9cafb.jpg"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mazone.net" TargetMode="External"/><Relationship Id="rId23" Type="http://schemas.openxmlformats.org/officeDocument/2006/relationships/image" Target="media/image7.jpeg"/><Relationship Id="rId28" Type="http://schemas.openxmlformats.org/officeDocument/2006/relationships/hyperlink" Target="https://www.xing.com/company/amazone" TargetMode="External"/><Relationship Id="rId10" Type="http://schemas.openxmlformats.org/officeDocument/2006/relationships/hyperlink" Target="http://www.euroauctions.com/en/auctions/amatechnica-2024-23rd-may-2024-130pm" TargetMode="External"/><Relationship Id="rId19" Type="http://schemas.openxmlformats.org/officeDocument/2006/relationships/hyperlink" Target="https://instagram.com/amazone_group"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hyperlink" Target="https://www.youtube.com/user/amazonede" TargetMode="External"/><Relationship Id="rId27" Type="http://schemas.openxmlformats.org/officeDocument/2006/relationships/image" Target="cid:LinkedIn_80de4e9c-c7a3-41e3-8e11-063f7eace13d.jpg" TargetMode="External"/><Relationship Id="rId30" Type="http://schemas.openxmlformats.org/officeDocument/2006/relationships/image" Target="cid:Xing1_e3730686-2953-47a9-9c47-dbaa518a9207.jpg" TargetMode="External"/><Relationship Id="rId8" Type="http://schemas.openxmlformats.org/officeDocument/2006/relationships/hyperlink" Target="https://euroauctions.com/en/registe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4</Pages>
  <Words>424</Words>
  <Characters>3149</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Document persbericht</vt:lpstr>
      <vt:lpstr>PI Amazone Jahresbericht 2008</vt:lpstr>
    </vt:vector>
  </TitlesOfParts>
  <Manager/>
  <Company/>
  <LinksUpToDate>false</LinksUpToDate>
  <CharactersWithSpaces>3566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
  <cp:keywords/>
  <dc:description/>
  <cp:lastModifiedBy/>
  <cp:revision>1</cp:revision>
  <cp:lastPrinted>2010-02-24T09:10:00Z</cp:lastPrinted>
  <dcterms:created xsi:type="dcterms:W3CDTF">2024-04-26T11:49:00Z</dcterms:created>
  <dcterms:modified xsi:type="dcterms:W3CDTF">2024-05-13T20:30:00Z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